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5E23" w:rsidRPr="006A7A0E" w:rsidRDefault="00715E23" w:rsidP="006A7A0E">
      <w:pPr>
        <w:jc w:val="center"/>
        <w:rPr>
          <w:caps/>
          <w:sz w:val="32"/>
          <w:szCs w:val="32"/>
        </w:rPr>
      </w:pPr>
      <w:r w:rsidRPr="006A7A0E">
        <w:rPr>
          <w:caps/>
          <w:sz w:val="32"/>
          <w:szCs w:val="32"/>
        </w:rPr>
        <w:t>ВОЛГОГРАДСКая городская дума</w:t>
      </w:r>
    </w:p>
    <w:p w:rsidR="00715E23" w:rsidRPr="006A7A0E" w:rsidRDefault="00715E23" w:rsidP="006A7A0E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Pr="006A7A0E" w:rsidRDefault="00715E23" w:rsidP="006A7A0E">
      <w:pPr>
        <w:pBdr>
          <w:bottom w:val="double" w:sz="12" w:space="1" w:color="auto"/>
        </w:pBdr>
        <w:jc w:val="center"/>
        <w:rPr>
          <w:b/>
          <w:sz w:val="32"/>
        </w:rPr>
      </w:pPr>
      <w:r w:rsidRPr="006A7A0E">
        <w:rPr>
          <w:b/>
          <w:sz w:val="32"/>
        </w:rPr>
        <w:t>РЕШЕНИЕ</w:t>
      </w:r>
    </w:p>
    <w:p w:rsidR="00715E23" w:rsidRPr="006A7A0E" w:rsidRDefault="00715E23" w:rsidP="006A7A0E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Pr="006A7A0E" w:rsidRDefault="00556EF0" w:rsidP="006A7A0E">
      <w:pPr>
        <w:pBdr>
          <w:bottom w:val="double" w:sz="12" w:space="1" w:color="auto"/>
        </w:pBdr>
        <w:jc w:val="center"/>
        <w:rPr>
          <w:sz w:val="16"/>
          <w:szCs w:val="16"/>
        </w:rPr>
      </w:pPr>
      <w:r w:rsidRPr="006A7A0E">
        <w:rPr>
          <w:sz w:val="16"/>
          <w:szCs w:val="16"/>
        </w:rPr>
        <w:t>400066, Волгоград, пр-кт им.</w:t>
      </w:r>
      <w:r w:rsidR="0010551E" w:rsidRPr="006A7A0E">
        <w:rPr>
          <w:sz w:val="16"/>
          <w:szCs w:val="16"/>
        </w:rPr>
        <w:t xml:space="preserve"> </w:t>
      </w:r>
      <w:r w:rsidRPr="006A7A0E">
        <w:rPr>
          <w:sz w:val="16"/>
          <w:szCs w:val="16"/>
        </w:rPr>
        <w:t xml:space="preserve">В.И.Ленина, д. 10, тел./факс (8442) 38-08-89, </w:t>
      </w:r>
      <w:r w:rsidRPr="006A7A0E">
        <w:rPr>
          <w:sz w:val="16"/>
          <w:szCs w:val="16"/>
          <w:lang w:val="en-US"/>
        </w:rPr>
        <w:t>E</w:t>
      </w:r>
      <w:r w:rsidRPr="006A7A0E">
        <w:rPr>
          <w:sz w:val="16"/>
          <w:szCs w:val="16"/>
        </w:rPr>
        <w:t>-</w:t>
      </w:r>
      <w:r w:rsidRPr="006A7A0E">
        <w:rPr>
          <w:sz w:val="16"/>
          <w:szCs w:val="16"/>
          <w:lang w:val="en-US"/>
        </w:rPr>
        <w:t>mail</w:t>
      </w:r>
      <w:r w:rsidRPr="006A7A0E">
        <w:rPr>
          <w:sz w:val="16"/>
          <w:szCs w:val="16"/>
        </w:rPr>
        <w:t xml:space="preserve">: </w:t>
      </w:r>
      <w:r w:rsidR="005E5400" w:rsidRPr="006A7A0E">
        <w:rPr>
          <w:sz w:val="16"/>
          <w:szCs w:val="16"/>
          <w:lang w:val="en-US"/>
        </w:rPr>
        <w:t>gs</w:t>
      </w:r>
      <w:r w:rsidR="005E5400" w:rsidRPr="006A7A0E">
        <w:rPr>
          <w:sz w:val="16"/>
          <w:szCs w:val="16"/>
        </w:rPr>
        <w:t>_</w:t>
      </w:r>
      <w:r w:rsidR="005E5400" w:rsidRPr="006A7A0E">
        <w:rPr>
          <w:sz w:val="16"/>
          <w:szCs w:val="16"/>
          <w:lang w:val="en-US"/>
        </w:rPr>
        <w:t>kanc</w:t>
      </w:r>
      <w:r w:rsidR="005E5400" w:rsidRPr="006A7A0E">
        <w:rPr>
          <w:sz w:val="16"/>
          <w:szCs w:val="16"/>
        </w:rPr>
        <w:t>@</w:t>
      </w:r>
      <w:r w:rsidR="005E5400" w:rsidRPr="006A7A0E">
        <w:rPr>
          <w:sz w:val="16"/>
          <w:szCs w:val="16"/>
          <w:lang w:val="en-US"/>
        </w:rPr>
        <w:t>volgsovet</w:t>
      </w:r>
      <w:r w:rsidR="005E5400" w:rsidRPr="006A7A0E">
        <w:rPr>
          <w:sz w:val="16"/>
          <w:szCs w:val="16"/>
        </w:rPr>
        <w:t>.</w:t>
      </w:r>
      <w:r w:rsidR="005E5400" w:rsidRPr="006A7A0E">
        <w:rPr>
          <w:sz w:val="16"/>
          <w:szCs w:val="16"/>
          <w:lang w:val="en-US"/>
        </w:rPr>
        <w:t>ru</w:t>
      </w:r>
    </w:p>
    <w:p w:rsidR="00715E23" w:rsidRPr="006A7A0E" w:rsidRDefault="00715E23" w:rsidP="006A7A0E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RPr="006A7A0E" w:rsidTr="002E7342">
        <w:tc>
          <w:tcPr>
            <w:tcW w:w="486" w:type="dxa"/>
            <w:vAlign w:val="bottom"/>
            <w:hideMark/>
          </w:tcPr>
          <w:p w:rsidR="00715E23" w:rsidRPr="006A7A0E" w:rsidRDefault="00715E23" w:rsidP="006A7A0E">
            <w:pPr>
              <w:pStyle w:val="aa"/>
              <w:jc w:val="center"/>
            </w:pPr>
            <w:r w:rsidRPr="006A7A0E"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6A7A0E" w:rsidRDefault="009649B3" w:rsidP="006A7A0E">
            <w:pPr>
              <w:pStyle w:val="aa"/>
              <w:jc w:val="center"/>
            </w:pPr>
            <w:r>
              <w:t>06.12.2023</w:t>
            </w:r>
          </w:p>
        </w:tc>
        <w:tc>
          <w:tcPr>
            <w:tcW w:w="434" w:type="dxa"/>
            <w:vAlign w:val="bottom"/>
            <w:hideMark/>
          </w:tcPr>
          <w:p w:rsidR="00715E23" w:rsidRPr="006A7A0E" w:rsidRDefault="00715E23" w:rsidP="006A7A0E">
            <w:pPr>
              <w:pStyle w:val="aa"/>
              <w:jc w:val="center"/>
            </w:pPr>
            <w:r w:rsidRPr="006A7A0E"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6A7A0E" w:rsidRDefault="009649B3" w:rsidP="006A7A0E">
            <w:pPr>
              <w:pStyle w:val="aa"/>
              <w:jc w:val="center"/>
            </w:pPr>
            <w:r>
              <w:t>4/64</w:t>
            </w:r>
          </w:p>
        </w:tc>
      </w:tr>
    </w:tbl>
    <w:p w:rsidR="004D75D6" w:rsidRPr="006A7A0E" w:rsidRDefault="004D75D6" w:rsidP="006A7A0E">
      <w:pPr>
        <w:ind w:left="4820"/>
        <w:rPr>
          <w:sz w:val="28"/>
          <w:szCs w:val="28"/>
        </w:rPr>
      </w:pPr>
    </w:p>
    <w:p w:rsidR="00E641D4" w:rsidRPr="006A7A0E" w:rsidRDefault="00E641D4" w:rsidP="006A7A0E">
      <w:pPr>
        <w:tabs>
          <w:tab w:val="left" w:pos="4678"/>
        </w:tabs>
        <w:autoSpaceDE w:val="0"/>
        <w:autoSpaceDN w:val="0"/>
        <w:adjustRightInd w:val="0"/>
        <w:ind w:right="4819"/>
        <w:jc w:val="both"/>
        <w:rPr>
          <w:sz w:val="28"/>
          <w:szCs w:val="28"/>
        </w:rPr>
      </w:pPr>
      <w:r w:rsidRPr="006A7A0E">
        <w:rPr>
          <w:sz w:val="28"/>
          <w:szCs w:val="28"/>
        </w:rPr>
        <w:t>О внесении изменений в решение Волгоградской городской Думы           от 22.03.2017 № 55/1582 «О структуре администрации Волгограда»</w:t>
      </w:r>
    </w:p>
    <w:p w:rsidR="00E641D4" w:rsidRPr="006A7A0E" w:rsidRDefault="00E641D4" w:rsidP="006A7A0E">
      <w:pPr>
        <w:tabs>
          <w:tab w:val="left" w:pos="3960"/>
          <w:tab w:val="left" w:pos="4253"/>
        </w:tabs>
        <w:ind w:right="5102"/>
        <w:rPr>
          <w:color w:val="000000"/>
          <w:sz w:val="28"/>
          <w:szCs w:val="28"/>
        </w:rPr>
      </w:pPr>
    </w:p>
    <w:p w:rsidR="00E641D4" w:rsidRPr="006A7A0E" w:rsidRDefault="00E641D4" w:rsidP="006A7A0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A7A0E">
        <w:rPr>
          <w:sz w:val="28"/>
          <w:szCs w:val="28"/>
        </w:rPr>
        <w:t xml:space="preserve">В соответствии с Федеральным </w:t>
      </w:r>
      <w:hyperlink r:id="rId8" w:history="1">
        <w:r w:rsidRPr="006A7A0E">
          <w:rPr>
            <w:sz w:val="28"/>
            <w:szCs w:val="28"/>
          </w:rPr>
          <w:t>законом</w:t>
        </w:r>
      </w:hyperlink>
      <w:r w:rsidRPr="006A7A0E">
        <w:rPr>
          <w:sz w:val="28"/>
          <w:szCs w:val="28"/>
        </w:rPr>
        <w:t xml:space="preserve"> от 06 октября 2003 г. № 131-ФЗ «Об общих принципах организации местного самоуправления в Российской Федерации», руководствуясь </w:t>
      </w:r>
      <w:hyperlink r:id="rId9" w:history="1">
        <w:r w:rsidRPr="006A7A0E">
          <w:rPr>
            <w:sz w:val="28"/>
            <w:szCs w:val="28"/>
          </w:rPr>
          <w:t xml:space="preserve">статьями </w:t>
        </w:r>
      </w:hyperlink>
      <w:hyperlink r:id="rId10" w:history="1">
        <w:r w:rsidRPr="006A7A0E">
          <w:rPr>
            <w:sz w:val="28"/>
            <w:szCs w:val="28"/>
          </w:rPr>
          <w:t>24</w:t>
        </w:r>
      </w:hyperlink>
      <w:r w:rsidRPr="006A7A0E">
        <w:rPr>
          <w:sz w:val="28"/>
          <w:szCs w:val="28"/>
        </w:rPr>
        <w:t xml:space="preserve">, </w:t>
      </w:r>
      <w:hyperlink r:id="rId11" w:history="1">
        <w:r w:rsidRPr="006A7A0E">
          <w:rPr>
            <w:sz w:val="28"/>
            <w:szCs w:val="28"/>
          </w:rPr>
          <w:t>26</w:t>
        </w:r>
      </w:hyperlink>
      <w:r w:rsidRPr="006A7A0E">
        <w:rPr>
          <w:sz w:val="28"/>
          <w:szCs w:val="28"/>
        </w:rPr>
        <w:t xml:space="preserve"> Устава города-героя Волгограда, Волгоградская городская Дума</w:t>
      </w:r>
    </w:p>
    <w:p w:rsidR="00E641D4" w:rsidRPr="006A7A0E" w:rsidRDefault="00E641D4" w:rsidP="006A7A0E">
      <w:pPr>
        <w:widowControl w:val="0"/>
        <w:shd w:val="clear" w:color="auto" w:fill="FFFFFF"/>
        <w:tabs>
          <w:tab w:val="left" w:pos="426"/>
        </w:tabs>
        <w:autoSpaceDE w:val="0"/>
        <w:autoSpaceDN w:val="0"/>
        <w:adjustRightInd w:val="0"/>
        <w:jc w:val="both"/>
        <w:rPr>
          <w:b/>
          <w:bCs/>
          <w:color w:val="000000"/>
          <w:sz w:val="28"/>
          <w:szCs w:val="28"/>
        </w:rPr>
      </w:pPr>
      <w:r w:rsidRPr="006A7A0E">
        <w:rPr>
          <w:b/>
          <w:bCs/>
          <w:color w:val="000000"/>
          <w:sz w:val="28"/>
          <w:szCs w:val="28"/>
        </w:rPr>
        <w:t>РЕШИЛА:</w:t>
      </w:r>
    </w:p>
    <w:p w:rsidR="00E641D4" w:rsidRPr="006A7A0E" w:rsidRDefault="00E641D4" w:rsidP="006A7A0E">
      <w:pPr>
        <w:widowControl w:val="0"/>
        <w:shd w:val="clear" w:color="auto" w:fill="FFFFFF"/>
        <w:tabs>
          <w:tab w:val="left" w:pos="426"/>
        </w:tabs>
        <w:autoSpaceDE w:val="0"/>
        <w:autoSpaceDN w:val="0"/>
        <w:adjustRightInd w:val="0"/>
        <w:ind w:firstLine="709"/>
        <w:jc w:val="both"/>
        <w:rPr>
          <w:b/>
          <w:bCs/>
          <w:color w:val="000000"/>
          <w:sz w:val="28"/>
          <w:szCs w:val="28"/>
        </w:rPr>
      </w:pPr>
      <w:r w:rsidRPr="006A7A0E">
        <w:rPr>
          <w:rFonts w:eastAsia="Calibri"/>
          <w:sz w:val="28"/>
          <w:szCs w:val="28"/>
          <w:lang w:eastAsia="en-US"/>
        </w:rPr>
        <w:t>1. Внести в решение Волгоградской городской Думы от 22.03.2017</w:t>
      </w:r>
      <w:r w:rsidRPr="006A7A0E">
        <w:rPr>
          <w:rFonts w:eastAsia="Calibri"/>
          <w:sz w:val="28"/>
          <w:szCs w:val="28"/>
          <w:lang w:eastAsia="en-US"/>
        </w:rPr>
        <w:br/>
        <w:t>№ 55/1582 «О структуре администрации Волгограда» следующие изменения:</w:t>
      </w:r>
    </w:p>
    <w:p w:rsidR="00E641D4" w:rsidRPr="006A7A0E" w:rsidRDefault="00E641D4" w:rsidP="006A7A0E">
      <w:pPr>
        <w:widowControl w:val="0"/>
        <w:shd w:val="clear" w:color="auto" w:fill="FFFFFF"/>
        <w:tabs>
          <w:tab w:val="left" w:pos="426"/>
        </w:tabs>
        <w:autoSpaceDE w:val="0"/>
        <w:autoSpaceDN w:val="0"/>
        <w:adjustRightInd w:val="0"/>
        <w:ind w:firstLine="709"/>
        <w:jc w:val="both"/>
        <w:rPr>
          <w:b/>
          <w:bCs/>
          <w:color w:val="000000"/>
          <w:sz w:val="28"/>
          <w:szCs w:val="28"/>
        </w:rPr>
      </w:pPr>
      <w:r w:rsidRPr="006A7A0E">
        <w:rPr>
          <w:rFonts w:eastAsia="Calibri"/>
          <w:sz w:val="28"/>
          <w:szCs w:val="28"/>
          <w:lang w:eastAsia="en-US"/>
        </w:rPr>
        <w:t>1.1. Преамбулу изложить в следующей редакции:</w:t>
      </w:r>
    </w:p>
    <w:p w:rsidR="00E641D4" w:rsidRPr="006A7A0E" w:rsidRDefault="00E641D4" w:rsidP="006A7A0E">
      <w:pPr>
        <w:widowControl w:val="0"/>
        <w:shd w:val="clear" w:color="auto" w:fill="FFFFFF"/>
        <w:tabs>
          <w:tab w:val="left" w:pos="426"/>
        </w:tabs>
        <w:autoSpaceDE w:val="0"/>
        <w:autoSpaceDN w:val="0"/>
        <w:adjustRightInd w:val="0"/>
        <w:ind w:firstLine="709"/>
        <w:jc w:val="both"/>
        <w:rPr>
          <w:b/>
          <w:bCs/>
          <w:color w:val="000000"/>
          <w:sz w:val="28"/>
          <w:szCs w:val="28"/>
        </w:rPr>
      </w:pPr>
      <w:r w:rsidRPr="006A7A0E">
        <w:rPr>
          <w:rFonts w:eastAsia="Calibri"/>
          <w:sz w:val="28"/>
          <w:szCs w:val="28"/>
          <w:lang w:eastAsia="en-US"/>
        </w:rPr>
        <w:t>«В соответствии с Федеральным законом от 06 октября 2003 г. № 131-ФЗ «Об общих принципах организации местного самоуправления в Российской Федерации», руководствуясь статьями 24, 26 Устава города-героя Волгограда, Волгоградская городская Дума</w:t>
      </w:r>
    </w:p>
    <w:p w:rsidR="00E641D4" w:rsidRPr="006A7A0E" w:rsidRDefault="00E641D4" w:rsidP="006A7A0E">
      <w:pPr>
        <w:jc w:val="both"/>
        <w:rPr>
          <w:rFonts w:eastAsia="Calibri"/>
          <w:sz w:val="28"/>
          <w:szCs w:val="28"/>
          <w:lang w:eastAsia="en-US"/>
        </w:rPr>
      </w:pPr>
      <w:r w:rsidRPr="006A7A0E">
        <w:rPr>
          <w:rFonts w:eastAsia="Calibri"/>
          <w:b/>
          <w:sz w:val="28"/>
          <w:szCs w:val="28"/>
          <w:lang w:eastAsia="en-US"/>
        </w:rPr>
        <w:t>РЕШИЛА:</w:t>
      </w:r>
      <w:r w:rsidRPr="006A7A0E">
        <w:rPr>
          <w:rFonts w:eastAsia="Calibri"/>
          <w:sz w:val="28"/>
          <w:szCs w:val="28"/>
          <w:lang w:eastAsia="en-US"/>
        </w:rPr>
        <w:t>».</w:t>
      </w:r>
    </w:p>
    <w:p w:rsidR="00E641D4" w:rsidRPr="006A7A0E" w:rsidRDefault="00E641D4" w:rsidP="006A7A0E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A7A0E">
        <w:rPr>
          <w:rFonts w:eastAsia="Calibri"/>
          <w:sz w:val="28"/>
          <w:szCs w:val="28"/>
          <w:lang w:eastAsia="en-US"/>
        </w:rPr>
        <w:t>1.2. Пункт 1 изложить в следующей редакции:</w:t>
      </w:r>
    </w:p>
    <w:p w:rsidR="00E641D4" w:rsidRPr="006A7A0E" w:rsidRDefault="00E641D4" w:rsidP="006A7A0E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A7A0E">
        <w:rPr>
          <w:rFonts w:eastAsia="Calibri"/>
          <w:sz w:val="28"/>
          <w:szCs w:val="28"/>
          <w:lang w:eastAsia="en-US"/>
        </w:rPr>
        <w:t>«1. Утвердить прилагаемую структуру администрации Волгограда.».</w:t>
      </w:r>
    </w:p>
    <w:p w:rsidR="00E641D4" w:rsidRPr="006A7A0E" w:rsidRDefault="00E641D4" w:rsidP="006A7A0E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A7A0E">
        <w:rPr>
          <w:rFonts w:eastAsia="Calibri"/>
          <w:sz w:val="28"/>
          <w:szCs w:val="28"/>
          <w:lang w:eastAsia="en-US"/>
        </w:rPr>
        <w:t xml:space="preserve">1.3. </w:t>
      </w:r>
      <w:r w:rsidRPr="006A7A0E">
        <w:rPr>
          <w:sz w:val="28"/>
          <w:szCs w:val="24"/>
        </w:rPr>
        <w:t xml:space="preserve">В подпункте 3.2 пункта 3 </w:t>
      </w:r>
      <w:r w:rsidRPr="006A7A0E">
        <w:rPr>
          <w:sz w:val="28"/>
          <w:szCs w:val="28"/>
        </w:rPr>
        <w:t>структуры</w:t>
      </w:r>
      <w:r w:rsidRPr="006A7A0E">
        <w:rPr>
          <w:rFonts w:eastAsia="Calibri"/>
          <w:sz w:val="28"/>
          <w:szCs w:val="28"/>
          <w:lang w:eastAsia="en-US"/>
        </w:rPr>
        <w:t xml:space="preserve"> администрации Волгограда, утвержденной вышеуказанным решением:</w:t>
      </w:r>
    </w:p>
    <w:p w:rsidR="00E641D4" w:rsidRPr="006A7A0E" w:rsidRDefault="00E641D4" w:rsidP="006A7A0E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A7A0E">
        <w:rPr>
          <w:rFonts w:eastAsia="Calibri"/>
          <w:sz w:val="28"/>
          <w:szCs w:val="28"/>
          <w:lang w:eastAsia="en-US"/>
        </w:rPr>
        <w:t>1.3.1. Дополнить новым абзацем восьмым следующего содержания:</w:t>
      </w:r>
    </w:p>
    <w:p w:rsidR="00E641D4" w:rsidRPr="006A7A0E" w:rsidRDefault="00E641D4" w:rsidP="006A7A0E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A7A0E">
        <w:rPr>
          <w:rFonts w:eastAsia="Calibri"/>
          <w:sz w:val="28"/>
          <w:szCs w:val="28"/>
          <w:lang w:eastAsia="en-US"/>
        </w:rPr>
        <w:t>«департамент по жилищным и социальным вопросам администрации Волгограда;».</w:t>
      </w:r>
    </w:p>
    <w:p w:rsidR="00E641D4" w:rsidRPr="006A7A0E" w:rsidRDefault="00E641D4" w:rsidP="006A7A0E">
      <w:pPr>
        <w:ind w:firstLine="709"/>
        <w:jc w:val="both"/>
        <w:rPr>
          <w:color w:val="000000"/>
          <w:sz w:val="28"/>
          <w:szCs w:val="28"/>
        </w:rPr>
      </w:pPr>
      <w:r w:rsidRPr="006A7A0E">
        <w:rPr>
          <w:rFonts w:eastAsia="Calibri"/>
          <w:sz w:val="28"/>
          <w:szCs w:val="28"/>
          <w:lang w:eastAsia="en-US"/>
        </w:rPr>
        <w:t>1.3.2. Абзац четырнадцатый признать утратившим силу.</w:t>
      </w:r>
    </w:p>
    <w:p w:rsidR="00E641D4" w:rsidRPr="006A7A0E" w:rsidRDefault="00E641D4" w:rsidP="006A7A0E">
      <w:pPr>
        <w:ind w:firstLine="709"/>
        <w:jc w:val="both"/>
        <w:rPr>
          <w:rFonts w:eastAsia="Calibri"/>
          <w:sz w:val="28"/>
          <w:szCs w:val="28"/>
        </w:rPr>
      </w:pPr>
      <w:r w:rsidRPr="006A7A0E">
        <w:rPr>
          <w:rFonts w:eastAsia="Calibri"/>
          <w:sz w:val="28"/>
          <w:szCs w:val="28"/>
        </w:rPr>
        <w:t>2. Администрации Волгограда опубликовать настоящее решение в официальных средствах массовой информации в установленном порядке.</w:t>
      </w:r>
    </w:p>
    <w:p w:rsidR="00E641D4" w:rsidRPr="006A7A0E" w:rsidRDefault="00E641D4" w:rsidP="006A7A0E">
      <w:pPr>
        <w:ind w:firstLine="709"/>
        <w:jc w:val="both"/>
        <w:rPr>
          <w:color w:val="000000"/>
          <w:sz w:val="28"/>
          <w:szCs w:val="28"/>
        </w:rPr>
      </w:pPr>
      <w:r w:rsidRPr="006A7A0E">
        <w:rPr>
          <w:rFonts w:eastAsia="Calibri"/>
          <w:sz w:val="28"/>
          <w:szCs w:val="28"/>
        </w:rPr>
        <w:t>3. Органам местного самоуправления Волгограда обеспечить приведение муниципальных правовых актов Волгограда в соответствие с настоящим решением в течение трех месяцев со дня его вступления в силу.</w:t>
      </w:r>
    </w:p>
    <w:p w:rsidR="00E641D4" w:rsidRPr="006A7A0E" w:rsidRDefault="00E641D4" w:rsidP="006A7A0E">
      <w:pPr>
        <w:ind w:firstLine="709"/>
        <w:jc w:val="both"/>
        <w:rPr>
          <w:sz w:val="28"/>
          <w:szCs w:val="28"/>
        </w:rPr>
      </w:pPr>
      <w:r w:rsidRPr="006A7A0E">
        <w:rPr>
          <w:color w:val="000000"/>
          <w:sz w:val="28"/>
          <w:szCs w:val="28"/>
        </w:rPr>
        <w:t xml:space="preserve">4. </w:t>
      </w:r>
      <w:r w:rsidRPr="006A7A0E">
        <w:rPr>
          <w:sz w:val="28"/>
          <w:szCs w:val="28"/>
        </w:rPr>
        <w:t>Настоящее решение вступает в силу с 01 января 2024 г.</w:t>
      </w:r>
    </w:p>
    <w:p w:rsidR="00E641D4" w:rsidRPr="006A7A0E" w:rsidRDefault="00E641D4" w:rsidP="006A7A0E">
      <w:pPr>
        <w:ind w:firstLine="567"/>
        <w:jc w:val="both"/>
        <w:rPr>
          <w:sz w:val="28"/>
          <w:szCs w:val="28"/>
        </w:rPr>
      </w:pPr>
    </w:p>
    <w:p w:rsidR="00E641D4" w:rsidRPr="006A7A0E" w:rsidRDefault="00E641D4" w:rsidP="006A7A0E">
      <w:pPr>
        <w:ind w:firstLine="567"/>
        <w:jc w:val="both"/>
        <w:rPr>
          <w:color w:val="000000"/>
          <w:sz w:val="28"/>
          <w:szCs w:val="28"/>
        </w:rPr>
      </w:pPr>
    </w:p>
    <w:p w:rsidR="00E641D4" w:rsidRPr="006A7A0E" w:rsidRDefault="00E641D4" w:rsidP="006A7A0E">
      <w:pPr>
        <w:ind w:firstLine="567"/>
        <w:jc w:val="both"/>
        <w:rPr>
          <w:color w:val="000000"/>
          <w:sz w:val="28"/>
          <w:szCs w:val="28"/>
        </w:rPr>
      </w:pPr>
    </w:p>
    <w:p w:rsidR="00E641D4" w:rsidRPr="006A7A0E" w:rsidRDefault="00E641D4" w:rsidP="003D49D0">
      <w:pPr>
        <w:ind w:firstLine="709"/>
        <w:jc w:val="both"/>
        <w:rPr>
          <w:color w:val="000000"/>
          <w:sz w:val="28"/>
          <w:szCs w:val="28"/>
        </w:rPr>
      </w:pPr>
      <w:r w:rsidRPr="006A7A0E">
        <w:rPr>
          <w:color w:val="000000"/>
          <w:sz w:val="28"/>
          <w:szCs w:val="28"/>
        </w:rPr>
        <w:lastRenderedPageBreak/>
        <w:t>5. Контроль за исполнением настоящего решения возложить на заместителя председателя Волгоградской городской Думы Кузнецова Г.Ю.</w:t>
      </w:r>
    </w:p>
    <w:p w:rsidR="00E641D4" w:rsidRPr="006A7A0E" w:rsidRDefault="00E641D4" w:rsidP="006A7A0E">
      <w:pPr>
        <w:ind w:firstLine="567"/>
        <w:jc w:val="both"/>
        <w:rPr>
          <w:color w:val="000000"/>
          <w:sz w:val="28"/>
          <w:szCs w:val="28"/>
        </w:rPr>
      </w:pPr>
    </w:p>
    <w:p w:rsidR="00E641D4" w:rsidRPr="006A7A0E" w:rsidRDefault="00E641D4" w:rsidP="006A7A0E">
      <w:pPr>
        <w:ind w:firstLine="567"/>
        <w:jc w:val="both"/>
        <w:rPr>
          <w:color w:val="000000"/>
          <w:sz w:val="28"/>
          <w:szCs w:val="28"/>
        </w:rPr>
      </w:pPr>
    </w:p>
    <w:p w:rsidR="00E641D4" w:rsidRPr="006A7A0E" w:rsidRDefault="00E641D4" w:rsidP="006A7A0E">
      <w:pPr>
        <w:ind w:firstLine="567"/>
        <w:jc w:val="both"/>
        <w:rPr>
          <w:color w:val="000000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778"/>
        <w:gridCol w:w="4077"/>
      </w:tblGrid>
      <w:tr w:rsidR="00E641D4" w:rsidRPr="006A7A0E" w:rsidTr="00944AFD">
        <w:tc>
          <w:tcPr>
            <w:tcW w:w="5778" w:type="dxa"/>
          </w:tcPr>
          <w:p w:rsidR="00E641D4" w:rsidRPr="006A7A0E" w:rsidRDefault="00E641D4" w:rsidP="006A7A0E">
            <w:pPr>
              <w:suppressAutoHyphens/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 w:rsidRPr="006A7A0E">
              <w:rPr>
                <w:color w:val="000000"/>
                <w:sz w:val="28"/>
                <w:szCs w:val="28"/>
              </w:rPr>
              <w:t xml:space="preserve">Председатель </w:t>
            </w:r>
          </w:p>
          <w:p w:rsidR="00E641D4" w:rsidRPr="006A7A0E" w:rsidRDefault="00E641D4" w:rsidP="006A7A0E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 w:rsidRPr="006A7A0E">
              <w:rPr>
                <w:color w:val="000000"/>
                <w:sz w:val="28"/>
                <w:szCs w:val="28"/>
              </w:rPr>
              <w:t>Волгоградской городской Думы</w:t>
            </w:r>
          </w:p>
          <w:p w:rsidR="00E641D4" w:rsidRPr="006A7A0E" w:rsidRDefault="00E641D4" w:rsidP="006A7A0E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</w:p>
          <w:p w:rsidR="00E641D4" w:rsidRPr="006A7A0E" w:rsidRDefault="00E641D4" w:rsidP="006A7A0E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 w:rsidRPr="006A7A0E">
              <w:rPr>
                <w:color w:val="000000"/>
                <w:sz w:val="28"/>
                <w:szCs w:val="28"/>
              </w:rPr>
              <w:t xml:space="preserve">              </w:t>
            </w:r>
            <w:r w:rsidR="003D49D0">
              <w:rPr>
                <w:color w:val="000000"/>
                <w:sz w:val="28"/>
                <w:szCs w:val="28"/>
              </w:rPr>
              <w:t xml:space="preserve">         </w:t>
            </w:r>
            <w:r w:rsidRPr="006A7A0E">
              <w:rPr>
                <w:color w:val="000000"/>
                <w:sz w:val="28"/>
                <w:szCs w:val="28"/>
              </w:rPr>
              <w:t xml:space="preserve"> </w:t>
            </w:r>
            <w:r w:rsidR="003D49D0">
              <w:rPr>
                <w:color w:val="000000"/>
                <w:sz w:val="28"/>
                <w:szCs w:val="28"/>
              </w:rPr>
              <w:t xml:space="preserve"> </w:t>
            </w:r>
            <w:r w:rsidRPr="006A7A0E">
              <w:rPr>
                <w:color w:val="000000"/>
                <w:sz w:val="28"/>
                <w:szCs w:val="28"/>
              </w:rPr>
              <w:t xml:space="preserve">            В.В.Колесников</w:t>
            </w:r>
          </w:p>
        </w:tc>
        <w:tc>
          <w:tcPr>
            <w:tcW w:w="4077" w:type="dxa"/>
          </w:tcPr>
          <w:p w:rsidR="00B83C48" w:rsidRDefault="006B704F" w:rsidP="003C660F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Исполняющий полномочия </w:t>
            </w:r>
          </w:p>
          <w:p w:rsidR="00E641D4" w:rsidRPr="006A7A0E" w:rsidRDefault="006B704F" w:rsidP="003C660F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г</w:t>
            </w:r>
            <w:r w:rsidR="00E641D4" w:rsidRPr="006A7A0E">
              <w:rPr>
                <w:color w:val="000000"/>
                <w:sz w:val="28"/>
                <w:szCs w:val="28"/>
              </w:rPr>
              <w:t>лав</w:t>
            </w:r>
            <w:r>
              <w:rPr>
                <w:color w:val="000000"/>
                <w:sz w:val="28"/>
                <w:szCs w:val="28"/>
              </w:rPr>
              <w:t>ы</w:t>
            </w:r>
            <w:r w:rsidR="00E641D4" w:rsidRPr="006A7A0E">
              <w:rPr>
                <w:color w:val="000000"/>
                <w:sz w:val="28"/>
                <w:szCs w:val="28"/>
              </w:rPr>
              <w:t xml:space="preserve"> Волгограда</w:t>
            </w:r>
          </w:p>
          <w:p w:rsidR="00E641D4" w:rsidRPr="006A7A0E" w:rsidRDefault="00E641D4" w:rsidP="006A7A0E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</w:p>
          <w:p w:rsidR="00E641D4" w:rsidRPr="006A7A0E" w:rsidRDefault="006B704F" w:rsidP="003D49D0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И.С.Пешкова</w:t>
            </w:r>
          </w:p>
        </w:tc>
      </w:tr>
    </w:tbl>
    <w:p w:rsidR="00E641D4" w:rsidRPr="006A7A0E" w:rsidRDefault="00E641D4" w:rsidP="006A7A0E">
      <w:pPr>
        <w:tabs>
          <w:tab w:val="left" w:pos="3180"/>
        </w:tabs>
        <w:rPr>
          <w:sz w:val="28"/>
          <w:szCs w:val="28"/>
        </w:rPr>
      </w:pPr>
    </w:p>
    <w:p w:rsidR="00E641D4" w:rsidRPr="006A7A0E" w:rsidRDefault="00E641D4" w:rsidP="006A7A0E">
      <w:pPr>
        <w:tabs>
          <w:tab w:val="left" w:pos="3180"/>
        </w:tabs>
        <w:rPr>
          <w:sz w:val="28"/>
          <w:szCs w:val="28"/>
        </w:rPr>
      </w:pPr>
    </w:p>
    <w:p w:rsidR="00E641D4" w:rsidRPr="006A7A0E" w:rsidRDefault="00E641D4" w:rsidP="006A7A0E">
      <w:pPr>
        <w:tabs>
          <w:tab w:val="left" w:pos="3180"/>
        </w:tabs>
        <w:rPr>
          <w:sz w:val="28"/>
          <w:szCs w:val="28"/>
        </w:rPr>
      </w:pPr>
    </w:p>
    <w:p w:rsidR="00E641D4" w:rsidRPr="006A7A0E" w:rsidRDefault="00E641D4" w:rsidP="006A7A0E">
      <w:pPr>
        <w:tabs>
          <w:tab w:val="left" w:pos="3180"/>
        </w:tabs>
        <w:rPr>
          <w:sz w:val="28"/>
          <w:szCs w:val="28"/>
        </w:rPr>
      </w:pPr>
    </w:p>
    <w:p w:rsidR="00E641D4" w:rsidRPr="006A7A0E" w:rsidRDefault="00E641D4" w:rsidP="006A7A0E">
      <w:pPr>
        <w:tabs>
          <w:tab w:val="left" w:pos="3180"/>
        </w:tabs>
        <w:rPr>
          <w:sz w:val="28"/>
          <w:szCs w:val="28"/>
        </w:rPr>
      </w:pPr>
    </w:p>
    <w:p w:rsidR="00E641D4" w:rsidRPr="006A7A0E" w:rsidRDefault="00E641D4" w:rsidP="006A7A0E">
      <w:pPr>
        <w:tabs>
          <w:tab w:val="left" w:pos="3180"/>
        </w:tabs>
        <w:rPr>
          <w:sz w:val="28"/>
          <w:szCs w:val="28"/>
        </w:rPr>
      </w:pPr>
    </w:p>
    <w:p w:rsidR="00E641D4" w:rsidRPr="006A7A0E" w:rsidRDefault="00E641D4" w:rsidP="006A7A0E">
      <w:pPr>
        <w:tabs>
          <w:tab w:val="left" w:pos="3180"/>
        </w:tabs>
        <w:rPr>
          <w:sz w:val="28"/>
          <w:szCs w:val="28"/>
        </w:rPr>
      </w:pPr>
    </w:p>
    <w:p w:rsidR="00E641D4" w:rsidRPr="006A7A0E" w:rsidRDefault="00E641D4" w:rsidP="006A7A0E">
      <w:pPr>
        <w:tabs>
          <w:tab w:val="left" w:pos="3180"/>
        </w:tabs>
        <w:rPr>
          <w:sz w:val="28"/>
          <w:szCs w:val="28"/>
        </w:rPr>
      </w:pPr>
    </w:p>
    <w:p w:rsidR="00E641D4" w:rsidRPr="006A7A0E" w:rsidRDefault="00E641D4" w:rsidP="006A7A0E">
      <w:pPr>
        <w:tabs>
          <w:tab w:val="left" w:pos="3180"/>
        </w:tabs>
        <w:rPr>
          <w:sz w:val="28"/>
          <w:szCs w:val="28"/>
        </w:rPr>
      </w:pPr>
    </w:p>
    <w:p w:rsidR="00E641D4" w:rsidRPr="006A7A0E" w:rsidRDefault="00E641D4" w:rsidP="006A7A0E">
      <w:pPr>
        <w:tabs>
          <w:tab w:val="left" w:pos="3180"/>
        </w:tabs>
        <w:rPr>
          <w:sz w:val="28"/>
          <w:szCs w:val="28"/>
        </w:rPr>
      </w:pPr>
    </w:p>
    <w:p w:rsidR="00E641D4" w:rsidRPr="006A7A0E" w:rsidRDefault="00E641D4" w:rsidP="006A7A0E">
      <w:pPr>
        <w:tabs>
          <w:tab w:val="left" w:pos="3180"/>
        </w:tabs>
        <w:rPr>
          <w:sz w:val="28"/>
          <w:szCs w:val="28"/>
        </w:rPr>
      </w:pPr>
    </w:p>
    <w:p w:rsidR="00E641D4" w:rsidRPr="006A7A0E" w:rsidRDefault="00E641D4" w:rsidP="006A7A0E">
      <w:pPr>
        <w:tabs>
          <w:tab w:val="left" w:pos="3180"/>
        </w:tabs>
        <w:rPr>
          <w:sz w:val="28"/>
          <w:szCs w:val="28"/>
        </w:rPr>
      </w:pPr>
    </w:p>
    <w:p w:rsidR="00E641D4" w:rsidRPr="006A7A0E" w:rsidRDefault="00E641D4" w:rsidP="006A7A0E">
      <w:pPr>
        <w:tabs>
          <w:tab w:val="left" w:pos="3180"/>
        </w:tabs>
        <w:rPr>
          <w:sz w:val="28"/>
          <w:szCs w:val="28"/>
        </w:rPr>
      </w:pPr>
    </w:p>
    <w:p w:rsidR="00E641D4" w:rsidRPr="006A7A0E" w:rsidRDefault="00E641D4" w:rsidP="006A7A0E">
      <w:pPr>
        <w:tabs>
          <w:tab w:val="left" w:pos="3180"/>
        </w:tabs>
        <w:rPr>
          <w:sz w:val="28"/>
          <w:szCs w:val="28"/>
        </w:rPr>
      </w:pPr>
    </w:p>
    <w:p w:rsidR="00E641D4" w:rsidRPr="006A7A0E" w:rsidRDefault="00E641D4" w:rsidP="006A7A0E">
      <w:pPr>
        <w:tabs>
          <w:tab w:val="left" w:pos="3180"/>
        </w:tabs>
        <w:rPr>
          <w:sz w:val="28"/>
          <w:szCs w:val="28"/>
        </w:rPr>
      </w:pPr>
    </w:p>
    <w:p w:rsidR="00E641D4" w:rsidRPr="006A7A0E" w:rsidRDefault="00E641D4" w:rsidP="006A7A0E">
      <w:pPr>
        <w:tabs>
          <w:tab w:val="left" w:pos="3180"/>
        </w:tabs>
        <w:rPr>
          <w:sz w:val="28"/>
          <w:szCs w:val="28"/>
        </w:rPr>
      </w:pPr>
    </w:p>
    <w:p w:rsidR="00E641D4" w:rsidRPr="006A7A0E" w:rsidRDefault="00E641D4" w:rsidP="006A7A0E">
      <w:pPr>
        <w:tabs>
          <w:tab w:val="left" w:pos="3180"/>
        </w:tabs>
        <w:rPr>
          <w:sz w:val="28"/>
          <w:szCs w:val="28"/>
        </w:rPr>
      </w:pPr>
    </w:p>
    <w:p w:rsidR="00E641D4" w:rsidRPr="006A7A0E" w:rsidRDefault="00E641D4" w:rsidP="006A7A0E">
      <w:pPr>
        <w:tabs>
          <w:tab w:val="left" w:pos="3180"/>
        </w:tabs>
        <w:rPr>
          <w:sz w:val="28"/>
          <w:szCs w:val="28"/>
        </w:rPr>
      </w:pPr>
    </w:p>
    <w:p w:rsidR="00E641D4" w:rsidRPr="006A7A0E" w:rsidRDefault="00E641D4" w:rsidP="006A7A0E">
      <w:pPr>
        <w:tabs>
          <w:tab w:val="left" w:pos="3180"/>
        </w:tabs>
        <w:rPr>
          <w:sz w:val="28"/>
          <w:szCs w:val="28"/>
        </w:rPr>
      </w:pPr>
    </w:p>
    <w:p w:rsidR="00E641D4" w:rsidRPr="006A7A0E" w:rsidRDefault="00E641D4" w:rsidP="006A7A0E">
      <w:pPr>
        <w:tabs>
          <w:tab w:val="left" w:pos="3180"/>
        </w:tabs>
        <w:rPr>
          <w:sz w:val="28"/>
          <w:szCs w:val="28"/>
        </w:rPr>
      </w:pPr>
    </w:p>
    <w:p w:rsidR="00E641D4" w:rsidRPr="006A7A0E" w:rsidRDefault="00E641D4" w:rsidP="006A7A0E">
      <w:pPr>
        <w:tabs>
          <w:tab w:val="left" w:pos="3180"/>
        </w:tabs>
        <w:rPr>
          <w:sz w:val="28"/>
          <w:szCs w:val="28"/>
        </w:rPr>
      </w:pPr>
    </w:p>
    <w:p w:rsidR="00E641D4" w:rsidRPr="006A7A0E" w:rsidRDefault="00E641D4" w:rsidP="006A7A0E">
      <w:pPr>
        <w:tabs>
          <w:tab w:val="left" w:pos="3180"/>
        </w:tabs>
        <w:rPr>
          <w:sz w:val="28"/>
          <w:szCs w:val="28"/>
        </w:rPr>
      </w:pPr>
    </w:p>
    <w:p w:rsidR="00E641D4" w:rsidRPr="006A7A0E" w:rsidRDefault="00E641D4" w:rsidP="006A7A0E">
      <w:pPr>
        <w:tabs>
          <w:tab w:val="left" w:pos="3180"/>
        </w:tabs>
        <w:rPr>
          <w:sz w:val="28"/>
          <w:szCs w:val="28"/>
        </w:rPr>
      </w:pPr>
    </w:p>
    <w:p w:rsidR="00E641D4" w:rsidRPr="006A7A0E" w:rsidRDefault="00E641D4" w:rsidP="006A7A0E">
      <w:pPr>
        <w:tabs>
          <w:tab w:val="left" w:pos="3180"/>
        </w:tabs>
        <w:rPr>
          <w:sz w:val="28"/>
          <w:szCs w:val="28"/>
        </w:rPr>
      </w:pPr>
    </w:p>
    <w:p w:rsidR="00E641D4" w:rsidRPr="006A7A0E" w:rsidRDefault="00E641D4" w:rsidP="006A7A0E">
      <w:pPr>
        <w:tabs>
          <w:tab w:val="left" w:pos="3180"/>
        </w:tabs>
        <w:rPr>
          <w:sz w:val="28"/>
          <w:szCs w:val="28"/>
        </w:rPr>
      </w:pPr>
    </w:p>
    <w:p w:rsidR="00E641D4" w:rsidRPr="006A7A0E" w:rsidRDefault="00E641D4" w:rsidP="006A7A0E">
      <w:pPr>
        <w:tabs>
          <w:tab w:val="left" w:pos="3180"/>
        </w:tabs>
        <w:rPr>
          <w:sz w:val="28"/>
          <w:szCs w:val="28"/>
        </w:rPr>
      </w:pPr>
    </w:p>
    <w:p w:rsidR="00E641D4" w:rsidRPr="006A7A0E" w:rsidRDefault="00E641D4" w:rsidP="006A7A0E">
      <w:pPr>
        <w:tabs>
          <w:tab w:val="left" w:pos="3180"/>
        </w:tabs>
        <w:rPr>
          <w:sz w:val="28"/>
          <w:szCs w:val="28"/>
        </w:rPr>
      </w:pPr>
    </w:p>
    <w:p w:rsidR="00E641D4" w:rsidRPr="006A7A0E" w:rsidRDefault="00E641D4" w:rsidP="006A7A0E">
      <w:pPr>
        <w:tabs>
          <w:tab w:val="left" w:pos="3180"/>
        </w:tabs>
        <w:rPr>
          <w:sz w:val="28"/>
          <w:szCs w:val="28"/>
        </w:rPr>
      </w:pPr>
    </w:p>
    <w:p w:rsidR="00E641D4" w:rsidRPr="006A7A0E" w:rsidRDefault="00E641D4" w:rsidP="006A7A0E">
      <w:pPr>
        <w:tabs>
          <w:tab w:val="left" w:pos="3180"/>
        </w:tabs>
        <w:rPr>
          <w:sz w:val="28"/>
          <w:szCs w:val="28"/>
        </w:rPr>
      </w:pPr>
    </w:p>
    <w:p w:rsidR="00E641D4" w:rsidRPr="006A7A0E" w:rsidRDefault="00E641D4" w:rsidP="006A7A0E">
      <w:pPr>
        <w:tabs>
          <w:tab w:val="left" w:pos="3180"/>
        </w:tabs>
        <w:rPr>
          <w:sz w:val="28"/>
          <w:szCs w:val="28"/>
        </w:rPr>
      </w:pPr>
    </w:p>
    <w:p w:rsidR="00E641D4" w:rsidRPr="006A7A0E" w:rsidRDefault="00E641D4" w:rsidP="006A7A0E">
      <w:pPr>
        <w:tabs>
          <w:tab w:val="left" w:pos="3180"/>
        </w:tabs>
        <w:rPr>
          <w:sz w:val="28"/>
          <w:szCs w:val="28"/>
        </w:rPr>
      </w:pPr>
    </w:p>
    <w:p w:rsidR="00E641D4" w:rsidRPr="006A7A0E" w:rsidRDefault="00E641D4" w:rsidP="006A7A0E">
      <w:pPr>
        <w:tabs>
          <w:tab w:val="left" w:pos="3180"/>
        </w:tabs>
        <w:rPr>
          <w:sz w:val="28"/>
          <w:szCs w:val="28"/>
        </w:rPr>
      </w:pPr>
    </w:p>
    <w:p w:rsidR="00E641D4" w:rsidRPr="006A7A0E" w:rsidRDefault="00E641D4" w:rsidP="006A7A0E">
      <w:pPr>
        <w:tabs>
          <w:tab w:val="left" w:pos="3180"/>
        </w:tabs>
        <w:rPr>
          <w:sz w:val="28"/>
          <w:szCs w:val="28"/>
        </w:rPr>
      </w:pPr>
    </w:p>
    <w:p w:rsidR="00E641D4" w:rsidRPr="006A7A0E" w:rsidRDefault="00E641D4" w:rsidP="006A7A0E">
      <w:pPr>
        <w:tabs>
          <w:tab w:val="left" w:pos="3180"/>
        </w:tabs>
        <w:rPr>
          <w:sz w:val="28"/>
          <w:szCs w:val="28"/>
        </w:rPr>
      </w:pPr>
    </w:p>
    <w:p w:rsidR="00E641D4" w:rsidRPr="006A7A0E" w:rsidRDefault="00E641D4" w:rsidP="006A7A0E">
      <w:pPr>
        <w:tabs>
          <w:tab w:val="left" w:pos="3180"/>
        </w:tabs>
        <w:rPr>
          <w:sz w:val="28"/>
          <w:szCs w:val="28"/>
        </w:rPr>
      </w:pPr>
    </w:p>
    <w:p w:rsidR="00E641D4" w:rsidRPr="006A7A0E" w:rsidRDefault="00E641D4" w:rsidP="006A7A0E">
      <w:pPr>
        <w:tabs>
          <w:tab w:val="left" w:pos="3180"/>
        </w:tabs>
        <w:rPr>
          <w:sz w:val="28"/>
          <w:szCs w:val="28"/>
        </w:rPr>
      </w:pPr>
      <w:bookmarkStart w:id="0" w:name="_GoBack"/>
      <w:bookmarkEnd w:id="0"/>
    </w:p>
    <w:sectPr w:rsidR="00E641D4" w:rsidRPr="006A7A0E" w:rsidSect="006F4598">
      <w:headerReference w:type="even" r:id="rId12"/>
      <w:headerReference w:type="default" r:id="rId13"/>
      <w:headerReference w:type="first" r:id="rId14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C6565" w:rsidRDefault="003C6565">
      <w:r>
        <w:separator/>
      </w:r>
    </w:p>
  </w:endnote>
  <w:endnote w:type="continuationSeparator" w:id="0">
    <w:p w:rsidR="003C6565" w:rsidRDefault="003C6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ET">
    <w:altName w:val="Times New Roman"/>
    <w:charset w:val="00"/>
    <w:family w:val="auto"/>
    <w:pitch w:val="variable"/>
    <w:sig w:usb0="00000001" w:usb1="00000000" w:usb2="00000000" w:usb3="00000000" w:csb0="0000001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C6565" w:rsidRDefault="003C6565">
      <w:r>
        <w:separator/>
      </w:r>
    </w:p>
  </w:footnote>
  <w:footnote w:type="continuationSeparator" w:id="0">
    <w:p w:rsidR="003C6565" w:rsidRDefault="003C65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E1107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okmarkStart w:id="1" w:name="_MON_1598796910"/>
  <w:bookmarkEnd w:id="1"/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35pt;height:57.05pt" o:ole="">
          <v:imagedata r:id="rId1" o:title="" cropright="37137f"/>
        </v:shape>
        <o:OLEObject Type="Embed" ProgID="Word.Picture.8" ShapeID="_x0000_i1025" DrawAspect="Content" ObjectID="_1763994174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457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D753F"/>
    <w:rsid w:val="0010551E"/>
    <w:rsid w:val="00170347"/>
    <w:rsid w:val="00186D25"/>
    <w:rsid w:val="001D7F9D"/>
    <w:rsid w:val="001E1107"/>
    <w:rsid w:val="00200F1E"/>
    <w:rsid w:val="002259A5"/>
    <w:rsid w:val="002429A1"/>
    <w:rsid w:val="00286049"/>
    <w:rsid w:val="002A45FA"/>
    <w:rsid w:val="002B5A3D"/>
    <w:rsid w:val="002E7342"/>
    <w:rsid w:val="002E7DDC"/>
    <w:rsid w:val="003414A8"/>
    <w:rsid w:val="00361F4A"/>
    <w:rsid w:val="00382528"/>
    <w:rsid w:val="003C0F8E"/>
    <w:rsid w:val="003C6565"/>
    <w:rsid w:val="003C660F"/>
    <w:rsid w:val="003D49D0"/>
    <w:rsid w:val="0040530C"/>
    <w:rsid w:val="00421B61"/>
    <w:rsid w:val="00482CCD"/>
    <w:rsid w:val="00492C03"/>
    <w:rsid w:val="004B0A36"/>
    <w:rsid w:val="004D75D6"/>
    <w:rsid w:val="004E1268"/>
    <w:rsid w:val="00514E4C"/>
    <w:rsid w:val="00556EF0"/>
    <w:rsid w:val="00563AFA"/>
    <w:rsid w:val="00564B0A"/>
    <w:rsid w:val="005845CE"/>
    <w:rsid w:val="0058677E"/>
    <w:rsid w:val="005B43EB"/>
    <w:rsid w:val="005E5400"/>
    <w:rsid w:val="005F5EAC"/>
    <w:rsid w:val="006539E0"/>
    <w:rsid w:val="00672559"/>
    <w:rsid w:val="006741DF"/>
    <w:rsid w:val="006A3C05"/>
    <w:rsid w:val="006A7A0E"/>
    <w:rsid w:val="006B704F"/>
    <w:rsid w:val="006C48ED"/>
    <w:rsid w:val="006E2AC3"/>
    <w:rsid w:val="006E60D2"/>
    <w:rsid w:val="006F4598"/>
    <w:rsid w:val="00703359"/>
    <w:rsid w:val="00715E23"/>
    <w:rsid w:val="00746BE7"/>
    <w:rsid w:val="007740B9"/>
    <w:rsid w:val="007C5949"/>
    <w:rsid w:val="007D549F"/>
    <w:rsid w:val="007D6D72"/>
    <w:rsid w:val="007F5864"/>
    <w:rsid w:val="008265CB"/>
    <w:rsid w:val="00833BA1"/>
    <w:rsid w:val="0083717B"/>
    <w:rsid w:val="00857638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649B3"/>
    <w:rsid w:val="00964FF6"/>
    <w:rsid w:val="00971734"/>
    <w:rsid w:val="00A07440"/>
    <w:rsid w:val="00A25AC1"/>
    <w:rsid w:val="00AD47C9"/>
    <w:rsid w:val="00AE6D24"/>
    <w:rsid w:val="00B537FA"/>
    <w:rsid w:val="00B83C48"/>
    <w:rsid w:val="00B86D39"/>
    <w:rsid w:val="00BB75F2"/>
    <w:rsid w:val="00BC7504"/>
    <w:rsid w:val="00C53FF7"/>
    <w:rsid w:val="00C7414B"/>
    <w:rsid w:val="00C85A85"/>
    <w:rsid w:val="00CD3203"/>
    <w:rsid w:val="00D0358D"/>
    <w:rsid w:val="00D65A16"/>
    <w:rsid w:val="00D952CD"/>
    <w:rsid w:val="00DA6C47"/>
    <w:rsid w:val="00DE6DE0"/>
    <w:rsid w:val="00DF664F"/>
    <w:rsid w:val="00E268E5"/>
    <w:rsid w:val="00E611EB"/>
    <w:rsid w:val="00E625C9"/>
    <w:rsid w:val="00E641D4"/>
    <w:rsid w:val="00E67884"/>
    <w:rsid w:val="00E75B93"/>
    <w:rsid w:val="00E81179"/>
    <w:rsid w:val="00E8625D"/>
    <w:rsid w:val="00ED6610"/>
    <w:rsid w:val="00EE3713"/>
    <w:rsid w:val="00EF41A2"/>
    <w:rsid w:val="00F2021D"/>
    <w:rsid w:val="00F2400C"/>
    <w:rsid w:val="00F72BE1"/>
    <w:rsid w:val="00FA1DC8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8"/>
    <o:shapelayout v:ext="edit">
      <o:idmap v:ext="edit" data="1"/>
    </o:shapelayout>
  </w:shapeDefaults>
  <w:decimalSymbol w:val=","/>
  <w:listSeparator w:val=";"/>
  <w15:docId w15:val="{37C54919-0500-4DCA-874B-D6E62461A4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E66A4765CD52CDA18886561A4FAA731998863CAA0BB6E1331FBAF240102AB818F91F0D9032C3DF7A436C2F1532ZAL5Q" TargetMode="External"/><Relationship Id="rId13" Type="http://schemas.openxmlformats.org/officeDocument/2006/relationships/header" Target="header2.xml"/><Relationship Id="rId18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customXml" Target="../customXml/item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E66A4765CD52CDA18886481759C62C1C9A8566A503B2E26D40E7F4174F7ABE4DAB5F53C97083CC7B47722F1D30ADC350E5F600D9C8AAA6AFDD3A8CE5ZBL7Q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E66A4765CD52CDA18886481759C62C1C9A8566A503B2E26D40E7F4174F7ABE4DAB5F53C97083CC7B47722F1132ADC350E5F600D9C8AAA6AFDD3A8CE5ZBL7Q" TargetMode="External"/><Relationship Id="rId19" Type="http://schemas.openxmlformats.org/officeDocument/2006/relationships/customXml" Target="../customXml/item4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E66A4765CD52CDA18886481759C62C1C9A8566A503B2E26D40E7F4174F7ABE4DAB5F53C97083CC7B47722D1735ADC350E5F600D9C8AAA6AFDD3A8CE5ZBL7Q" TargetMode="External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606DFDF2-442D-4CFA-BDBB-FDBF14DA1030}"/>
</file>

<file path=customXml/itemProps2.xml><?xml version="1.0" encoding="utf-8"?>
<ds:datastoreItem xmlns:ds="http://schemas.openxmlformats.org/officeDocument/2006/customXml" ds:itemID="{715CBA7D-01B2-41E0-AC35-FF32B902E7A8}"/>
</file>

<file path=customXml/itemProps3.xml><?xml version="1.0" encoding="utf-8"?>
<ds:datastoreItem xmlns:ds="http://schemas.openxmlformats.org/officeDocument/2006/customXml" ds:itemID="{0667B7E2-27FA-4805-87A1-F18A7A2C3BA2}"/>
</file>

<file path=customXml/itemProps4.xml><?xml version="1.0" encoding="utf-8"?>
<ds:datastoreItem xmlns:ds="http://schemas.openxmlformats.org/officeDocument/2006/customXml" ds:itemID="{FB8E9F86-0C3B-41A3-ABB4-E90D21A9BC8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408</Words>
  <Characters>2331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2734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Литвинова Галина Александровна</cp:lastModifiedBy>
  <cp:revision>20</cp:revision>
  <cp:lastPrinted>2023-12-07T06:10:00Z</cp:lastPrinted>
  <dcterms:created xsi:type="dcterms:W3CDTF">2018-09-17T12:51:00Z</dcterms:created>
  <dcterms:modified xsi:type="dcterms:W3CDTF">2023-12-13T14:36:00Z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