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E7C32" w:rsidP="004B1F72">
            <w:pPr>
              <w:pStyle w:val="aa"/>
              <w:jc w:val="center"/>
            </w:pPr>
            <w:r>
              <w:t>12.04.2016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E7C32" w:rsidP="004B1F72">
            <w:pPr>
              <w:pStyle w:val="aa"/>
              <w:jc w:val="center"/>
            </w:pPr>
            <w:r>
              <w:t>42/1255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845BD" w:rsidRDefault="00F845BD" w:rsidP="006F56EC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55A2D">
        <w:rPr>
          <w:sz w:val="28"/>
        </w:rPr>
        <w:t>К</w:t>
      </w:r>
      <w:r>
        <w:rPr>
          <w:sz w:val="28"/>
          <w:szCs w:val="28"/>
        </w:rPr>
        <w:t xml:space="preserve">онцепции управления муниципальным имуществом (за исключением земельных участков, недр, лесов и других природных ресурсов) </w:t>
      </w:r>
      <w:r w:rsidR="00984118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на 2016–2021 годы</w:t>
      </w:r>
    </w:p>
    <w:p w:rsidR="00F845BD" w:rsidRDefault="00F845BD" w:rsidP="00F845BD">
      <w:pPr>
        <w:ind w:right="5670"/>
        <w:rPr>
          <w:sz w:val="28"/>
          <w:szCs w:val="28"/>
        </w:rPr>
      </w:pPr>
    </w:p>
    <w:p w:rsidR="00F845BD" w:rsidRDefault="00F845BD" w:rsidP="00F84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3E72">
        <w:rPr>
          <w:sz w:val="28"/>
        </w:rPr>
        <w:t>Рассмотрев обращение администрации Волгограда от 30.09.2015                              № 05-и/5887,</w:t>
      </w:r>
      <w:r>
        <w:rPr>
          <w:color w:val="333333"/>
          <w:sz w:val="28"/>
        </w:rPr>
        <w:t xml:space="preserve"> в</w:t>
      </w:r>
      <w:r>
        <w:rPr>
          <w:sz w:val="28"/>
          <w:szCs w:val="28"/>
        </w:rPr>
        <w:t xml:space="preserve"> соответствии с Федеральными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№ 131-ФЗ «Об общих принципах организации местного самоуправления в Российской Федерации»,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№ 178-ФЗ «О приватизации государственного и муниципального имущества», решением Волгоградской городской Думы от 16.05.2012 № 61/1797 «Об утверждении Положения о порядке и условиях отчуждения муниципального имущества», постановлением Волгоградского</w:t>
      </w:r>
      <w:proofErr w:type="gramEnd"/>
      <w:r>
        <w:rPr>
          <w:sz w:val="28"/>
          <w:szCs w:val="28"/>
        </w:rPr>
        <w:t xml:space="preserve"> городского Совета народных депутатов от 04.06.99 № 57/657 «О Порядке управления и распоряжения муниципальной собственностью Волгограда», руководствуясь статьями 5, 7, 24, 26, 47 Устава города-героя Волгограда, Волгоградская городская Дума </w:t>
      </w:r>
    </w:p>
    <w:p w:rsidR="00F845BD" w:rsidRDefault="00F845BD" w:rsidP="00F845B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845BD" w:rsidRDefault="00F845BD" w:rsidP="00F845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155A2D">
        <w:rPr>
          <w:sz w:val="28"/>
          <w:szCs w:val="28"/>
        </w:rPr>
        <w:t>К</w:t>
      </w:r>
      <w:r>
        <w:rPr>
          <w:sz w:val="28"/>
          <w:szCs w:val="28"/>
        </w:rPr>
        <w:t xml:space="preserve">онцепцию управления муниципальным имуществом (за исключением земельных участков, недр, лесов и других природных ресурсов) </w:t>
      </w:r>
      <w:r w:rsidR="00984118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на 2016–2021 годы (прилагается).</w:t>
      </w:r>
    </w:p>
    <w:p w:rsidR="00F845BD" w:rsidRDefault="00F845BD" w:rsidP="00F845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845BD" w:rsidRDefault="00F845BD" w:rsidP="00F845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845BD" w:rsidRDefault="00F845BD" w:rsidP="00F845B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В.В.Колесникова</w:t>
      </w:r>
      <w:r>
        <w:rPr>
          <w:sz w:val="28"/>
          <w:szCs w:val="28"/>
        </w:rPr>
        <w:t>.</w:t>
      </w:r>
    </w:p>
    <w:p w:rsidR="00F845BD" w:rsidRDefault="00F845BD" w:rsidP="00F845BD">
      <w:pPr>
        <w:ind w:firstLine="567"/>
        <w:jc w:val="both"/>
        <w:rPr>
          <w:sz w:val="28"/>
          <w:szCs w:val="28"/>
        </w:rPr>
      </w:pPr>
    </w:p>
    <w:p w:rsidR="00F845BD" w:rsidRDefault="00F845BD" w:rsidP="00F845BD">
      <w:pPr>
        <w:ind w:firstLine="567"/>
        <w:jc w:val="both"/>
        <w:rPr>
          <w:sz w:val="28"/>
          <w:szCs w:val="28"/>
        </w:rPr>
      </w:pPr>
    </w:p>
    <w:p w:rsidR="00F845BD" w:rsidRDefault="00F845BD" w:rsidP="00F845BD">
      <w:pPr>
        <w:ind w:firstLine="567"/>
        <w:jc w:val="both"/>
        <w:rPr>
          <w:sz w:val="28"/>
          <w:szCs w:val="28"/>
        </w:rPr>
      </w:pPr>
    </w:p>
    <w:p w:rsidR="00F845BD" w:rsidRDefault="00F845BD" w:rsidP="00F845BD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proofErr w:type="spellEnd"/>
    </w:p>
    <w:p w:rsidR="00F845BD" w:rsidRDefault="00F845BD" w:rsidP="00F845BD">
      <w:pPr>
        <w:jc w:val="both"/>
        <w:rPr>
          <w:sz w:val="28"/>
          <w:szCs w:val="28"/>
        </w:rPr>
      </w:pPr>
    </w:p>
    <w:p w:rsidR="00F845BD" w:rsidRDefault="00F845BD" w:rsidP="00F845BD">
      <w:pPr>
        <w:jc w:val="both"/>
        <w:rPr>
          <w:sz w:val="22"/>
          <w:szCs w:val="22"/>
        </w:rPr>
      </w:pPr>
    </w:p>
    <w:p w:rsidR="00F845BD" w:rsidRDefault="00F845BD" w:rsidP="00F845BD">
      <w:pPr>
        <w:jc w:val="both"/>
        <w:rPr>
          <w:sz w:val="22"/>
          <w:szCs w:val="22"/>
        </w:rPr>
      </w:pPr>
    </w:p>
    <w:p w:rsidR="00F845BD" w:rsidRDefault="00F845BD" w:rsidP="00F845BD">
      <w:pPr>
        <w:jc w:val="both"/>
        <w:rPr>
          <w:sz w:val="22"/>
          <w:szCs w:val="22"/>
        </w:rPr>
      </w:pPr>
    </w:p>
    <w:p w:rsidR="00F845BD" w:rsidRDefault="00F845BD" w:rsidP="00F845BD">
      <w:pPr>
        <w:pStyle w:val="a3"/>
        <w:rPr>
          <w:szCs w:val="28"/>
        </w:rPr>
      </w:pPr>
    </w:p>
    <w:p w:rsidR="006F56EC" w:rsidRDefault="006F56EC" w:rsidP="00F845BD">
      <w:pPr>
        <w:pStyle w:val="a3"/>
        <w:rPr>
          <w:szCs w:val="28"/>
        </w:rPr>
      </w:pPr>
      <w:bookmarkStart w:id="0" w:name="_GoBack"/>
      <w:bookmarkEnd w:id="0"/>
    </w:p>
    <w:sectPr w:rsidR="006F56E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46E6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25028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5A2D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46E6"/>
    <w:rsid w:val="005E5400"/>
    <w:rsid w:val="006539E0"/>
    <w:rsid w:val="00672559"/>
    <w:rsid w:val="006741DF"/>
    <w:rsid w:val="006A3C05"/>
    <w:rsid w:val="006C48ED"/>
    <w:rsid w:val="006E2AC3"/>
    <w:rsid w:val="006E60D2"/>
    <w:rsid w:val="006F56EC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C32"/>
    <w:rsid w:val="009078A8"/>
    <w:rsid w:val="00964FF6"/>
    <w:rsid w:val="00971734"/>
    <w:rsid w:val="00984118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3E72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45B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F845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F845BD"/>
    <w:rPr>
      <w:sz w:val="28"/>
    </w:rPr>
  </w:style>
  <w:style w:type="paragraph" w:customStyle="1" w:styleId="ConsPlusNormal">
    <w:name w:val="ConsPlusNormal"/>
    <w:rsid w:val="00F845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F845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F845BD"/>
    <w:rPr>
      <w:sz w:val="28"/>
    </w:rPr>
  </w:style>
  <w:style w:type="paragraph" w:customStyle="1" w:styleId="ConsPlusNormal">
    <w:name w:val="ConsPlusNormal"/>
    <w:rsid w:val="00F845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4432E93-A2C0-42BB-A8F9-1E382E7595DC}"/>
</file>

<file path=customXml/itemProps2.xml><?xml version="1.0" encoding="utf-8"?>
<ds:datastoreItem xmlns:ds="http://schemas.openxmlformats.org/officeDocument/2006/customXml" ds:itemID="{7EBB455E-3F95-4206-BAC9-EB50EDAD1D4A}"/>
</file>

<file path=customXml/itemProps3.xml><?xml version="1.0" encoding="utf-8"?>
<ds:datastoreItem xmlns:ds="http://schemas.openxmlformats.org/officeDocument/2006/customXml" ds:itemID="{91BAD17F-53E8-4292-A582-64D03ECDFD56}"/>
</file>

<file path=customXml/itemProps4.xml><?xml version="1.0" encoding="utf-8"?>
<ds:datastoreItem xmlns:ds="http://schemas.openxmlformats.org/officeDocument/2006/customXml" ds:itemID="{6D350BF4-04C6-4F6C-85F2-B452E8A88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2016-04-15T06:45:00Z</cp:lastPrinted>
  <dcterms:created xsi:type="dcterms:W3CDTF">2016-03-28T14:00:00Z</dcterms:created>
  <dcterms:modified xsi:type="dcterms:W3CDTF">2016-04-18T13:42:00Z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