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72" w:rsidRPr="00A06556" w:rsidRDefault="00D66F72" w:rsidP="00101A9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A06556">
        <w:rPr>
          <w:sz w:val="28"/>
          <w:szCs w:val="28"/>
        </w:rPr>
        <w:t>Утвержден</w:t>
      </w:r>
    </w:p>
    <w:p w:rsidR="00D66F72" w:rsidRPr="00A06556" w:rsidRDefault="00D66F72" w:rsidP="00101A96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06556">
        <w:rPr>
          <w:sz w:val="28"/>
          <w:szCs w:val="28"/>
        </w:rPr>
        <w:t>решением</w:t>
      </w:r>
    </w:p>
    <w:p w:rsidR="00D66F72" w:rsidRPr="00A06556" w:rsidRDefault="00D66F72" w:rsidP="00101A96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06556">
        <w:rPr>
          <w:sz w:val="28"/>
          <w:szCs w:val="28"/>
        </w:rPr>
        <w:t>Волгоградской городской Думы</w:t>
      </w:r>
    </w:p>
    <w:p w:rsidR="00D66F72" w:rsidRPr="00101A96" w:rsidRDefault="00D66F72" w:rsidP="00101A96">
      <w:pPr>
        <w:pStyle w:val="a3"/>
        <w:ind w:left="5670" w:right="360"/>
        <w:rPr>
          <w:sz w:val="28"/>
          <w:szCs w:val="20"/>
        </w:rPr>
      </w:pPr>
    </w:p>
    <w:p w:rsidR="00D66F72" w:rsidRPr="00101A96" w:rsidRDefault="00D66F72" w:rsidP="00101A96">
      <w:pPr>
        <w:pStyle w:val="a3"/>
        <w:ind w:left="5670" w:right="360"/>
        <w:rPr>
          <w:szCs w:val="28"/>
          <w:u w:val="single"/>
        </w:rPr>
      </w:pPr>
      <w:r w:rsidRPr="00101A96">
        <w:rPr>
          <w:szCs w:val="28"/>
        </w:rPr>
        <w:t xml:space="preserve">от </w:t>
      </w:r>
      <w:r w:rsidRPr="00101A96">
        <w:rPr>
          <w:szCs w:val="28"/>
          <w:u w:val="single"/>
        </w:rPr>
        <w:t>23.12.2015</w:t>
      </w:r>
      <w:r w:rsidRPr="00101A96">
        <w:rPr>
          <w:szCs w:val="28"/>
        </w:rPr>
        <w:t xml:space="preserve"> № </w:t>
      </w:r>
      <w:r w:rsidRPr="00101A96">
        <w:rPr>
          <w:szCs w:val="28"/>
          <w:u w:val="single"/>
        </w:rPr>
        <w:t>38/1193</w:t>
      </w:r>
    </w:p>
    <w:p w:rsidR="00D66F72" w:rsidRDefault="00D66F72" w:rsidP="00D66F72">
      <w:pPr>
        <w:pStyle w:val="a3"/>
        <w:ind w:right="360"/>
        <w:rPr>
          <w:sz w:val="28"/>
          <w:szCs w:val="28"/>
        </w:rPr>
      </w:pPr>
    </w:p>
    <w:p w:rsidR="00101A96" w:rsidRPr="00A20F6F" w:rsidRDefault="00101A96" w:rsidP="00D66F72">
      <w:pPr>
        <w:pStyle w:val="a3"/>
        <w:ind w:right="360"/>
        <w:rPr>
          <w:sz w:val="28"/>
          <w:szCs w:val="28"/>
        </w:rPr>
      </w:pPr>
    </w:p>
    <w:p w:rsidR="00D66F72" w:rsidRDefault="00D66F72" w:rsidP="00D66F72">
      <w:pPr>
        <w:pStyle w:val="a3"/>
        <w:ind w:right="360"/>
        <w:jc w:val="center"/>
        <w:rPr>
          <w:color w:val="000000"/>
          <w:sz w:val="28"/>
          <w:szCs w:val="28"/>
        </w:rPr>
      </w:pPr>
      <w:r w:rsidRPr="00D66F72">
        <w:rPr>
          <w:color w:val="000000"/>
          <w:sz w:val="28"/>
          <w:szCs w:val="28"/>
        </w:rPr>
        <w:t xml:space="preserve">Порядок </w:t>
      </w:r>
    </w:p>
    <w:p w:rsidR="00D66F72" w:rsidRPr="00D66F72" w:rsidRDefault="00D66F72" w:rsidP="00D66F72">
      <w:pPr>
        <w:pStyle w:val="a3"/>
        <w:ind w:right="360"/>
        <w:jc w:val="center"/>
        <w:rPr>
          <w:color w:val="000000"/>
          <w:sz w:val="28"/>
          <w:szCs w:val="28"/>
        </w:rPr>
      </w:pPr>
      <w:r w:rsidRPr="00D66F72">
        <w:rPr>
          <w:color w:val="000000"/>
          <w:sz w:val="28"/>
          <w:szCs w:val="28"/>
        </w:rPr>
        <w:t xml:space="preserve">проведения торгов в виде конкурса на право заключения </w:t>
      </w:r>
    </w:p>
    <w:p w:rsidR="00D66F72" w:rsidRPr="00D66F72" w:rsidRDefault="001D56AD" w:rsidP="00D66F72">
      <w:pPr>
        <w:pStyle w:val="a3"/>
        <w:ind w:righ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D66F72" w:rsidRPr="00D66F72">
        <w:rPr>
          <w:color w:val="000000"/>
          <w:sz w:val="28"/>
          <w:szCs w:val="28"/>
        </w:rPr>
        <w:t>огово</w:t>
      </w:r>
      <w:r>
        <w:rPr>
          <w:color w:val="000000"/>
          <w:sz w:val="28"/>
          <w:szCs w:val="28"/>
        </w:rPr>
        <w:t>ра на размещение нестационарных торговых объектов</w:t>
      </w:r>
      <w:r w:rsidR="00D66F72" w:rsidRPr="00D66F72">
        <w:rPr>
          <w:color w:val="000000"/>
          <w:sz w:val="28"/>
          <w:szCs w:val="28"/>
        </w:rPr>
        <w:t xml:space="preserve"> </w:t>
      </w:r>
      <w:r w:rsidR="00D66F7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торговых галерей</w:t>
      </w:r>
      <w:r w:rsidR="00D66F72" w:rsidRPr="00D66F72">
        <w:rPr>
          <w:color w:val="000000"/>
          <w:sz w:val="28"/>
          <w:szCs w:val="28"/>
        </w:rPr>
        <w:t xml:space="preserve"> на территории Волгограда</w:t>
      </w:r>
    </w:p>
    <w:p w:rsidR="00D66F72" w:rsidRPr="001D56AD" w:rsidRDefault="00D66F72" w:rsidP="001D56AD">
      <w:pPr>
        <w:pStyle w:val="a3"/>
        <w:ind w:right="360"/>
        <w:rPr>
          <w:color w:val="000000"/>
          <w:sz w:val="28"/>
          <w:szCs w:val="28"/>
        </w:rPr>
      </w:pP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 w:rsidRPr="00246F2F">
        <w:rPr>
          <w:sz w:val="28"/>
          <w:szCs w:val="28"/>
        </w:rPr>
        <w:t>1. Общие положения</w:t>
      </w:r>
    </w:p>
    <w:p w:rsidR="00D66F72" w:rsidRPr="00246F2F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1.1. </w:t>
      </w:r>
      <w:proofErr w:type="gramStart"/>
      <w:r w:rsidRPr="00246F2F">
        <w:rPr>
          <w:sz w:val="28"/>
          <w:szCs w:val="28"/>
        </w:rPr>
        <w:t xml:space="preserve">Порядок проведения торгов в виде конкурса на право заключения договора </w:t>
      </w:r>
      <w:r w:rsidR="00A20F6F">
        <w:rPr>
          <w:color w:val="000000"/>
          <w:sz w:val="28"/>
          <w:szCs w:val="28"/>
        </w:rPr>
        <w:t>на размещение нестационарных торговых объектов</w:t>
      </w:r>
      <w:r w:rsidR="00A20F6F" w:rsidRPr="00D66F72">
        <w:rPr>
          <w:color w:val="000000"/>
          <w:sz w:val="28"/>
          <w:szCs w:val="28"/>
        </w:rPr>
        <w:t xml:space="preserve"> </w:t>
      </w:r>
      <w:r w:rsidR="00A20F6F">
        <w:rPr>
          <w:color w:val="000000"/>
          <w:sz w:val="28"/>
          <w:szCs w:val="28"/>
        </w:rPr>
        <w:t>– торговых галерей</w:t>
      </w:r>
      <w:r w:rsidR="00A20F6F" w:rsidRPr="00D66F72">
        <w:rPr>
          <w:color w:val="000000"/>
          <w:sz w:val="28"/>
          <w:szCs w:val="28"/>
        </w:rPr>
        <w:t xml:space="preserve"> на территории Волгограда</w:t>
      </w:r>
      <w:r w:rsidR="00A20F6F" w:rsidRPr="00246F2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 xml:space="preserve">(далее </w:t>
      </w:r>
      <w:r w:rsidR="00A20F6F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Порядок) определяет порядок проведения и условия участия хозяйствующих субъектов в торгах в виде конкурса на право заключения договора </w:t>
      </w:r>
      <w:r w:rsidR="00A20F6F">
        <w:rPr>
          <w:color w:val="000000"/>
          <w:sz w:val="28"/>
          <w:szCs w:val="28"/>
        </w:rPr>
        <w:t>на размещение нестационарных торговых объектов</w:t>
      </w:r>
      <w:r w:rsidR="00A20F6F" w:rsidRPr="00D66F72">
        <w:rPr>
          <w:color w:val="000000"/>
          <w:sz w:val="28"/>
          <w:szCs w:val="28"/>
        </w:rPr>
        <w:t xml:space="preserve"> </w:t>
      </w:r>
      <w:r w:rsidR="00A20F6F">
        <w:rPr>
          <w:color w:val="000000"/>
          <w:sz w:val="28"/>
          <w:szCs w:val="28"/>
        </w:rPr>
        <w:t>– торговых галерей</w:t>
      </w:r>
      <w:r w:rsidR="00A20F6F" w:rsidRPr="00D66F72">
        <w:rPr>
          <w:color w:val="000000"/>
          <w:sz w:val="28"/>
          <w:szCs w:val="28"/>
        </w:rPr>
        <w:t xml:space="preserve"> на территории Волгограда</w:t>
      </w:r>
      <w:r w:rsidRPr="00246F2F">
        <w:rPr>
          <w:sz w:val="28"/>
          <w:szCs w:val="28"/>
        </w:rPr>
        <w:t xml:space="preserve"> (далее </w:t>
      </w:r>
      <w:r w:rsidR="00A20F6F">
        <w:rPr>
          <w:sz w:val="28"/>
          <w:szCs w:val="28"/>
        </w:rPr>
        <w:t xml:space="preserve">– </w:t>
      </w:r>
      <w:r w:rsidRPr="00246F2F">
        <w:rPr>
          <w:sz w:val="28"/>
          <w:szCs w:val="28"/>
        </w:rPr>
        <w:t>Договор на размещение).</w:t>
      </w:r>
      <w:proofErr w:type="gramEnd"/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1.2. В целях настоящего Порядка под торгами понимается конкурс </w:t>
      </w:r>
      <w:r w:rsidR="00101A96">
        <w:rPr>
          <w:sz w:val="28"/>
          <w:szCs w:val="28"/>
        </w:rPr>
        <w:t xml:space="preserve">           </w:t>
      </w:r>
      <w:r w:rsidRPr="00246F2F">
        <w:rPr>
          <w:sz w:val="28"/>
          <w:szCs w:val="28"/>
        </w:rPr>
        <w:t xml:space="preserve">на право заключения договора на </w:t>
      </w:r>
      <w:r w:rsidR="003563D4">
        <w:rPr>
          <w:color w:val="000000"/>
          <w:sz w:val="28"/>
          <w:szCs w:val="28"/>
        </w:rPr>
        <w:t>размещение нестационарных торговых объектов</w:t>
      </w:r>
      <w:r w:rsidR="003563D4" w:rsidRPr="00D66F72">
        <w:rPr>
          <w:color w:val="000000"/>
          <w:sz w:val="28"/>
          <w:szCs w:val="28"/>
        </w:rPr>
        <w:t xml:space="preserve"> </w:t>
      </w:r>
      <w:r w:rsidR="003563D4">
        <w:rPr>
          <w:color w:val="000000"/>
          <w:sz w:val="28"/>
          <w:szCs w:val="28"/>
        </w:rPr>
        <w:t>– торговых галерей</w:t>
      </w:r>
      <w:r w:rsidR="003563D4" w:rsidRPr="00D66F72">
        <w:rPr>
          <w:color w:val="000000"/>
          <w:sz w:val="28"/>
          <w:szCs w:val="28"/>
        </w:rPr>
        <w:t xml:space="preserve"> на территории Волгограда</w:t>
      </w:r>
      <w:r w:rsidR="003563D4" w:rsidRPr="00246F2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 xml:space="preserve">(далее </w:t>
      </w:r>
      <w:r w:rsidR="003563D4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Торги), победителем которых признается участник Торгов, предложивший лучшие условия исполнения Договора на размещение.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1.3. Уполномоченный орган разрабатывает и утверждает конкурсную документацию</w:t>
      </w:r>
      <w:r w:rsidR="003563D4">
        <w:rPr>
          <w:sz w:val="28"/>
          <w:szCs w:val="28"/>
        </w:rPr>
        <w:t xml:space="preserve"> (документацию о Торгах)</w:t>
      </w:r>
      <w:r w:rsidRPr="00246F2F">
        <w:rPr>
          <w:sz w:val="28"/>
          <w:szCs w:val="28"/>
        </w:rPr>
        <w:t xml:space="preserve">, устанавливает время, дату, место и порядок проведения Торгов, форму и сроки подачи заявок на участие в Торгах (далее </w:t>
      </w:r>
      <w:r w:rsidR="00C37718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Заявка).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1.4. В целях настоящего Порядка применяются следующие термины и определения: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претендент </w:t>
      </w:r>
      <w:r w:rsidR="00C37718">
        <w:rPr>
          <w:sz w:val="28"/>
          <w:szCs w:val="28"/>
        </w:rPr>
        <w:t xml:space="preserve">– </w:t>
      </w:r>
      <w:r w:rsidRPr="00246F2F">
        <w:rPr>
          <w:sz w:val="28"/>
          <w:szCs w:val="28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либо индивидуальный предприниматель, выразившие волеизъявление на участие в Торгах и заключение Договора на размещение;</w:t>
      </w:r>
    </w:p>
    <w:p w:rsidR="00D66F72" w:rsidRDefault="00C37718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–</w:t>
      </w:r>
      <w:r w:rsidR="00D66F72" w:rsidRPr="00246F2F">
        <w:rPr>
          <w:sz w:val="28"/>
          <w:szCs w:val="28"/>
        </w:rPr>
        <w:t xml:space="preserve"> коллегиальный орган, формируемый </w:t>
      </w:r>
      <w:r w:rsidR="00D66F72">
        <w:rPr>
          <w:sz w:val="28"/>
          <w:szCs w:val="28"/>
        </w:rPr>
        <w:t>постановлением администрации Волгограда;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участник Торгов </w:t>
      </w:r>
      <w:r w:rsidR="00C37718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претендент, допущенный </w:t>
      </w:r>
      <w:r w:rsidR="00BD758E">
        <w:rPr>
          <w:sz w:val="28"/>
          <w:szCs w:val="28"/>
        </w:rPr>
        <w:t>конкурсной к</w:t>
      </w:r>
      <w:r w:rsidRPr="00246F2F">
        <w:rPr>
          <w:sz w:val="28"/>
          <w:szCs w:val="28"/>
        </w:rPr>
        <w:t>омиссией для участия в Торгах;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победитель Торгов </w:t>
      </w:r>
      <w:r w:rsidR="00C37718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участник Торгов, предложивший лучшие условия </w:t>
      </w:r>
      <w:r w:rsidR="00DA0FDA">
        <w:rPr>
          <w:sz w:val="28"/>
          <w:szCs w:val="28"/>
        </w:rPr>
        <w:t>исполнения</w:t>
      </w:r>
      <w:r w:rsidRPr="00246F2F">
        <w:rPr>
          <w:sz w:val="28"/>
          <w:szCs w:val="28"/>
        </w:rPr>
        <w:t xml:space="preserve"> Договора на размещение;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единственный участник Торгов </w:t>
      </w:r>
      <w:r w:rsidR="007D0BEB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единственный претендент, в отношении которого </w:t>
      </w:r>
      <w:r w:rsidR="00FF3739">
        <w:rPr>
          <w:sz w:val="28"/>
          <w:szCs w:val="28"/>
        </w:rPr>
        <w:t>конкурсной к</w:t>
      </w:r>
      <w:r w:rsidRPr="00246F2F">
        <w:rPr>
          <w:sz w:val="28"/>
          <w:szCs w:val="28"/>
        </w:rPr>
        <w:t xml:space="preserve">омиссией принято решение о допуске к участию в </w:t>
      </w:r>
      <w:r w:rsidRPr="00246F2F">
        <w:rPr>
          <w:sz w:val="28"/>
          <w:szCs w:val="28"/>
        </w:rPr>
        <w:lastRenderedPageBreak/>
        <w:t>Торгах, признании участником Торгов и заключении с ним Договора на размещение;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протокол заседания </w:t>
      </w:r>
      <w:r w:rsidR="00BB54D5">
        <w:rPr>
          <w:sz w:val="28"/>
          <w:szCs w:val="28"/>
        </w:rPr>
        <w:t>конкурсной к</w:t>
      </w:r>
      <w:r w:rsidRPr="00246F2F">
        <w:rPr>
          <w:sz w:val="28"/>
          <w:szCs w:val="28"/>
        </w:rPr>
        <w:t xml:space="preserve">омиссии </w:t>
      </w:r>
      <w:r w:rsidR="00513FB2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протокол, в котором отражаются результаты рассмотрения и оценки Заявок и победитель Торгов;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46F2F">
        <w:rPr>
          <w:sz w:val="28"/>
          <w:szCs w:val="28"/>
        </w:rPr>
        <w:t xml:space="preserve">Договор на размещение </w:t>
      </w:r>
      <w:r w:rsidR="00513FB2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договор, заключенный </w:t>
      </w:r>
      <w:r>
        <w:rPr>
          <w:sz w:val="28"/>
          <w:szCs w:val="28"/>
        </w:rPr>
        <w:t xml:space="preserve">администрацией района </w:t>
      </w:r>
      <w:r w:rsidR="00513FB2">
        <w:rPr>
          <w:sz w:val="28"/>
          <w:szCs w:val="28"/>
        </w:rPr>
        <w:t xml:space="preserve">Волгограда, </w:t>
      </w:r>
      <w:r>
        <w:rPr>
          <w:sz w:val="28"/>
          <w:szCs w:val="28"/>
        </w:rPr>
        <w:t xml:space="preserve">на территории которого планируется размещение </w:t>
      </w:r>
      <w:r w:rsidR="00513FB2">
        <w:rPr>
          <w:color w:val="000000"/>
          <w:sz w:val="28"/>
          <w:szCs w:val="28"/>
        </w:rPr>
        <w:t>нестационарного торгового объекта</w:t>
      </w:r>
      <w:r w:rsidR="00513FB2" w:rsidRPr="00D66F72">
        <w:rPr>
          <w:color w:val="000000"/>
          <w:sz w:val="28"/>
          <w:szCs w:val="28"/>
        </w:rPr>
        <w:t xml:space="preserve"> </w:t>
      </w:r>
      <w:r w:rsidR="00513FB2">
        <w:rPr>
          <w:color w:val="000000"/>
          <w:sz w:val="28"/>
          <w:szCs w:val="28"/>
        </w:rPr>
        <w:t xml:space="preserve">– торговой галереи (далее – </w:t>
      </w:r>
      <w:r w:rsidR="00513FB2">
        <w:rPr>
          <w:sz w:val="28"/>
          <w:szCs w:val="28"/>
        </w:rPr>
        <w:t xml:space="preserve">торговая </w:t>
      </w:r>
      <w:r>
        <w:rPr>
          <w:sz w:val="28"/>
          <w:szCs w:val="28"/>
        </w:rPr>
        <w:t>галере</w:t>
      </w:r>
      <w:r w:rsidR="00513FB2">
        <w:rPr>
          <w:sz w:val="28"/>
          <w:szCs w:val="28"/>
        </w:rPr>
        <w:t>я)</w:t>
      </w:r>
      <w:r w:rsidR="00F725AC">
        <w:rPr>
          <w:sz w:val="28"/>
          <w:szCs w:val="28"/>
        </w:rPr>
        <w:t>,</w:t>
      </w:r>
      <w:r w:rsidRPr="00246F2F">
        <w:rPr>
          <w:sz w:val="28"/>
          <w:szCs w:val="28"/>
        </w:rPr>
        <w:t xml:space="preserve"> с победителем Торгов, либо единственным участником Торгов, либо с лицом, Заявке которого в протоколе заседания </w:t>
      </w:r>
      <w:r w:rsidR="003612B9">
        <w:rPr>
          <w:sz w:val="28"/>
          <w:szCs w:val="28"/>
        </w:rPr>
        <w:t>конкурсной к</w:t>
      </w:r>
      <w:r w:rsidRPr="00246F2F">
        <w:rPr>
          <w:sz w:val="28"/>
          <w:szCs w:val="28"/>
        </w:rPr>
        <w:t xml:space="preserve">омиссии присвоен второй номер (в случае уклонения и отказа </w:t>
      </w:r>
      <w:r w:rsidR="00F725AC">
        <w:rPr>
          <w:sz w:val="28"/>
          <w:szCs w:val="28"/>
        </w:rPr>
        <w:t>от заключения</w:t>
      </w:r>
      <w:r w:rsidRPr="00246F2F">
        <w:rPr>
          <w:sz w:val="28"/>
          <w:szCs w:val="28"/>
        </w:rPr>
        <w:t xml:space="preserve"> Договора на размещение участника Торгов, Заявке которого в протоколе заседания </w:t>
      </w:r>
      <w:r w:rsidR="00137561">
        <w:rPr>
          <w:sz w:val="28"/>
          <w:szCs w:val="28"/>
        </w:rPr>
        <w:t>конкурсной к</w:t>
      </w:r>
      <w:r w:rsidRPr="00246F2F">
        <w:rPr>
          <w:sz w:val="28"/>
          <w:szCs w:val="28"/>
        </w:rPr>
        <w:t>омиссии</w:t>
      </w:r>
      <w:proofErr w:type="gramEnd"/>
      <w:r w:rsidRPr="00246F2F">
        <w:rPr>
          <w:sz w:val="28"/>
          <w:szCs w:val="28"/>
        </w:rPr>
        <w:t xml:space="preserve"> присвоен первый номер), в порядке, предусмотренном Гражданским </w:t>
      </w:r>
      <w:hyperlink r:id="rId8" w:history="1">
        <w:r w:rsidRPr="00A7750D">
          <w:rPr>
            <w:sz w:val="28"/>
            <w:szCs w:val="28"/>
          </w:rPr>
          <w:t>кодексом</w:t>
        </w:r>
      </w:hyperlink>
      <w:r w:rsidRPr="00246F2F">
        <w:rPr>
          <w:sz w:val="28"/>
          <w:szCs w:val="28"/>
        </w:rPr>
        <w:t xml:space="preserve"> Российской Федерации, иными федеральными законами и муниципальными правовыми актами Волгограда.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1.5. Официальный сайт администрации Волгограда </w:t>
      </w:r>
      <w:r w:rsidR="004B4206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официальный информационно-справочный сервер Волгограда www.volgadmin.ru.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1.6. Официальное печатное издание адм</w:t>
      </w:r>
      <w:r>
        <w:rPr>
          <w:sz w:val="28"/>
          <w:szCs w:val="28"/>
        </w:rPr>
        <w:t xml:space="preserve">инистрации Волгограда </w:t>
      </w:r>
      <w:r w:rsidR="004B4206">
        <w:rPr>
          <w:sz w:val="28"/>
          <w:szCs w:val="28"/>
        </w:rPr>
        <w:t>–</w:t>
      </w:r>
      <w:r>
        <w:rPr>
          <w:sz w:val="28"/>
          <w:szCs w:val="28"/>
        </w:rPr>
        <w:t xml:space="preserve"> газета «</w:t>
      </w:r>
      <w:r w:rsidRPr="00246F2F">
        <w:rPr>
          <w:sz w:val="28"/>
          <w:szCs w:val="28"/>
        </w:rPr>
        <w:t>Городские вести. Ц</w:t>
      </w:r>
      <w:r>
        <w:rPr>
          <w:sz w:val="28"/>
          <w:szCs w:val="28"/>
        </w:rPr>
        <w:t xml:space="preserve">арицын </w:t>
      </w:r>
      <w:r w:rsidR="004B4206">
        <w:rPr>
          <w:sz w:val="28"/>
          <w:szCs w:val="28"/>
        </w:rPr>
        <w:t>–</w:t>
      </w:r>
      <w:r>
        <w:rPr>
          <w:sz w:val="28"/>
          <w:szCs w:val="28"/>
        </w:rPr>
        <w:t xml:space="preserve"> Сталинград – Волгоград»</w:t>
      </w:r>
      <w:r w:rsidRPr="00246F2F">
        <w:rPr>
          <w:sz w:val="28"/>
          <w:szCs w:val="28"/>
        </w:rPr>
        <w:t>.</w:t>
      </w:r>
    </w:p>
    <w:p w:rsidR="00D66F72" w:rsidRPr="00246F2F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 w:rsidRPr="00246F2F">
        <w:rPr>
          <w:sz w:val="28"/>
          <w:szCs w:val="28"/>
        </w:rPr>
        <w:t>2. Документация о Торгах</w:t>
      </w:r>
    </w:p>
    <w:p w:rsidR="00D66F72" w:rsidRPr="00246F2F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2.1. Документация о Торгах представляет собой комплект документов, содержащий информацию о предмете, критериях определения победителя Торгов.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2.2. Документация о Торгах должна содержать следующие сведения: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начальную цену;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задатка, реквизиты для зачисления задатка;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форму Торгов;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требования к содержанию, форме и составу Заявки, инструкцию по заполнению Заявки;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качеству и техническим характеристикам торговой галереи;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предмет Торгов;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порядок, место, дату начала и дату окончания срока подачи Заявок. При этом датой начала срока подачи Заявок является день, следующий за днем опубликования в официальном печатном издании</w:t>
      </w:r>
      <w:r w:rsidR="00EC4A02">
        <w:rPr>
          <w:sz w:val="28"/>
          <w:szCs w:val="28"/>
        </w:rPr>
        <w:t xml:space="preserve"> администрации Волгограда</w:t>
      </w:r>
      <w:r w:rsidRPr="00246F2F">
        <w:rPr>
          <w:sz w:val="28"/>
          <w:szCs w:val="28"/>
        </w:rPr>
        <w:t>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порядок и срок отзыва Заявок;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место, порядок, дату и время проведения Торгов;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критерии оценки Заявок;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порядок оценки и сопоставления Заявок;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срок, в течение которого победитель Торгов должен подписать Договор на размещение;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форму, порядок, дату начала и </w:t>
      </w:r>
      <w:r w:rsidR="00A937F3">
        <w:rPr>
          <w:sz w:val="28"/>
          <w:szCs w:val="28"/>
        </w:rPr>
        <w:t xml:space="preserve">дату </w:t>
      </w:r>
      <w:r w:rsidRPr="00246F2F">
        <w:rPr>
          <w:sz w:val="28"/>
          <w:szCs w:val="28"/>
        </w:rPr>
        <w:t>окончания срока представления участникам Торгов разъяснений положений документации о Торгах;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требования к участникам Торгов: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46F2F">
        <w:rPr>
          <w:sz w:val="28"/>
          <w:szCs w:val="28"/>
        </w:rPr>
        <w:lastRenderedPageBreak/>
        <w:t>непроведение</w:t>
      </w:r>
      <w:proofErr w:type="spellEnd"/>
      <w:r w:rsidRPr="00246F2F">
        <w:rPr>
          <w:sz w:val="28"/>
          <w:szCs w:val="28"/>
        </w:rPr>
        <w:t xml:space="preserve"> 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</w:t>
      </w:r>
      <w:proofErr w:type="gramStart"/>
      <w:r w:rsidRPr="00246F2F">
        <w:rPr>
          <w:sz w:val="28"/>
          <w:szCs w:val="28"/>
        </w:rPr>
        <w:t>ии ау</w:t>
      </w:r>
      <w:proofErr w:type="gramEnd"/>
      <w:r w:rsidRPr="00246F2F">
        <w:rPr>
          <w:sz w:val="28"/>
          <w:szCs w:val="28"/>
        </w:rPr>
        <w:t>кционного производства;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46F2F">
        <w:rPr>
          <w:sz w:val="28"/>
          <w:szCs w:val="28"/>
        </w:rPr>
        <w:t>неприостановление</w:t>
      </w:r>
      <w:proofErr w:type="spellEnd"/>
      <w:r w:rsidRPr="00246F2F">
        <w:rPr>
          <w:sz w:val="28"/>
          <w:szCs w:val="28"/>
        </w:rPr>
        <w:t xml:space="preserve"> деятельности в порядке, </w:t>
      </w:r>
      <w:r w:rsidRPr="00A7750D">
        <w:rPr>
          <w:sz w:val="28"/>
          <w:szCs w:val="28"/>
        </w:rPr>
        <w:t xml:space="preserve">предусмотренном </w:t>
      </w:r>
      <w:hyperlink r:id="rId9" w:history="1">
        <w:r w:rsidRPr="00A7750D">
          <w:rPr>
            <w:sz w:val="28"/>
            <w:szCs w:val="28"/>
          </w:rPr>
          <w:t>Кодексом</w:t>
        </w:r>
      </w:hyperlink>
      <w:r w:rsidRPr="00246F2F">
        <w:rPr>
          <w:sz w:val="28"/>
          <w:szCs w:val="28"/>
        </w:rPr>
        <w:t xml:space="preserve"> Российской Федерации об административных правонарушениях, на день подачи Заявки;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отсутствие задолженности по уплате налогов, сборов, пеней и штрафов за нарушение законодательства Российской Федерации о налогах и сборах.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2.3. К конкурсной документации должны быть приложены проект Договора на размещение и картографическая схема размещения торговой галереи в масштабе 1:500, которые являются неотъемлемыми приложениями конкурсной документации.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2.4. Сведения, содержащиеся в конкурсной документации, должны соответствовать сведениям, указанным в извещении о проведении Торгов.</w:t>
      </w:r>
    </w:p>
    <w:p w:rsidR="00D66F72" w:rsidRDefault="00D66F72" w:rsidP="00D66F72">
      <w:pPr>
        <w:pStyle w:val="ConsPlusNormal"/>
        <w:ind w:firstLine="540"/>
        <w:jc w:val="both"/>
        <w:rPr>
          <w:sz w:val="28"/>
          <w:szCs w:val="28"/>
        </w:rPr>
      </w:pPr>
    </w:p>
    <w:p w:rsidR="00D66F72" w:rsidRPr="00BB1767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B1767">
        <w:rPr>
          <w:sz w:val="28"/>
          <w:szCs w:val="28"/>
        </w:rPr>
        <w:t>Начальная цена на право заключения Договора на размещение</w:t>
      </w:r>
    </w:p>
    <w:p w:rsidR="00D66F72" w:rsidRPr="00BB1767" w:rsidRDefault="00D66F72" w:rsidP="00D66F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6F72" w:rsidRDefault="00D66F72" w:rsidP="00D66F72">
      <w:pPr>
        <w:pStyle w:val="ConsPlusNormal"/>
        <w:ind w:right="-1" w:firstLine="720"/>
        <w:jc w:val="both"/>
        <w:rPr>
          <w:sz w:val="28"/>
          <w:szCs w:val="28"/>
        </w:rPr>
      </w:pPr>
      <w:r w:rsidRPr="00BB1767">
        <w:rPr>
          <w:sz w:val="28"/>
          <w:szCs w:val="28"/>
        </w:rPr>
        <w:t xml:space="preserve">Начальная цена на право заключения Договора на размещение определяется в соответствии с </w:t>
      </w:r>
      <w:hyperlink r:id="rId10" w:history="1">
        <w:r w:rsidRPr="00BB1767">
          <w:rPr>
            <w:sz w:val="28"/>
            <w:szCs w:val="28"/>
          </w:rPr>
          <w:t>методикой</w:t>
        </w:r>
      </w:hyperlink>
      <w:r w:rsidRPr="00BB1767">
        <w:rPr>
          <w:sz w:val="28"/>
          <w:szCs w:val="28"/>
        </w:rPr>
        <w:t xml:space="preserve"> определения начальной цены на право заключения договора на размещение </w:t>
      </w:r>
      <w:r w:rsidR="009D5B22">
        <w:rPr>
          <w:sz w:val="28"/>
          <w:szCs w:val="28"/>
        </w:rPr>
        <w:t xml:space="preserve">нестационарных </w:t>
      </w:r>
      <w:r>
        <w:rPr>
          <w:sz w:val="28"/>
          <w:szCs w:val="28"/>
        </w:rPr>
        <w:t xml:space="preserve">торговых </w:t>
      </w:r>
      <w:r w:rsidR="009D5B22">
        <w:rPr>
          <w:sz w:val="28"/>
          <w:szCs w:val="28"/>
        </w:rPr>
        <w:t xml:space="preserve">объектов – торговых </w:t>
      </w:r>
      <w:r>
        <w:rPr>
          <w:sz w:val="28"/>
          <w:szCs w:val="28"/>
        </w:rPr>
        <w:t>галерей</w:t>
      </w:r>
      <w:r w:rsidRPr="00BB1767">
        <w:rPr>
          <w:sz w:val="28"/>
          <w:szCs w:val="28"/>
        </w:rPr>
        <w:t xml:space="preserve"> на территории Волгограда</w:t>
      </w:r>
      <w:r>
        <w:rPr>
          <w:sz w:val="28"/>
          <w:szCs w:val="28"/>
        </w:rPr>
        <w:t>.</w:t>
      </w:r>
      <w:r w:rsidRPr="00BB1767">
        <w:rPr>
          <w:sz w:val="28"/>
          <w:szCs w:val="28"/>
        </w:rPr>
        <w:t xml:space="preserve"> </w:t>
      </w:r>
    </w:p>
    <w:p w:rsidR="00D66F72" w:rsidRDefault="00D66F72" w:rsidP="00DE7FB5">
      <w:pPr>
        <w:pStyle w:val="ConsPlusNormal"/>
        <w:ind w:right="-1"/>
        <w:jc w:val="both"/>
        <w:rPr>
          <w:sz w:val="28"/>
          <w:szCs w:val="28"/>
        </w:rPr>
      </w:pPr>
    </w:p>
    <w:p w:rsidR="00D66F72" w:rsidRDefault="00DE7FB5" w:rsidP="00101A96">
      <w:pPr>
        <w:pStyle w:val="ConsPlus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66F72">
        <w:rPr>
          <w:sz w:val="28"/>
          <w:szCs w:val="28"/>
        </w:rPr>
        <w:t>М</w:t>
      </w:r>
      <w:r w:rsidR="00D66F72" w:rsidRPr="00BB1767">
        <w:rPr>
          <w:sz w:val="28"/>
          <w:szCs w:val="28"/>
        </w:rPr>
        <w:t>етодика определения</w:t>
      </w:r>
      <w:r w:rsidR="00D66F72">
        <w:rPr>
          <w:sz w:val="28"/>
          <w:szCs w:val="28"/>
        </w:rPr>
        <w:t xml:space="preserve"> задатка, </w:t>
      </w:r>
      <w:r w:rsidR="00D66F72" w:rsidRPr="00BB1767">
        <w:rPr>
          <w:sz w:val="28"/>
          <w:szCs w:val="28"/>
        </w:rPr>
        <w:t xml:space="preserve">начальной цены на право заключения договора </w:t>
      </w:r>
      <w:r w:rsidRPr="00BB1767">
        <w:rPr>
          <w:sz w:val="28"/>
          <w:szCs w:val="28"/>
        </w:rPr>
        <w:t xml:space="preserve">на размещение </w:t>
      </w:r>
      <w:r>
        <w:rPr>
          <w:sz w:val="28"/>
          <w:szCs w:val="28"/>
        </w:rPr>
        <w:t>нестационарных торговых объектов – торговых галерей</w:t>
      </w:r>
      <w:r w:rsidRPr="00BB1767">
        <w:rPr>
          <w:sz w:val="28"/>
          <w:szCs w:val="28"/>
        </w:rPr>
        <w:t xml:space="preserve"> на территории Волгограда</w:t>
      </w:r>
    </w:p>
    <w:p w:rsidR="00D66F72" w:rsidRDefault="00D66F72" w:rsidP="00D66F72">
      <w:pPr>
        <w:pStyle w:val="ConsPlusNormal"/>
        <w:ind w:right="-1"/>
        <w:jc w:val="center"/>
        <w:rPr>
          <w:sz w:val="28"/>
          <w:szCs w:val="28"/>
        </w:rPr>
      </w:pPr>
    </w:p>
    <w:p w:rsidR="00D66F72" w:rsidRPr="00F562C6" w:rsidRDefault="00A86C51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66F72" w:rsidRPr="00F562C6">
        <w:rPr>
          <w:sz w:val="28"/>
          <w:szCs w:val="28"/>
        </w:rPr>
        <w:t>Сумма задатка рассчитывается по следующей формуле:</w:t>
      </w:r>
    </w:p>
    <w:p w:rsidR="00D66F72" w:rsidRPr="00F562C6" w:rsidRDefault="00D66F72" w:rsidP="00D66F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66F72" w:rsidRDefault="00D66F72" w:rsidP="00D66F7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562C6">
        <w:rPr>
          <w:sz w:val="28"/>
          <w:szCs w:val="28"/>
        </w:rPr>
        <w:t>З</w:t>
      </w:r>
      <w:proofErr w:type="gramEnd"/>
      <w:r w:rsidRPr="00F562C6">
        <w:rPr>
          <w:sz w:val="28"/>
          <w:szCs w:val="28"/>
        </w:rPr>
        <w:t xml:space="preserve"> = </w:t>
      </w:r>
      <w:r>
        <w:rPr>
          <w:sz w:val="28"/>
          <w:szCs w:val="28"/>
        </w:rPr>
        <w:t>С</w:t>
      </w:r>
      <w:r w:rsidRPr="00F562C6">
        <w:rPr>
          <w:sz w:val="28"/>
          <w:szCs w:val="28"/>
        </w:rPr>
        <w:t xml:space="preserve"> x S x П x 0,</w:t>
      </w:r>
      <w:r>
        <w:rPr>
          <w:sz w:val="28"/>
          <w:szCs w:val="28"/>
        </w:rPr>
        <w:t>2</w:t>
      </w:r>
      <w:r w:rsidR="00A86C51">
        <w:rPr>
          <w:sz w:val="28"/>
          <w:szCs w:val="28"/>
        </w:rPr>
        <w:t>,</w:t>
      </w:r>
    </w:p>
    <w:p w:rsidR="00D66F72" w:rsidRPr="00F562C6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2C6">
        <w:rPr>
          <w:sz w:val="28"/>
          <w:szCs w:val="28"/>
        </w:rPr>
        <w:t>где:</w:t>
      </w:r>
    </w:p>
    <w:p w:rsidR="00D66F72" w:rsidRPr="00F562C6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62C6">
        <w:rPr>
          <w:sz w:val="28"/>
          <w:szCs w:val="28"/>
        </w:rPr>
        <w:t>З</w:t>
      </w:r>
      <w:proofErr w:type="gramEnd"/>
      <w:r w:rsidRPr="00F562C6">
        <w:rPr>
          <w:sz w:val="28"/>
          <w:szCs w:val="28"/>
        </w:rPr>
        <w:t xml:space="preserve"> </w:t>
      </w:r>
      <w:r w:rsidR="00A86C51">
        <w:rPr>
          <w:sz w:val="28"/>
          <w:szCs w:val="28"/>
        </w:rPr>
        <w:t>–</w:t>
      </w:r>
      <w:r w:rsidRPr="00F562C6">
        <w:rPr>
          <w:sz w:val="28"/>
          <w:szCs w:val="28"/>
        </w:rPr>
        <w:t xml:space="preserve"> сумма задатка, уплачиваемая участником</w:t>
      </w:r>
      <w:r w:rsidR="00A86C51">
        <w:rPr>
          <w:sz w:val="28"/>
          <w:szCs w:val="28"/>
        </w:rPr>
        <w:t xml:space="preserve"> Торгов</w:t>
      </w:r>
      <w:r w:rsidRPr="00F562C6">
        <w:rPr>
          <w:sz w:val="28"/>
          <w:szCs w:val="28"/>
        </w:rPr>
        <w:t>, (руб.);</w:t>
      </w:r>
    </w:p>
    <w:p w:rsidR="00D66F72" w:rsidRPr="00F562C6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 w:rsidRPr="00F562C6">
        <w:rPr>
          <w:sz w:val="28"/>
          <w:szCs w:val="28"/>
        </w:rPr>
        <w:t xml:space="preserve"> </w:t>
      </w:r>
      <w:r w:rsidR="00B01C8E">
        <w:rPr>
          <w:sz w:val="28"/>
          <w:szCs w:val="28"/>
        </w:rPr>
        <w:t>–</w:t>
      </w:r>
      <w:r w:rsidRPr="00F562C6">
        <w:rPr>
          <w:sz w:val="28"/>
          <w:szCs w:val="28"/>
        </w:rPr>
        <w:t xml:space="preserve"> </w:t>
      </w:r>
      <w:proofErr w:type="gramStart"/>
      <w:r w:rsidRPr="00F562C6">
        <w:rPr>
          <w:sz w:val="28"/>
          <w:szCs w:val="28"/>
        </w:rPr>
        <w:t>начальная</w:t>
      </w:r>
      <w:proofErr w:type="gramEnd"/>
      <w:r w:rsidRPr="00F562C6">
        <w:rPr>
          <w:sz w:val="28"/>
          <w:szCs w:val="28"/>
        </w:rPr>
        <w:t xml:space="preserve"> цена 1 кв. м места размещения </w:t>
      </w:r>
      <w:r>
        <w:rPr>
          <w:sz w:val="28"/>
          <w:szCs w:val="28"/>
        </w:rPr>
        <w:t>торговой галереи</w:t>
      </w:r>
      <w:r w:rsidRPr="00F562C6">
        <w:rPr>
          <w:sz w:val="28"/>
          <w:szCs w:val="28"/>
        </w:rPr>
        <w:t xml:space="preserve"> </w:t>
      </w:r>
      <w:r w:rsidR="00B01C8E">
        <w:rPr>
          <w:sz w:val="28"/>
          <w:szCs w:val="28"/>
        </w:rPr>
        <w:t>согласно</w:t>
      </w:r>
      <w:r w:rsidRPr="00F562C6">
        <w:rPr>
          <w:sz w:val="28"/>
          <w:szCs w:val="28"/>
        </w:rPr>
        <w:t xml:space="preserve"> </w:t>
      </w:r>
      <w:hyperlink r:id="rId11" w:history="1">
        <w:r w:rsidR="00B01C8E">
          <w:rPr>
            <w:sz w:val="28"/>
            <w:szCs w:val="28"/>
          </w:rPr>
          <w:t>приложению</w:t>
        </w:r>
        <w:r w:rsidRPr="00B66196">
          <w:rPr>
            <w:sz w:val="28"/>
            <w:szCs w:val="28"/>
          </w:rPr>
          <w:t xml:space="preserve"> 2</w:t>
        </w:r>
      </w:hyperlink>
      <w:r w:rsidRPr="00F562C6">
        <w:rPr>
          <w:sz w:val="28"/>
          <w:szCs w:val="28"/>
        </w:rPr>
        <w:t xml:space="preserve"> к настоящему Порядку (руб.);</w:t>
      </w:r>
    </w:p>
    <w:p w:rsidR="00D66F72" w:rsidRPr="00F562C6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2C6">
        <w:rPr>
          <w:sz w:val="28"/>
          <w:szCs w:val="28"/>
        </w:rPr>
        <w:t xml:space="preserve">S </w:t>
      </w:r>
      <w:r w:rsidR="004B08EA">
        <w:rPr>
          <w:sz w:val="28"/>
          <w:szCs w:val="28"/>
        </w:rPr>
        <w:t>–</w:t>
      </w:r>
      <w:r w:rsidRPr="00F56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суммарная площадь </w:t>
      </w:r>
      <w:r w:rsidRPr="00A80A54">
        <w:rPr>
          <w:sz w:val="28"/>
          <w:szCs w:val="28"/>
        </w:rPr>
        <w:t>павильонов (киосков)</w:t>
      </w:r>
      <w:r>
        <w:rPr>
          <w:sz w:val="28"/>
          <w:szCs w:val="28"/>
        </w:rPr>
        <w:t xml:space="preserve"> торговой галереи </w:t>
      </w:r>
      <w:r w:rsidRPr="00BB1767">
        <w:rPr>
          <w:sz w:val="28"/>
          <w:szCs w:val="28"/>
        </w:rPr>
        <w:t>(кв. м)</w:t>
      </w:r>
      <w:r w:rsidRPr="00F562C6">
        <w:rPr>
          <w:sz w:val="28"/>
          <w:szCs w:val="28"/>
        </w:rPr>
        <w:t>;</w:t>
      </w:r>
    </w:p>
    <w:p w:rsidR="00D66F72" w:rsidRPr="00F562C6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62C6">
        <w:rPr>
          <w:sz w:val="28"/>
          <w:szCs w:val="28"/>
        </w:rPr>
        <w:t>П</w:t>
      </w:r>
      <w:proofErr w:type="gramEnd"/>
      <w:r w:rsidRPr="00F562C6">
        <w:rPr>
          <w:sz w:val="28"/>
          <w:szCs w:val="28"/>
        </w:rPr>
        <w:t xml:space="preserve"> </w:t>
      </w:r>
      <w:r w:rsidR="004B08EA">
        <w:rPr>
          <w:sz w:val="28"/>
          <w:szCs w:val="28"/>
        </w:rPr>
        <w:t>–</w:t>
      </w:r>
      <w:r w:rsidRPr="00F562C6">
        <w:rPr>
          <w:sz w:val="28"/>
          <w:szCs w:val="28"/>
        </w:rPr>
        <w:t xml:space="preserve"> количество месяцев (период) размещения </w:t>
      </w:r>
      <w:r>
        <w:rPr>
          <w:sz w:val="28"/>
          <w:szCs w:val="28"/>
        </w:rPr>
        <w:t>торговой галереи</w:t>
      </w:r>
      <w:r w:rsidRPr="00F562C6">
        <w:rPr>
          <w:sz w:val="28"/>
          <w:szCs w:val="28"/>
        </w:rPr>
        <w:t>.</w:t>
      </w:r>
    </w:p>
    <w:p w:rsidR="00D66F72" w:rsidRPr="00BB1767" w:rsidRDefault="004B08EA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D66F72" w:rsidRPr="00BB1767">
        <w:rPr>
          <w:sz w:val="28"/>
          <w:szCs w:val="28"/>
        </w:rPr>
        <w:t xml:space="preserve">Начальная цена лота </w:t>
      </w:r>
      <w:r w:rsidR="00D86D4E">
        <w:rPr>
          <w:sz w:val="28"/>
          <w:szCs w:val="28"/>
        </w:rPr>
        <w:t>рассчитывается</w:t>
      </w:r>
      <w:r w:rsidR="00D66F72" w:rsidRPr="00BB1767">
        <w:rPr>
          <w:sz w:val="28"/>
          <w:szCs w:val="28"/>
        </w:rPr>
        <w:t xml:space="preserve"> по следующей формуле:</w:t>
      </w:r>
    </w:p>
    <w:p w:rsidR="00D66F72" w:rsidRPr="00BB1767" w:rsidRDefault="00D66F72" w:rsidP="00D66F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66F72" w:rsidRDefault="00D66F72" w:rsidP="00D66F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1767">
        <w:rPr>
          <w:sz w:val="28"/>
          <w:szCs w:val="28"/>
        </w:rPr>
        <w:t xml:space="preserve">НЦЛ = С x S x </w:t>
      </w:r>
      <w:proofErr w:type="gramStart"/>
      <w:r>
        <w:rPr>
          <w:sz w:val="28"/>
          <w:szCs w:val="28"/>
        </w:rPr>
        <w:t>П</w:t>
      </w:r>
      <w:proofErr w:type="gramEnd"/>
      <w:r w:rsidRPr="00BB1767">
        <w:rPr>
          <w:sz w:val="28"/>
          <w:szCs w:val="28"/>
        </w:rPr>
        <w:t>,</w:t>
      </w:r>
    </w:p>
    <w:p w:rsidR="00D66F72" w:rsidRPr="00BB1767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67">
        <w:rPr>
          <w:sz w:val="28"/>
          <w:szCs w:val="28"/>
        </w:rPr>
        <w:t>где:</w:t>
      </w:r>
    </w:p>
    <w:p w:rsidR="00D66F72" w:rsidRPr="00BB1767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67">
        <w:rPr>
          <w:sz w:val="28"/>
          <w:szCs w:val="28"/>
        </w:rPr>
        <w:t xml:space="preserve">НЦЛ </w:t>
      </w:r>
      <w:r w:rsidR="00E90061">
        <w:rPr>
          <w:sz w:val="28"/>
          <w:szCs w:val="28"/>
        </w:rPr>
        <w:t>–</w:t>
      </w:r>
      <w:r w:rsidRPr="00BB1767">
        <w:rPr>
          <w:sz w:val="28"/>
          <w:szCs w:val="28"/>
        </w:rPr>
        <w:t xml:space="preserve"> начальная цена </w:t>
      </w:r>
      <w:r w:rsidR="00010F0C">
        <w:rPr>
          <w:sz w:val="28"/>
          <w:szCs w:val="28"/>
        </w:rPr>
        <w:t xml:space="preserve">лота </w:t>
      </w:r>
      <w:r w:rsidRPr="00BB1767">
        <w:rPr>
          <w:sz w:val="28"/>
          <w:szCs w:val="28"/>
        </w:rPr>
        <w:t>(руб.);</w:t>
      </w:r>
    </w:p>
    <w:p w:rsidR="00D66F72" w:rsidRPr="00BB1767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1767">
        <w:rPr>
          <w:sz w:val="28"/>
          <w:szCs w:val="28"/>
        </w:rPr>
        <w:t>С</w:t>
      </w:r>
      <w:proofErr w:type="gramEnd"/>
      <w:r w:rsidRPr="00BB1767">
        <w:rPr>
          <w:sz w:val="28"/>
          <w:szCs w:val="28"/>
        </w:rPr>
        <w:t xml:space="preserve"> </w:t>
      </w:r>
      <w:r w:rsidR="00E90061">
        <w:rPr>
          <w:sz w:val="28"/>
          <w:szCs w:val="28"/>
        </w:rPr>
        <w:t>–</w:t>
      </w:r>
      <w:r w:rsidRPr="00BB1767">
        <w:rPr>
          <w:sz w:val="28"/>
          <w:szCs w:val="28"/>
        </w:rPr>
        <w:t xml:space="preserve"> стоимость 1 кв. м</w:t>
      </w:r>
      <w:r>
        <w:rPr>
          <w:sz w:val="28"/>
          <w:szCs w:val="28"/>
        </w:rPr>
        <w:t xml:space="preserve"> суммарной площади </w:t>
      </w:r>
      <w:r w:rsidRPr="00A80A54">
        <w:rPr>
          <w:sz w:val="28"/>
          <w:szCs w:val="28"/>
        </w:rPr>
        <w:t>павильонов (киосков)</w:t>
      </w:r>
      <w:r>
        <w:rPr>
          <w:sz w:val="28"/>
          <w:szCs w:val="28"/>
        </w:rPr>
        <w:t xml:space="preserve"> торговой галереи</w:t>
      </w:r>
      <w:r w:rsidRPr="00A80A54">
        <w:rPr>
          <w:sz w:val="28"/>
          <w:szCs w:val="28"/>
        </w:rPr>
        <w:t xml:space="preserve"> </w:t>
      </w:r>
      <w:r w:rsidRPr="00BB1767">
        <w:rPr>
          <w:sz w:val="28"/>
          <w:szCs w:val="28"/>
        </w:rPr>
        <w:t>в месяц</w:t>
      </w:r>
      <w:r>
        <w:rPr>
          <w:sz w:val="28"/>
          <w:szCs w:val="28"/>
        </w:rPr>
        <w:t xml:space="preserve"> согласно </w:t>
      </w:r>
      <w:r w:rsidR="00E90061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риложению </w:t>
      </w:r>
      <w:r w:rsidR="000376D0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Порядку</w:t>
      </w:r>
      <w:r w:rsidRPr="00BB17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66F72" w:rsidRPr="00BB1767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767">
        <w:rPr>
          <w:sz w:val="28"/>
          <w:szCs w:val="28"/>
        </w:rPr>
        <w:t xml:space="preserve">S </w:t>
      </w:r>
      <w:r w:rsidR="004D153D">
        <w:rPr>
          <w:sz w:val="28"/>
          <w:szCs w:val="28"/>
        </w:rPr>
        <w:t>–</w:t>
      </w:r>
      <w:r w:rsidRPr="00BB1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суммарная площадь </w:t>
      </w:r>
      <w:r w:rsidRPr="00A80A54">
        <w:rPr>
          <w:sz w:val="28"/>
          <w:szCs w:val="28"/>
        </w:rPr>
        <w:t>павильонов (киосков)</w:t>
      </w:r>
      <w:r>
        <w:rPr>
          <w:sz w:val="28"/>
          <w:szCs w:val="28"/>
        </w:rPr>
        <w:t xml:space="preserve"> торговой галереи </w:t>
      </w:r>
      <w:r w:rsidRPr="00BB1767">
        <w:rPr>
          <w:sz w:val="28"/>
          <w:szCs w:val="28"/>
        </w:rPr>
        <w:t>(кв. м);</w:t>
      </w:r>
    </w:p>
    <w:p w:rsidR="00D66F72" w:rsidRPr="00BB1767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BB176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B1767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месяцев (период</w:t>
      </w:r>
      <w:r w:rsidRPr="00BB1767">
        <w:rPr>
          <w:sz w:val="28"/>
          <w:szCs w:val="28"/>
        </w:rPr>
        <w:t>)</w:t>
      </w:r>
      <w:r>
        <w:rPr>
          <w:sz w:val="28"/>
          <w:szCs w:val="28"/>
        </w:rPr>
        <w:t xml:space="preserve"> размещения торговой галереи.</w:t>
      </w:r>
    </w:p>
    <w:p w:rsidR="00D66F72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46F2F">
        <w:rPr>
          <w:sz w:val="28"/>
          <w:szCs w:val="28"/>
        </w:rPr>
        <w:t xml:space="preserve">. </w:t>
      </w:r>
      <w:r w:rsidR="004D153D">
        <w:rPr>
          <w:sz w:val="28"/>
          <w:szCs w:val="28"/>
        </w:rPr>
        <w:t>Конкурсная к</w:t>
      </w:r>
      <w:r w:rsidRPr="00246F2F">
        <w:rPr>
          <w:sz w:val="28"/>
          <w:szCs w:val="28"/>
        </w:rPr>
        <w:t>омиссия</w:t>
      </w:r>
    </w:p>
    <w:p w:rsidR="00D66F72" w:rsidRPr="00246F2F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BC5B48">
        <w:rPr>
          <w:sz w:val="28"/>
          <w:szCs w:val="28"/>
        </w:rPr>
        <w:t xml:space="preserve">5.1. Для организации и проведения </w:t>
      </w:r>
      <w:r w:rsidR="0004632F">
        <w:rPr>
          <w:sz w:val="28"/>
          <w:szCs w:val="28"/>
        </w:rPr>
        <w:t>Торгов</w:t>
      </w:r>
      <w:r w:rsidRPr="00BC5B48">
        <w:rPr>
          <w:sz w:val="28"/>
          <w:szCs w:val="28"/>
        </w:rPr>
        <w:t xml:space="preserve"> администрация Волгограда создает конкурсную комиссию</w:t>
      </w:r>
      <w:r w:rsidR="009642D4">
        <w:rPr>
          <w:sz w:val="28"/>
          <w:szCs w:val="28"/>
        </w:rPr>
        <w:t xml:space="preserve"> (далее – </w:t>
      </w:r>
      <w:proofErr w:type="spellStart"/>
      <w:r w:rsidR="009642D4">
        <w:rPr>
          <w:sz w:val="28"/>
          <w:szCs w:val="28"/>
        </w:rPr>
        <w:t>Комисия</w:t>
      </w:r>
      <w:proofErr w:type="spellEnd"/>
      <w:r w:rsidR="009642D4">
        <w:rPr>
          <w:sz w:val="28"/>
          <w:szCs w:val="28"/>
        </w:rPr>
        <w:t>)</w:t>
      </w:r>
      <w:r w:rsidRPr="00BC5B48">
        <w:rPr>
          <w:sz w:val="28"/>
          <w:szCs w:val="28"/>
        </w:rPr>
        <w:t xml:space="preserve">, утверждает </w:t>
      </w:r>
      <w:r w:rsidR="00216872">
        <w:rPr>
          <w:sz w:val="28"/>
          <w:szCs w:val="28"/>
        </w:rPr>
        <w:t>П</w:t>
      </w:r>
      <w:r w:rsidRPr="00BC5B48">
        <w:rPr>
          <w:sz w:val="28"/>
          <w:szCs w:val="28"/>
        </w:rPr>
        <w:t xml:space="preserve">оложение о конкурсной </w:t>
      </w:r>
      <w:r w:rsidR="009642D4">
        <w:rPr>
          <w:sz w:val="28"/>
          <w:szCs w:val="28"/>
        </w:rPr>
        <w:t>комисс</w:t>
      </w:r>
      <w:proofErr w:type="gramStart"/>
      <w:r w:rsidR="009642D4">
        <w:rPr>
          <w:sz w:val="28"/>
          <w:szCs w:val="28"/>
        </w:rPr>
        <w:t>ии и ее</w:t>
      </w:r>
      <w:proofErr w:type="gramEnd"/>
      <w:r w:rsidR="009642D4">
        <w:rPr>
          <w:sz w:val="28"/>
          <w:szCs w:val="28"/>
        </w:rPr>
        <w:t xml:space="preserve"> состав, в которую</w:t>
      </w:r>
      <w:r w:rsidRPr="00BC5B48">
        <w:rPr>
          <w:sz w:val="28"/>
          <w:szCs w:val="28"/>
        </w:rPr>
        <w:t xml:space="preserve"> помимо др</w:t>
      </w:r>
      <w:r w:rsidR="009642D4">
        <w:rPr>
          <w:sz w:val="28"/>
          <w:szCs w:val="28"/>
        </w:rPr>
        <w:t xml:space="preserve">угих членов </w:t>
      </w:r>
      <w:r w:rsidR="0080542A">
        <w:rPr>
          <w:sz w:val="28"/>
          <w:szCs w:val="28"/>
        </w:rPr>
        <w:t>К</w:t>
      </w:r>
      <w:r w:rsidR="009642D4">
        <w:rPr>
          <w:sz w:val="28"/>
          <w:szCs w:val="28"/>
        </w:rPr>
        <w:t>омиссии</w:t>
      </w:r>
      <w:r w:rsidRPr="00BC5B48">
        <w:rPr>
          <w:sz w:val="28"/>
          <w:szCs w:val="28"/>
        </w:rPr>
        <w:t xml:space="preserve"> входят депутаты Волгоградской городской Думы по согласованию с главой Волгограда. Положение о конкурсной комисс</w:t>
      </w:r>
      <w:proofErr w:type="gramStart"/>
      <w:r w:rsidRPr="00BC5B48">
        <w:rPr>
          <w:sz w:val="28"/>
          <w:szCs w:val="28"/>
        </w:rPr>
        <w:t>ии и ее</w:t>
      </w:r>
      <w:proofErr w:type="gramEnd"/>
      <w:r w:rsidRPr="00BC5B48">
        <w:rPr>
          <w:sz w:val="28"/>
          <w:szCs w:val="28"/>
        </w:rPr>
        <w:t xml:space="preserve"> состав утвержда</w:t>
      </w:r>
      <w:r w:rsidR="009642D4">
        <w:rPr>
          <w:sz w:val="28"/>
          <w:szCs w:val="28"/>
        </w:rPr>
        <w:t>ю</w:t>
      </w:r>
      <w:r w:rsidRPr="00BC5B48">
        <w:rPr>
          <w:sz w:val="28"/>
          <w:szCs w:val="28"/>
        </w:rPr>
        <w:t>тся постановлением администрации Волгограда.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>.2. В случае временного отсутствия председателя Комиссии его права и обязанности исполняет заместитель председателя Комиссии.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>.3. Комиссией осуществляются вскрытие конвертов с Заявками, отбор участников Торгов, рассмотрение и оценка Заявок, определение победителя Торгов, ведение протокола заседания Комиссии</w:t>
      </w:r>
      <w:r>
        <w:rPr>
          <w:sz w:val="28"/>
          <w:szCs w:val="28"/>
        </w:rPr>
        <w:t xml:space="preserve"> возлагается на секретаря </w:t>
      </w:r>
      <w:r w:rsidR="00933828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246F2F">
        <w:rPr>
          <w:sz w:val="28"/>
          <w:szCs w:val="28"/>
        </w:rPr>
        <w:t>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>.4. Комиссия правомочна осуществлять свои функции, если на заседании Комиссии присутствует не менее 2/3 от общего числа членов</w:t>
      </w:r>
      <w:r w:rsidR="006645A8">
        <w:rPr>
          <w:sz w:val="28"/>
          <w:szCs w:val="28"/>
        </w:rPr>
        <w:t xml:space="preserve"> Комиссии</w:t>
      </w:r>
      <w:r w:rsidRPr="00246F2F">
        <w:rPr>
          <w:sz w:val="28"/>
          <w:szCs w:val="28"/>
        </w:rPr>
        <w:t>. Члены Комиссии должны быть своевременно уведомлены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</w:t>
      </w:r>
      <w:r w:rsidR="00FF2C9C">
        <w:rPr>
          <w:sz w:val="28"/>
          <w:szCs w:val="28"/>
        </w:rPr>
        <w:t>олномочий иным лицам не допускаю</w:t>
      </w:r>
      <w:r w:rsidRPr="00246F2F">
        <w:rPr>
          <w:sz w:val="28"/>
          <w:szCs w:val="28"/>
        </w:rPr>
        <w:t>тся. При равенстве голосов голос председателя Комиссии является решающим.</w:t>
      </w:r>
    </w:p>
    <w:p w:rsidR="002151F3" w:rsidRDefault="002151F3" w:rsidP="00D66F72">
      <w:pPr>
        <w:pStyle w:val="ConsPlusNormal"/>
        <w:jc w:val="center"/>
        <w:outlineLvl w:val="0"/>
        <w:rPr>
          <w:sz w:val="28"/>
          <w:szCs w:val="28"/>
        </w:rPr>
      </w:pP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>. Извещение о проведении Торгов</w:t>
      </w:r>
    </w:p>
    <w:p w:rsidR="00D66F72" w:rsidRPr="00246F2F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 xml:space="preserve">.1. Извещение о проведении Торгов опубликовывается </w:t>
      </w:r>
      <w:r>
        <w:rPr>
          <w:sz w:val="28"/>
          <w:szCs w:val="28"/>
        </w:rPr>
        <w:t>департаментом</w:t>
      </w:r>
      <w:r w:rsidRPr="00246F2F">
        <w:rPr>
          <w:sz w:val="28"/>
          <w:szCs w:val="28"/>
        </w:rPr>
        <w:t xml:space="preserve"> </w:t>
      </w:r>
      <w:r w:rsidR="00FD1BDA">
        <w:rPr>
          <w:sz w:val="28"/>
          <w:szCs w:val="28"/>
        </w:rPr>
        <w:t xml:space="preserve">экономического развития администрации Волгограда (далее – Департамент) </w:t>
      </w:r>
      <w:r w:rsidRPr="00246F2F">
        <w:rPr>
          <w:sz w:val="28"/>
          <w:szCs w:val="28"/>
        </w:rPr>
        <w:t>в га</w:t>
      </w:r>
      <w:r>
        <w:rPr>
          <w:sz w:val="28"/>
          <w:szCs w:val="28"/>
        </w:rPr>
        <w:t>зете «</w:t>
      </w:r>
      <w:r w:rsidRPr="00246F2F">
        <w:rPr>
          <w:sz w:val="28"/>
          <w:szCs w:val="28"/>
        </w:rPr>
        <w:t>Городские вести. Ц</w:t>
      </w:r>
      <w:r>
        <w:rPr>
          <w:sz w:val="28"/>
          <w:szCs w:val="28"/>
        </w:rPr>
        <w:t xml:space="preserve">арицын </w:t>
      </w:r>
      <w:r w:rsidR="00FD1BDA">
        <w:rPr>
          <w:sz w:val="28"/>
          <w:szCs w:val="28"/>
        </w:rPr>
        <w:t>–</w:t>
      </w:r>
      <w:r>
        <w:rPr>
          <w:sz w:val="28"/>
          <w:szCs w:val="28"/>
        </w:rPr>
        <w:t xml:space="preserve"> Сталинград – Волгоград»</w:t>
      </w:r>
      <w:r w:rsidRPr="00246F2F">
        <w:rPr>
          <w:sz w:val="28"/>
          <w:szCs w:val="28"/>
        </w:rPr>
        <w:t xml:space="preserve"> и размещается на официальном сайте администра</w:t>
      </w:r>
      <w:r>
        <w:rPr>
          <w:sz w:val="28"/>
          <w:szCs w:val="28"/>
        </w:rPr>
        <w:t>ции Волгограда не менее чем за 30</w:t>
      </w:r>
      <w:r w:rsidRPr="00246F2F">
        <w:rPr>
          <w:sz w:val="28"/>
          <w:szCs w:val="28"/>
        </w:rPr>
        <w:t xml:space="preserve"> дней до дня проведения Торгов.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>.2. В извещении о проведении Торгов должны быть указаны следующие сведения: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задатка, реквизиты для зачисления задатка;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форма Торгов;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качеству и техническим характеристикам торговой галереи;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благоустройству территории;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наименование, место нахождения, почтовый адрес, номер контактного телефона организатора Торгов;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предмет Торгов;</w:t>
      </w:r>
    </w:p>
    <w:p w:rsidR="00D66F72" w:rsidRPr="00246F2F" w:rsidRDefault="00386861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D66F72" w:rsidRPr="00246F2F">
        <w:rPr>
          <w:sz w:val="28"/>
          <w:szCs w:val="28"/>
        </w:rPr>
        <w:t xml:space="preserve"> начала и </w:t>
      </w:r>
      <w:r>
        <w:rPr>
          <w:sz w:val="28"/>
          <w:szCs w:val="28"/>
        </w:rPr>
        <w:t xml:space="preserve">дата </w:t>
      </w:r>
      <w:r w:rsidR="00D66F72" w:rsidRPr="00246F2F">
        <w:rPr>
          <w:sz w:val="28"/>
          <w:szCs w:val="28"/>
        </w:rPr>
        <w:t xml:space="preserve">окончания </w:t>
      </w:r>
      <w:r>
        <w:rPr>
          <w:sz w:val="28"/>
          <w:szCs w:val="28"/>
        </w:rPr>
        <w:t xml:space="preserve">срока </w:t>
      </w:r>
      <w:r w:rsidR="00D66F72" w:rsidRPr="00246F2F">
        <w:rPr>
          <w:sz w:val="28"/>
          <w:szCs w:val="28"/>
        </w:rPr>
        <w:t>подачи Заявок;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срок, место и порядок представления конкурсной документации, официальный сайт</w:t>
      </w:r>
      <w:r w:rsidR="00070260">
        <w:rPr>
          <w:sz w:val="28"/>
          <w:szCs w:val="28"/>
        </w:rPr>
        <w:t xml:space="preserve"> администрации Волгограда</w:t>
      </w:r>
      <w:r w:rsidRPr="00246F2F">
        <w:rPr>
          <w:sz w:val="28"/>
          <w:szCs w:val="28"/>
        </w:rPr>
        <w:t>, на котором размещена конкурсная документация;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место, дата и время проведения Торгов;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lastRenderedPageBreak/>
        <w:t>срок, в течение которого организатор Торгов вправе отказаться от проведения</w:t>
      </w:r>
      <w:r w:rsidR="00AF0C5E">
        <w:rPr>
          <w:sz w:val="28"/>
          <w:szCs w:val="28"/>
        </w:rPr>
        <w:t xml:space="preserve"> Торгов</w:t>
      </w:r>
      <w:r w:rsidRPr="00246F2F">
        <w:rPr>
          <w:sz w:val="28"/>
          <w:szCs w:val="28"/>
        </w:rPr>
        <w:t>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 xml:space="preserve">.3. </w:t>
      </w:r>
      <w:r>
        <w:rPr>
          <w:sz w:val="28"/>
          <w:szCs w:val="28"/>
        </w:rPr>
        <w:t>Департамент</w:t>
      </w:r>
      <w:r w:rsidRPr="00246F2F">
        <w:rPr>
          <w:sz w:val="28"/>
          <w:szCs w:val="28"/>
        </w:rPr>
        <w:t xml:space="preserve"> вправе принять решение о внесении изменений в извещение о проведении Торгов не </w:t>
      </w:r>
      <w:proofErr w:type="gramStart"/>
      <w:r w:rsidRPr="00246F2F">
        <w:rPr>
          <w:sz w:val="28"/>
          <w:szCs w:val="28"/>
        </w:rPr>
        <w:t>позднее</w:t>
      </w:r>
      <w:proofErr w:type="gramEnd"/>
      <w:r w:rsidRPr="00246F2F">
        <w:rPr>
          <w:sz w:val="28"/>
          <w:szCs w:val="28"/>
        </w:rPr>
        <w:t xml:space="preserve"> чем за 1</w:t>
      </w: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 xml:space="preserve"> д</w:t>
      </w:r>
      <w:r>
        <w:rPr>
          <w:sz w:val="28"/>
          <w:szCs w:val="28"/>
        </w:rPr>
        <w:t>ней</w:t>
      </w:r>
      <w:r w:rsidRPr="00246F2F">
        <w:rPr>
          <w:sz w:val="28"/>
          <w:szCs w:val="28"/>
        </w:rPr>
        <w:t xml:space="preserve"> до даты окончания </w:t>
      </w:r>
      <w:r w:rsidR="000B51E8">
        <w:rPr>
          <w:sz w:val="28"/>
          <w:szCs w:val="28"/>
        </w:rPr>
        <w:t xml:space="preserve">срока </w:t>
      </w:r>
      <w:r w:rsidRPr="00246F2F">
        <w:rPr>
          <w:sz w:val="28"/>
          <w:szCs w:val="28"/>
        </w:rPr>
        <w:t xml:space="preserve">подачи Заявок. Изменение предмета Торгов не допускается. В течение </w:t>
      </w:r>
      <w:r>
        <w:rPr>
          <w:sz w:val="28"/>
          <w:szCs w:val="28"/>
        </w:rPr>
        <w:t>3</w:t>
      </w:r>
      <w:r w:rsidRPr="00246F2F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246F2F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246F2F">
        <w:rPr>
          <w:sz w:val="28"/>
          <w:szCs w:val="28"/>
        </w:rPr>
        <w:t xml:space="preserve"> со дня принятия указанного решения такие изменения соответственно опубликовываются </w:t>
      </w:r>
      <w:r w:rsidR="009275DD">
        <w:rPr>
          <w:sz w:val="28"/>
          <w:szCs w:val="28"/>
        </w:rPr>
        <w:t>Д</w:t>
      </w:r>
      <w:r>
        <w:rPr>
          <w:sz w:val="28"/>
          <w:szCs w:val="28"/>
        </w:rPr>
        <w:t>епартаментом в газете «</w:t>
      </w:r>
      <w:r w:rsidRPr="00246F2F">
        <w:rPr>
          <w:sz w:val="28"/>
          <w:szCs w:val="28"/>
        </w:rPr>
        <w:t xml:space="preserve">Городские вести. Царицын </w:t>
      </w:r>
      <w:r w:rsidR="009275DD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Сталинград </w:t>
      </w:r>
      <w:r w:rsidR="009275DD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Волго</w:t>
      </w:r>
      <w:r>
        <w:rPr>
          <w:sz w:val="28"/>
          <w:szCs w:val="28"/>
        </w:rPr>
        <w:t>град»</w:t>
      </w:r>
      <w:r w:rsidRPr="00246F2F">
        <w:rPr>
          <w:sz w:val="28"/>
          <w:szCs w:val="28"/>
        </w:rPr>
        <w:t xml:space="preserve"> и размещаются на официальном сайте администрации Волгограда. При этом срок подачи Заявок должен быть продлен так, чтобы со дня опубликования в официальном печатном издании </w:t>
      </w:r>
      <w:r w:rsidR="009275DD">
        <w:rPr>
          <w:sz w:val="28"/>
          <w:szCs w:val="28"/>
        </w:rPr>
        <w:t xml:space="preserve">администрации Волгограда </w:t>
      </w:r>
      <w:r w:rsidRPr="00246F2F">
        <w:rPr>
          <w:sz w:val="28"/>
          <w:szCs w:val="28"/>
        </w:rPr>
        <w:t xml:space="preserve">внесенных изменений в извещение о проведении Торгов до даты окончания </w:t>
      </w:r>
      <w:r w:rsidR="009275DD">
        <w:rPr>
          <w:sz w:val="28"/>
          <w:szCs w:val="28"/>
        </w:rPr>
        <w:t xml:space="preserve">срока </w:t>
      </w:r>
      <w:r w:rsidRPr="00246F2F">
        <w:rPr>
          <w:sz w:val="28"/>
          <w:szCs w:val="28"/>
        </w:rPr>
        <w:t xml:space="preserve">подачи Заявок такой срок составлял не менее </w:t>
      </w:r>
      <w:r>
        <w:rPr>
          <w:sz w:val="28"/>
          <w:szCs w:val="28"/>
        </w:rPr>
        <w:t>15</w:t>
      </w:r>
      <w:r w:rsidRPr="00246F2F">
        <w:rPr>
          <w:sz w:val="28"/>
          <w:szCs w:val="28"/>
        </w:rPr>
        <w:t xml:space="preserve"> дней.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 xml:space="preserve">.4. Любой претендент вправе направить в письменной форме </w:t>
      </w:r>
      <w:r w:rsidR="00BD0F77">
        <w:rPr>
          <w:sz w:val="28"/>
          <w:szCs w:val="28"/>
        </w:rPr>
        <w:t>Д</w:t>
      </w:r>
      <w:r>
        <w:rPr>
          <w:sz w:val="28"/>
          <w:szCs w:val="28"/>
        </w:rPr>
        <w:t>епартаменту</w:t>
      </w:r>
      <w:r w:rsidRPr="00246F2F">
        <w:rPr>
          <w:sz w:val="28"/>
          <w:szCs w:val="28"/>
        </w:rPr>
        <w:t xml:space="preserve"> запрос о разъяснении положений документации о Торгах</w:t>
      </w:r>
      <w:r w:rsidR="00BD0F77">
        <w:rPr>
          <w:sz w:val="28"/>
          <w:szCs w:val="28"/>
        </w:rPr>
        <w:t xml:space="preserve">               (далее – запрос)</w:t>
      </w:r>
      <w:r w:rsidRPr="00246F2F">
        <w:rPr>
          <w:sz w:val="28"/>
          <w:szCs w:val="28"/>
        </w:rPr>
        <w:t xml:space="preserve">. В течение </w:t>
      </w: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246F2F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246F2F">
        <w:rPr>
          <w:sz w:val="28"/>
          <w:szCs w:val="28"/>
        </w:rPr>
        <w:t xml:space="preserve"> со дня поступления запроса </w:t>
      </w:r>
      <w:r w:rsidR="00BD0F77">
        <w:rPr>
          <w:sz w:val="28"/>
          <w:szCs w:val="28"/>
        </w:rPr>
        <w:t>Д</w:t>
      </w:r>
      <w:r>
        <w:rPr>
          <w:sz w:val="28"/>
          <w:szCs w:val="28"/>
        </w:rPr>
        <w:t>епартамент</w:t>
      </w:r>
      <w:r w:rsidRPr="00246F2F">
        <w:rPr>
          <w:sz w:val="28"/>
          <w:szCs w:val="28"/>
        </w:rPr>
        <w:t xml:space="preserve"> обязан направить в письменной форме разъяснения положений документации</w:t>
      </w:r>
      <w:r w:rsidR="00BD0F77">
        <w:rPr>
          <w:sz w:val="28"/>
          <w:szCs w:val="28"/>
        </w:rPr>
        <w:t xml:space="preserve"> о Торгах</w:t>
      </w:r>
      <w:r w:rsidRPr="00246F2F">
        <w:rPr>
          <w:sz w:val="28"/>
          <w:szCs w:val="28"/>
        </w:rPr>
        <w:t xml:space="preserve">, если запрос поступил не позднее </w:t>
      </w: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 xml:space="preserve"> дней до дня окончания срока подачи Заявок. Запрос, поступивший позже указанного срока, остается без рассмотрения.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 xml:space="preserve">.5. </w:t>
      </w:r>
      <w:r>
        <w:rPr>
          <w:sz w:val="28"/>
          <w:szCs w:val="28"/>
        </w:rPr>
        <w:t>Департамент</w:t>
      </w:r>
      <w:r w:rsidRPr="00246F2F">
        <w:rPr>
          <w:sz w:val="28"/>
          <w:szCs w:val="28"/>
        </w:rPr>
        <w:t xml:space="preserve">, официально опубликовавший извещение о проведении Торгов и разместивший его на официальном сайте администрации Волгограда, вправе отказаться от проведения Торгов не позднее </w:t>
      </w: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 xml:space="preserve"> дней до даты окончания </w:t>
      </w:r>
      <w:r w:rsidR="00BD0F77">
        <w:rPr>
          <w:sz w:val="28"/>
          <w:szCs w:val="28"/>
        </w:rPr>
        <w:t xml:space="preserve">срока </w:t>
      </w:r>
      <w:r w:rsidRPr="00246F2F">
        <w:rPr>
          <w:sz w:val="28"/>
          <w:szCs w:val="28"/>
        </w:rPr>
        <w:t xml:space="preserve">подачи Заявок. Извещение об отказе от проведения Торгов опубликовывается </w:t>
      </w:r>
      <w:r w:rsidR="00D11B4B">
        <w:rPr>
          <w:sz w:val="28"/>
          <w:szCs w:val="28"/>
        </w:rPr>
        <w:t>у</w:t>
      </w:r>
      <w:r>
        <w:rPr>
          <w:sz w:val="28"/>
          <w:szCs w:val="28"/>
        </w:rPr>
        <w:t>полномоченным органом в газете «</w:t>
      </w:r>
      <w:r w:rsidRPr="00246F2F">
        <w:rPr>
          <w:sz w:val="28"/>
          <w:szCs w:val="28"/>
        </w:rPr>
        <w:t xml:space="preserve">Городские вести. Царицын </w:t>
      </w:r>
      <w:r w:rsidR="00D11B4B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Сталинград </w:t>
      </w:r>
      <w:r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Волго</w:t>
      </w:r>
      <w:r>
        <w:rPr>
          <w:sz w:val="28"/>
          <w:szCs w:val="28"/>
        </w:rPr>
        <w:t>град»</w:t>
      </w:r>
      <w:r w:rsidRPr="00246F2F">
        <w:rPr>
          <w:sz w:val="28"/>
          <w:szCs w:val="28"/>
        </w:rPr>
        <w:t xml:space="preserve"> и размещается на официальном сайте администрации Волгограда в течение </w:t>
      </w:r>
      <w:r>
        <w:rPr>
          <w:sz w:val="28"/>
          <w:szCs w:val="28"/>
        </w:rPr>
        <w:t>3</w:t>
      </w:r>
      <w:r w:rsidRPr="00246F2F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246F2F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246F2F">
        <w:rPr>
          <w:sz w:val="28"/>
          <w:szCs w:val="28"/>
        </w:rPr>
        <w:t xml:space="preserve"> со дня принятия решения об отказе от проведения Торгов. В течение 3 рабочих дней со дня принятия указанного решения </w:t>
      </w:r>
      <w:r w:rsidR="00D11B4B">
        <w:rPr>
          <w:sz w:val="28"/>
          <w:szCs w:val="28"/>
        </w:rPr>
        <w:t>Д</w:t>
      </w:r>
      <w:r>
        <w:rPr>
          <w:sz w:val="28"/>
          <w:szCs w:val="28"/>
        </w:rPr>
        <w:t>епартаментом</w:t>
      </w:r>
      <w:r w:rsidRPr="00246F2F">
        <w:rPr>
          <w:sz w:val="28"/>
          <w:szCs w:val="28"/>
        </w:rPr>
        <w:t xml:space="preserve"> вскрываются (в случае если на конверте не указаны юридический адрес (для юридического лица) или сведения о месте регистрации (для индивидуального предпринимателя) претендента) конверты с Заявками и направляются соответствующие уведомления всем претендентам, подавшим Заявки.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 xml:space="preserve">.6. </w:t>
      </w:r>
      <w:proofErr w:type="gramStart"/>
      <w:r w:rsidRPr="00246F2F">
        <w:rPr>
          <w:sz w:val="28"/>
          <w:szCs w:val="28"/>
        </w:rPr>
        <w:t xml:space="preserve">Основаниями для отказа </w:t>
      </w:r>
      <w:r w:rsidR="008E10A3">
        <w:rPr>
          <w:sz w:val="28"/>
          <w:szCs w:val="28"/>
        </w:rPr>
        <w:t>Д</w:t>
      </w:r>
      <w:r>
        <w:rPr>
          <w:sz w:val="28"/>
          <w:szCs w:val="28"/>
        </w:rPr>
        <w:t>епартамента</w:t>
      </w:r>
      <w:r w:rsidRPr="00246F2F">
        <w:rPr>
          <w:sz w:val="28"/>
          <w:szCs w:val="28"/>
        </w:rPr>
        <w:t xml:space="preserve"> </w:t>
      </w:r>
      <w:r w:rsidR="008E10A3">
        <w:rPr>
          <w:sz w:val="28"/>
          <w:szCs w:val="28"/>
        </w:rPr>
        <w:t>от проведения</w:t>
      </w:r>
      <w:r w:rsidRPr="00246F2F">
        <w:rPr>
          <w:sz w:val="28"/>
          <w:szCs w:val="28"/>
        </w:rPr>
        <w:t xml:space="preserve"> Торгов являются принятие органом местного самоуправления Волгограда решения о необходимости ремонта и (или) реконструкции автомобильных дорог, реализации долгосрочных целевых программ и (или) приоритетных направлений деятельности администрации Волгограда в социально-эк</w:t>
      </w:r>
      <w:r w:rsidR="004D2C26">
        <w:rPr>
          <w:sz w:val="28"/>
          <w:szCs w:val="28"/>
        </w:rPr>
        <w:t>ономической сфере, использовани</w:t>
      </w:r>
      <w:r w:rsidR="00756453">
        <w:rPr>
          <w:sz w:val="28"/>
          <w:szCs w:val="28"/>
        </w:rPr>
        <w:t>я</w:t>
      </w:r>
      <w:r w:rsidRPr="00246F2F">
        <w:rPr>
          <w:sz w:val="28"/>
          <w:szCs w:val="28"/>
        </w:rPr>
        <w:t xml:space="preserve"> территории, занимаемой торговой галереей, для целей, связанных с установкой опор городского уличного освещения и (или) прочих муниципальных объектов, в том числе остановок городского</w:t>
      </w:r>
      <w:proofErr w:type="gramEnd"/>
      <w:r w:rsidRPr="00246F2F">
        <w:rPr>
          <w:sz w:val="28"/>
          <w:szCs w:val="28"/>
        </w:rPr>
        <w:t xml:space="preserve"> </w:t>
      </w:r>
      <w:proofErr w:type="gramStart"/>
      <w:r w:rsidRPr="00246F2F">
        <w:rPr>
          <w:sz w:val="28"/>
          <w:szCs w:val="28"/>
        </w:rPr>
        <w:t xml:space="preserve">общественного транспорта, оборудованием бордюров, строительством проездов и (или) подъездных путей, и для иных городских целей, определенных в соответствии с документацией о планировке территорий, при изъятии земельных участков для государственных или </w:t>
      </w:r>
      <w:r w:rsidRPr="00246F2F">
        <w:rPr>
          <w:sz w:val="28"/>
          <w:szCs w:val="28"/>
        </w:rPr>
        <w:lastRenderedPageBreak/>
        <w:t>муниципальных нужд, принятии решения о развитии территории, изменении градостроительных регламентов в отношении территории, на ко</w:t>
      </w:r>
      <w:r>
        <w:rPr>
          <w:sz w:val="28"/>
          <w:szCs w:val="28"/>
        </w:rPr>
        <w:t>торой находится торговая галерея, в случае если место размещения торговой галереи находится в границах контролируемой или</w:t>
      </w:r>
      <w:proofErr w:type="gramEnd"/>
      <w:r>
        <w:rPr>
          <w:sz w:val="28"/>
          <w:szCs w:val="28"/>
        </w:rPr>
        <w:t xml:space="preserve"> запретной зоны, в отношении которой усилены меры безопасности в связи с подготовкой и проведением в Российской Федерации чемпионата мира по футболу </w:t>
      </w:r>
      <w:r>
        <w:rPr>
          <w:sz w:val="28"/>
          <w:szCs w:val="28"/>
          <w:lang w:val="en-US"/>
        </w:rPr>
        <w:t>FIFA</w:t>
      </w:r>
      <w:r w:rsidRPr="006B3B90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</w:t>
      </w:r>
      <w:r w:rsidR="00BC19E4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и Кубка конфедераций </w:t>
      </w:r>
      <w:r>
        <w:rPr>
          <w:sz w:val="28"/>
          <w:szCs w:val="28"/>
          <w:lang w:val="en-US"/>
        </w:rPr>
        <w:t>FIFA</w:t>
      </w:r>
      <w:r>
        <w:rPr>
          <w:sz w:val="28"/>
          <w:szCs w:val="28"/>
        </w:rPr>
        <w:t xml:space="preserve"> 2017 года.</w:t>
      </w:r>
    </w:p>
    <w:p w:rsidR="00D66F72" w:rsidRDefault="00BC19E4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В случаях, указанных </w:t>
      </w:r>
      <w:r w:rsidR="00D66F72">
        <w:rPr>
          <w:sz w:val="28"/>
          <w:szCs w:val="28"/>
        </w:rPr>
        <w:t xml:space="preserve">в пунктах 6.5 и 6.6 настоящего </w:t>
      </w:r>
      <w:r>
        <w:rPr>
          <w:sz w:val="28"/>
          <w:szCs w:val="28"/>
        </w:rPr>
        <w:t>раздела</w:t>
      </w:r>
      <w:r w:rsidR="00D66F72">
        <w:rPr>
          <w:sz w:val="28"/>
          <w:szCs w:val="28"/>
        </w:rPr>
        <w:t>, уполномоченный орган</w:t>
      </w:r>
      <w:r w:rsidR="00D66F72" w:rsidRPr="00FA5485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5</w:t>
      </w:r>
      <w:r w:rsidR="00D66F72" w:rsidRPr="00FA5485">
        <w:rPr>
          <w:sz w:val="28"/>
          <w:szCs w:val="28"/>
        </w:rPr>
        <w:t xml:space="preserve"> рабочих дней со дня размещения </w:t>
      </w:r>
      <w:r>
        <w:rPr>
          <w:sz w:val="28"/>
          <w:szCs w:val="28"/>
        </w:rPr>
        <w:t>извещения</w:t>
      </w:r>
      <w:r w:rsidR="00D66F72" w:rsidRPr="00FA5485">
        <w:rPr>
          <w:sz w:val="28"/>
          <w:szCs w:val="28"/>
        </w:rPr>
        <w:t xml:space="preserve"> об отказе </w:t>
      </w:r>
      <w:r w:rsidR="008F7EA0">
        <w:rPr>
          <w:sz w:val="28"/>
          <w:szCs w:val="28"/>
        </w:rPr>
        <w:t>от проведения</w:t>
      </w:r>
      <w:r w:rsidR="00D66F72" w:rsidRPr="00FA5485">
        <w:rPr>
          <w:sz w:val="28"/>
          <w:szCs w:val="28"/>
        </w:rPr>
        <w:t xml:space="preserve"> </w:t>
      </w:r>
      <w:r w:rsidR="00D66F72">
        <w:rPr>
          <w:sz w:val="28"/>
          <w:szCs w:val="28"/>
        </w:rPr>
        <w:t>Торгов</w:t>
      </w:r>
      <w:r w:rsidR="00D66F72" w:rsidRPr="00FA5485">
        <w:rPr>
          <w:sz w:val="28"/>
          <w:szCs w:val="28"/>
        </w:rPr>
        <w:t xml:space="preserve"> обязан возвратить участникам </w:t>
      </w:r>
      <w:r w:rsidR="00D66F72">
        <w:rPr>
          <w:sz w:val="28"/>
          <w:szCs w:val="28"/>
        </w:rPr>
        <w:t>Торгов</w:t>
      </w:r>
      <w:r w:rsidR="00D66F72" w:rsidRPr="00FA5485">
        <w:rPr>
          <w:sz w:val="28"/>
          <w:szCs w:val="28"/>
        </w:rPr>
        <w:t xml:space="preserve"> внесенные задатки.</w:t>
      </w:r>
    </w:p>
    <w:p w:rsidR="00101A96" w:rsidRDefault="00101A96" w:rsidP="00D66F72">
      <w:pPr>
        <w:pStyle w:val="ConsPlusNormal"/>
        <w:jc w:val="center"/>
        <w:outlineLvl w:val="0"/>
        <w:rPr>
          <w:sz w:val="28"/>
          <w:szCs w:val="28"/>
        </w:rPr>
      </w:pPr>
    </w:p>
    <w:p w:rsidR="00D66F72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246F2F">
        <w:rPr>
          <w:sz w:val="28"/>
          <w:szCs w:val="28"/>
        </w:rPr>
        <w:t>. Порядок подачи Заявок</w:t>
      </w: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6F2F">
        <w:rPr>
          <w:sz w:val="28"/>
          <w:szCs w:val="28"/>
        </w:rPr>
        <w:t xml:space="preserve">.1. Для участия в Торгах претендент подает </w:t>
      </w:r>
      <w:hyperlink w:anchor="Par161" w:history="1">
        <w:r w:rsidRPr="000F22B3">
          <w:rPr>
            <w:sz w:val="28"/>
            <w:szCs w:val="28"/>
          </w:rPr>
          <w:t>Заявку</w:t>
        </w:r>
      </w:hyperlink>
      <w:r w:rsidRPr="00246F2F">
        <w:rPr>
          <w:sz w:val="28"/>
          <w:szCs w:val="28"/>
        </w:rPr>
        <w:t xml:space="preserve"> по форме согласно приложению</w:t>
      </w:r>
      <w:r>
        <w:rPr>
          <w:sz w:val="28"/>
          <w:szCs w:val="28"/>
        </w:rPr>
        <w:t xml:space="preserve"> 1</w:t>
      </w:r>
      <w:r w:rsidRPr="00246F2F">
        <w:rPr>
          <w:sz w:val="28"/>
          <w:szCs w:val="28"/>
        </w:rPr>
        <w:t xml:space="preserve"> к настоящему Порядку в письменной форме и необходимый пакет документов в запечатанном конверте. При этом на таком конверте указываются наименование Торгов, наименование и адрес претендента на участие в Торгах, идентификационный номер налогоплательщика (ИНН), обязательный государственный регистрационный номер (ОГРН).</w:t>
      </w:r>
    </w:p>
    <w:p w:rsidR="00D66F72" w:rsidRDefault="00D66F72" w:rsidP="00101A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6F2F">
        <w:rPr>
          <w:sz w:val="28"/>
          <w:szCs w:val="28"/>
        </w:rPr>
        <w:t xml:space="preserve">.2. </w:t>
      </w:r>
      <w:r w:rsidR="001563E7">
        <w:rPr>
          <w:sz w:val="28"/>
          <w:szCs w:val="28"/>
        </w:rPr>
        <w:t>Для участия в Торгах</w:t>
      </w:r>
      <w:r>
        <w:rPr>
          <w:sz w:val="28"/>
          <w:szCs w:val="28"/>
        </w:rPr>
        <w:t xml:space="preserve"> участники представляют </w:t>
      </w:r>
      <w:r w:rsidR="001B1AF9">
        <w:rPr>
          <w:sz w:val="28"/>
          <w:szCs w:val="28"/>
        </w:rPr>
        <w:t>З</w:t>
      </w:r>
      <w:r>
        <w:rPr>
          <w:sz w:val="28"/>
          <w:szCs w:val="28"/>
        </w:rPr>
        <w:t>аявку</w:t>
      </w:r>
      <w:r w:rsidRPr="00F70CDC">
        <w:rPr>
          <w:sz w:val="28"/>
          <w:szCs w:val="28"/>
        </w:rPr>
        <w:t>, в состав которой входят</w:t>
      </w:r>
      <w:r>
        <w:rPr>
          <w:sz w:val="28"/>
          <w:szCs w:val="28"/>
        </w:rPr>
        <w:t xml:space="preserve"> следующие документы: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сведения о претенденте, подавшем Заявку: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46F2F">
        <w:rPr>
          <w:sz w:val="28"/>
          <w:szCs w:val="28"/>
        </w:rPr>
        <w:t>фирменное наименование (наименование), сведения об организационно-правовой форме, юридический адрес (для юридического лица), адрес факти</w:t>
      </w:r>
      <w:r w:rsidR="007969F8">
        <w:rPr>
          <w:sz w:val="28"/>
          <w:szCs w:val="28"/>
        </w:rPr>
        <w:t>ческого местонахождения, фамилия</w:t>
      </w:r>
      <w:r w:rsidRPr="00246F2F">
        <w:rPr>
          <w:sz w:val="28"/>
          <w:szCs w:val="28"/>
        </w:rPr>
        <w:t>, имя, отчество, сведения о месте регистрации (для индивидуального предпринимателя), номер контактного телефона;</w:t>
      </w:r>
      <w:proofErr w:type="gramEnd"/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предложения претендента об условиях исполнения Договора на размеще</w:t>
      </w:r>
      <w:r>
        <w:rPr>
          <w:sz w:val="28"/>
          <w:szCs w:val="28"/>
        </w:rPr>
        <w:t xml:space="preserve">ние, включая предложения о цене и </w:t>
      </w:r>
      <w:r w:rsidR="007969F8">
        <w:rPr>
          <w:sz w:val="28"/>
          <w:szCs w:val="28"/>
        </w:rPr>
        <w:t xml:space="preserve">по </w:t>
      </w:r>
      <w:r>
        <w:rPr>
          <w:sz w:val="28"/>
          <w:szCs w:val="28"/>
        </w:rPr>
        <w:t>благоустройству</w:t>
      </w:r>
      <w:r w:rsidR="007969F8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>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участника Торгов на размещение торговой галереи на условиях и в соответствии с требованиями, предусмотренными документацией о </w:t>
      </w:r>
      <w:r w:rsidR="00FF5282">
        <w:rPr>
          <w:sz w:val="28"/>
          <w:szCs w:val="28"/>
        </w:rPr>
        <w:t>Торгах</w:t>
      </w:r>
      <w:r>
        <w:rPr>
          <w:sz w:val="28"/>
          <w:szCs w:val="28"/>
        </w:rPr>
        <w:t>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246F2F">
        <w:rPr>
          <w:sz w:val="28"/>
          <w:szCs w:val="28"/>
        </w:rPr>
        <w:t xml:space="preserve"> из Единого государственного реестра юридических лиц (для юридических лиц) по состоянию на дату не раньше даты объявления Торгов;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246F2F">
        <w:rPr>
          <w:sz w:val="28"/>
          <w:szCs w:val="28"/>
        </w:rPr>
        <w:t xml:space="preserve"> из Единого государственного реестра индивидуальных предпринимателей (для индивидуальных предпринимателей) по состоянию на дату не раньше даты объявления Торгов;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Pr="00246F2F">
        <w:rPr>
          <w:sz w:val="28"/>
          <w:szCs w:val="28"/>
        </w:rPr>
        <w:t xml:space="preserve"> об отсутствии задолженности по уплате налогов и сборов в бюджеты всех уровней по состоянию на дату не раньше даты объявления Торгов;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внесение задатка;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документ, подтверждающий полномочия лица на осуществлени</w:t>
      </w:r>
      <w:r w:rsidR="001E7582">
        <w:rPr>
          <w:sz w:val="28"/>
          <w:szCs w:val="28"/>
        </w:rPr>
        <w:t>е действий от имени претендента</w:t>
      </w:r>
      <w:r w:rsidRPr="00246F2F">
        <w:rPr>
          <w:sz w:val="28"/>
          <w:szCs w:val="28"/>
        </w:rPr>
        <w:t>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246F2F">
        <w:rPr>
          <w:sz w:val="28"/>
          <w:szCs w:val="28"/>
        </w:rPr>
        <w:t>. Претендент вправе подать только одну Заявку в отношении каждого предмета Торгов.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246F2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46F2F">
        <w:rPr>
          <w:sz w:val="28"/>
          <w:szCs w:val="28"/>
        </w:rPr>
        <w:t xml:space="preserve">. Претенденты, подавшие Заявки, и </w:t>
      </w:r>
      <w:r w:rsidR="00320FD1">
        <w:rPr>
          <w:sz w:val="28"/>
          <w:szCs w:val="28"/>
        </w:rPr>
        <w:t>Д</w:t>
      </w:r>
      <w:r>
        <w:rPr>
          <w:sz w:val="28"/>
          <w:szCs w:val="28"/>
        </w:rPr>
        <w:t>епартамент</w:t>
      </w:r>
      <w:r w:rsidRPr="00246F2F">
        <w:rPr>
          <w:sz w:val="28"/>
          <w:szCs w:val="28"/>
        </w:rPr>
        <w:t xml:space="preserve"> обязаны обеспечить конфиденциальность сведений, содержащихся в Заявках, до вскрытия конвертов с Заявками.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6F2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46F2F">
        <w:rPr>
          <w:sz w:val="28"/>
          <w:szCs w:val="28"/>
        </w:rPr>
        <w:t>. Претендент, подавший Заявку, вправе отозвать Заявку в любое время до момента вскрытия Комиссией конвертов с Заявками.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6F2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46F2F">
        <w:rPr>
          <w:sz w:val="28"/>
          <w:szCs w:val="28"/>
        </w:rPr>
        <w:t xml:space="preserve">. Каждый конверт с Заявкой, поступивший в срок, указанный в документации о Торгах, регистрируется </w:t>
      </w:r>
      <w:r w:rsidR="00320FD1">
        <w:rPr>
          <w:sz w:val="28"/>
          <w:szCs w:val="28"/>
        </w:rPr>
        <w:t>Д</w:t>
      </w:r>
      <w:r>
        <w:rPr>
          <w:sz w:val="28"/>
          <w:szCs w:val="28"/>
        </w:rPr>
        <w:t>епартаментом</w:t>
      </w:r>
      <w:r w:rsidRPr="00246F2F">
        <w:rPr>
          <w:sz w:val="28"/>
          <w:szCs w:val="28"/>
        </w:rPr>
        <w:t xml:space="preserve"> в журнале приема Заявок с присвоением каждой Заявке номера и с указанием даты и времени подачи документов (число, месяц, год, время в часах и минутах).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При этом </w:t>
      </w:r>
      <w:r w:rsidR="00320FD1">
        <w:rPr>
          <w:sz w:val="28"/>
          <w:szCs w:val="28"/>
        </w:rPr>
        <w:t>не допускаю</w:t>
      </w:r>
      <w:r w:rsidR="00320FD1" w:rsidRPr="00246F2F">
        <w:rPr>
          <w:sz w:val="28"/>
          <w:szCs w:val="28"/>
        </w:rPr>
        <w:t xml:space="preserve">тся </w:t>
      </w:r>
      <w:r w:rsidRPr="00246F2F">
        <w:rPr>
          <w:sz w:val="28"/>
          <w:szCs w:val="28"/>
        </w:rPr>
        <w:t>отказ в приеме и регистрации конверта с Заявкой, на котором не указаны сведения о претенденте, подавшем такой конверт, а также требование представления таких сведений, в том числе в форме документов, подтверждающих полномочия лица, подавшего конверт с Заявкой, на осуществление таки</w:t>
      </w:r>
      <w:r w:rsidR="00B2708B">
        <w:rPr>
          <w:sz w:val="28"/>
          <w:szCs w:val="28"/>
        </w:rPr>
        <w:t>х действий от имени претендента.</w:t>
      </w:r>
      <w:r w:rsidR="00E1457D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 xml:space="preserve">По требованию претендента, подавшего конверт с Заявкой, </w:t>
      </w:r>
      <w:r w:rsidR="00E1457D">
        <w:rPr>
          <w:sz w:val="28"/>
          <w:szCs w:val="28"/>
        </w:rPr>
        <w:t>Д</w:t>
      </w:r>
      <w:r>
        <w:rPr>
          <w:sz w:val="28"/>
          <w:szCs w:val="28"/>
        </w:rPr>
        <w:t>епартамент</w:t>
      </w:r>
      <w:r w:rsidRPr="00246F2F">
        <w:rPr>
          <w:sz w:val="28"/>
          <w:szCs w:val="28"/>
        </w:rPr>
        <w:t xml:space="preserve"> выдает расписку в получении конверта с Заявкой с указанием даты и времени его получения.</w:t>
      </w:r>
    </w:p>
    <w:p w:rsidR="00D66F72" w:rsidRPr="00246F2F" w:rsidRDefault="00D66F72" w:rsidP="00D66F72">
      <w:pPr>
        <w:pStyle w:val="ConsPlusNormal"/>
        <w:ind w:firstLine="540"/>
        <w:jc w:val="both"/>
        <w:rPr>
          <w:sz w:val="28"/>
          <w:szCs w:val="28"/>
        </w:rPr>
      </w:pP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246F2F">
        <w:rPr>
          <w:sz w:val="28"/>
          <w:szCs w:val="28"/>
        </w:rPr>
        <w:t>. Порядок вскрытия конвертов с Заявками</w:t>
      </w:r>
    </w:p>
    <w:p w:rsidR="00D66F72" w:rsidRPr="00246F2F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6F2F">
        <w:rPr>
          <w:sz w:val="28"/>
          <w:szCs w:val="28"/>
        </w:rPr>
        <w:t>.1. В день, во время и в месте, указанных в извещении о проведении Торгов, Комиссией вскрываются конверты с Заявками.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Если на конверте с Заявками отсутствует либо наименование Торгов, либо наименование и адрес претендента на участие в Торгах, либо идентификационный номер налогоплательщика (ИНН), либо обязательный государственный регистрационный номер (ОГРН), такой конверт не вскрывается, о чем делается запись в протоколе заседания Комиссии.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6F2F">
        <w:rPr>
          <w:sz w:val="28"/>
          <w:szCs w:val="28"/>
        </w:rPr>
        <w:t>.2. Претенденты, подавшие Заявки, или их представители вправе присутствовать при вскрытии конвертов с Заявками.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6F2F">
        <w:rPr>
          <w:sz w:val="28"/>
          <w:szCs w:val="28"/>
        </w:rPr>
        <w:t>.3. Во время вскрытия конвертов с Заявками непосредственно перед вскрытием конвертов с Заявками, но не раньше времени, указанного в извещении о проведении Торгов и в документации о Торгах, Комиссия обязана объявить присутствующим при вскрытии таких конвертов претендентам о возможности отозвать поданные Заявки до вскрытия конвертов с Заявками.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6F2F">
        <w:rPr>
          <w:sz w:val="28"/>
          <w:szCs w:val="28"/>
        </w:rPr>
        <w:t xml:space="preserve">.4. При вскрытии конвертов с Заявками объявляются и заносятся в протокол заседания Комиссии наименование и юридический адрес каждого претендента, </w:t>
      </w:r>
      <w:proofErr w:type="gramStart"/>
      <w:r w:rsidRPr="00246F2F">
        <w:rPr>
          <w:sz w:val="28"/>
          <w:szCs w:val="28"/>
        </w:rPr>
        <w:t>конверт</w:t>
      </w:r>
      <w:proofErr w:type="gramEnd"/>
      <w:r w:rsidRPr="00246F2F">
        <w:rPr>
          <w:sz w:val="28"/>
          <w:szCs w:val="28"/>
        </w:rPr>
        <w:t xml:space="preserve"> с Заявкой которого вскрывается, наличие сведений и документов, предусмотренных документацией о Торгах, предложения претендента об условиях исполнения Договора на размещение, указанные в Заявке.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6F2F">
        <w:rPr>
          <w:sz w:val="28"/>
          <w:szCs w:val="28"/>
        </w:rPr>
        <w:t xml:space="preserve">.5. В случае если по окончании срока подачи Заявок подана только одна Заявка или не подано ни одной Заявки, в протокол заседания Комиссии вносится информация о признании Торгов </w:t>
      </w:r>
      <w:proofErr w:type="gramStart"/>
      <w:r w:rsidRPr="00246F2F">
        <w:rPr>
          <w:sz w:val="28"/>
          <w:szCs w:val="28"/>
        </w:rPr>
        <w:t>несостоявшимися</w:t>
      </w:r>
      <w:proofErr w:type="gramEnd"/>
      <w:r w:rsidRPr="00246F2F">
        <w:rPr>
          <w:sz w:val="28"/>
          <w:szCs w:val="28"/>
        </w:rPr>
        <w:t>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6F2F">
        <w:rPr>
          <w:sz w:val="28"/>
          <w:szCs w:val="28"/>
        </w:rPr>
        <w:t xml:space="preserve">.6. Конверты с Заявками, полученные после окончания даты </w:t>
      </w:r>
      <w:r w:rsidR="00E1457D">
        <w:rPr>
          <w:sz w:val="28"/>
          <w:szCs w:val="28"/>
        </w:rPr>
        <w:t xml:space="preserve">срока </w:t>
      </w:r>
      <w:r w:rsidRPr="00246F2F">
        <w:rPr>
          <w:sz w:val="28"/>
          <w:szCs w:val="28"/>
        </w:rPr>
        <w:t xml:space="preserve">приема Заявок, не вскрываются, не рассматриваются и не допускаются к </w:t>
      </w:r>
      <w:r w:rsidRPr="00246F2F">
        <w:rPr>
          <w:sz w:val="28"/>
          <w:szCs w:val="28"/>
        </w:rPr>
        <w:lastRenderedPageBreak/>
        <w:t>участию в Торгах и возвращаются лицам, их направившим. В случае если конверты не востребованы лицами, их направившими, такие конверты хранятся с конкурсной документацией.</w:t>
      </w:r>
    </w:p>
    <w:p w:rsidR="00D66F72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46F2F">
        <w:rPr>
          <w:sz w:val="28"/>
          <w:szCs w:val="28"/>
        </w:rPr>
        <w:t>. Условия допуска к участию в Торгах</w:t>
      </w:r>
    </w:p>
    <w:p w:rsidR="00D66F72" w:rsidRPr="00101A96" w:rsidRDefault="00D66F72" w:rsidP="00D66F72">
      <w:pPr>
        <w:pStyle w:val="ConsPlusNormal"/>
        <w:jc w:val="both"/>
        <w:rPr>
          <w:sz w:val="28"/>
          <w:szCs w:val="16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46F2F">
        <w:rPr>
          <w:sz w:val="28"/>
          <w:szCs w:val="28"/>
        </w:rPr>
        <w:t>.1. При рассмотрении Заявок претендент не допускается Комиссией к участию в Торгах в следующих случаях: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непредставления документов и сведений, указанных в извещении о проведении Торгов, либо наличия в таких документах недостоверных сведений о претенденте;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подписания </w:t>
      </w:r>
      <w:r w:rsidR="00453656">
        <w:rPr>
          <w:sz w:val="28"/>
          <w:szCs w:val="28"/>
        </w:rPr>
        <w:t>З</w:t>
      </w:r>
      <w:r w:rsidRPr="00246F2F">
        <w:rPr>
          <w:sz w:val="28"/>
          <w:szCs w:val="28"/>
        </w:rPr>
        <w:t>аявки лицом, не уполномоченным претендентом на осуществление таких действий;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несоответствия Заявки требованиям документации о Торгах;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наличия задолженности по уплате налогов, сборов, пеней и штрафов за нарушение законодательства Российск</w:t>
      </w:r>
      <w:r w:rsidR="00453656">
        <w:rPr>
          <w:sz w:val="28"/>
          <w:szCs w:val="28"/>
        </w:rPr>
        <w:t>ой Федерации о налогах и сборах;</w:t>
      </w:r>
    </w:p>
    <w:p w:rsidR="00D66F72" w:rsidRPr="00246F2F" w:rsidRDefault="00E0642A" w:rsidP="00101A96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неперечисления</w:t>
      </w:r>
      <w:proofErr w:type="spellEnd"/>
      <w:r w:rsidR="007979B6">
        <w:rPr>
          <w:sz w:val="28"/>
          <w:szCs w:val="28"/>
        </w:rPr>
        <w:t xml:space="preserve"> задатка.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Перечень указанных оснований отказа претенденту в участии в Торгах является исчерпывающим.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46F2F">
        <w:rPr>
          <w:sz w:val="28"/>
          <w:szCs w:val="28"/>
        </w:rPr>
        <w:t xml:space="preserve">.2. В случае если </w:t>
      </w:r>
      <w:proofErr w:type="gramStart"/>
      <w:r w:rsidRPr="00246F2F">
        <w:rPr>
          <w:sz w:val="28"/>
          <w:szCs w:val="28"/>
        </w:rPr>
        <w:t>на основании результатов рассмотрения Заявок принято решение об отказе в допуске к участию в Торгах</w:t>
      </w:r>
      <w:proofErr w:type="gramEnd"/>
      <w:r w:rsidRPr="00246F2F">
        <w:rPr>
          <w:sz w:val="28"/>
          <w:szCs w:val="28"/>
        </w:rPr>
        <w:t xml:space="preserve"> всех претендентов, подавших Заявки, или о допуске к участию в Торгах и признании участником Торгов только одного претендента, подавшего Заявку, Торги признаются несостоявшимися.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46F2F">
        <w:rPr>
          <w:sz w:val="28"/>
          <w:szCs w:val="28"/>
        </w:rPr>
        <w:t>.3. В случае если к участию в Торгах допущен один претендент и Торги признаны несостоявшимися, Договор на размещение заключается с единственным участником Торгов.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46F2F">
        <w:rPr>
          <w:sz w:val="28"/>
          <w:szCs w:val="28"/>
        </w:rPr>
        <w:t>.4. Сведения о претендентах, допущенных и не допущенных Комиссией к участию в Торгах, отражаются в протоколе заседания Комиссии с указанием оснований отказа.</w:t>
      </w:r>
    </w:p>
    <w:p w:rsidR="00D66F72" w:rsidRPr="00FA5485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Департамент </w:t>
      </w:r>
      <w:r w:rsidRPr="00FA5485">
        <w:rPr>
          <w:sz w:val="28"/>
          <w:szCs w:val="28"/>
        </w:rPr>
        <w:t xml:space="preserve">обязан вернуть внесенный задаток заявителю, не допущенному к участию в </w:t>
      </w:r>
      <w:r>
        <w:rPr>
          <w:sz w:val="28"/>
          <w:szCs w:val="28"/>
        </w:rPr>
        <w:t>Торгах</w:t>
      </w:r>
      <w:r w:rsidRPr="00FA5485">
        <w:rPr>
          <w:sz w:val="28"/>
          <w:szCs w:val="28"/>
        </w:rPr>
        <w:t xml:space="preserve">, в течение </w:t>
      </w:r>
      <w:r w:rsidR="0096422A">
        <w:rPr>
          <w:sz w:val="28"/>
          <w:szCs w:val="28"/>
        </w:rPr>
        <w:t>5</w:t>
      </w:r>
      <w:r w:rsidRPr="00FA5485">
        <w:rPr>
          <w:sz w:val="28"/>
          <w:szCs w:val="28"/>
        </w:rPr>
        <w:t xml:space="preserve"> рабочих дней со дня оформления протокола приема заявок на участие в </w:t>
      </w:r>
      <w:r>
        <w:rPr>
          <w:sz w:val="28"/>
          <w:szCs w:val="28"/>
        </w:rPr>
        <w:t>Торгах</w:t>
      </w:r>
      <w:r w:rsidRPr="00FA5485">
        <w:rPr>
          <w:sz w:val="28"/>
          <w:szCs w:val="28"/>
        </w:rPr>
        <w:t>.</w:t>
      </w:r>
    </w:p>
    <w:p w:rsidR="00D66F72" w:rsidRPr="00D577A3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Pr="00246F2F">
        <w:rPr>
          <w:sz w:val="28"/>
          <w:szCs w:val="28"/>
        </w:rPr>
        <w:t>. Порядок определения победителя Торгов</w:t>
      </w:r>
    </w:p>
    <w:p w:rsidR="00D66F72" w:rsidRPr="00D577A3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46F2F">
        <w:rPr>
          <w:sz w:val="28"/>
          <w:szCs w:val="28"/>
        </w:rPr>
        <w:t>.1. Комиссия оценивает и сопоставляет Заявки участников Торгов.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46F2F">
        <w:rPr>
          <w:sz w:val="28"/>
          <w:szCs w:val="28"/>
        </w:rPr>
        <w:t xml:space="preserve">.2. На основании результатов оценки и сопоставления Заявок участников Торгов Комиссией каждой Заявке относительно других по мере уменьшения степени </w:t>
      </w:r>
      <w:r>
        <w:rPr>
          <w:sz w:val="28"/>
          <w:szCs w:val="28"/>
        </w:rPr>
        <w:t>выгодности</w:t>
      </w:r>
      <w:r w:rsidRPr="00246F2F">
        <w:rPr>
          <w:sz w:val="28"/>
          <w:szCs w:val="28"/>
        </w:rPr>
        <w:t xml:space="preserve"> содержащихся в них предложений присваивается порядковый номер. Заявке, в которой содержится предложение о лучших условиях исполнения Договора на размещение</w:t>
      </w:r>
      <w:r w:rsidR="0080590B">
        <w:rPr>
          <w:sz w:val="28"/>
          <w:szCs w:val="28"/>
        </w:rPr>
        <w:t xml:space="preserve">, </w:t>
      </w:r>
      <w:r w:rsidRPr="00246F2F">
        <w:rPr>
          <w:sz w:val="28"/>
          <w:szCs w:val="28"/>
        </w:rPr>
        <w:t xml:space="preserve">присваивается первый номер. Участник Торгов, Заявке которого присвоен первый номер, признается победителем Торгов. В случае если в нескольких Заявках содержатся одинаковые предложения об условиях исполнения Договора на размещение, </w:t>
      </w:r>
      <w:r w:rsidRPr="00246F2F">
        <w:rPr>
          <w:sz w:val="28"/>
          <w:szCs w:val="28"/>
        </w:rPr>
        <w:lastRenderedPageBreak/>
        <w:t>победителем Торгов признается участник Торгов, Заявка которого была зарегистрирована ранее других Заявок, содержащих такие же предложения.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46F2F">
        <w:rPr>
          <w:sz w:val="28"/>
          <w:szCs w:val="28"/>
        </w:rPr>
        <w:t xml:space="preserve">.3. Сведения о победителе Торгов отражаются Комиссией в протоколе заседания Комиссии, который подписывается всеми присутствующими членами Комиссии </w:t>
      </w:r>
      <w:r>
        <w:rPr>
          <w:sz w:val="28"/>
          <w:szCs w:val="28"/>
        </w:rPr>
        <w:t>не позднее следующего дня после</w:t>
      </w:r>
      <w:r w:rsidRPr="00246F2F">
        <w:rPr>
          <w:sz w:val="28"/>
          <w:szCs w:val="28"/>
        </w:rPr>
        <w:t xml:space="preserve"> проведения Торгов и имеет силу договора.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Протокол заседания </w:t>
      </w:r>
      <w:r w:rsidR="001C7DC9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омиссии, определяющий победителя </w:t>
      </w:r>
      <w:r w:rsidR="001C7DC9">
        <w:rPr>
          <w:sz w:val="28"/>
          <w:szCs w:val="28"/>
        </w:rPr>
        <w:t>Т</w:t>
      </w:r>
      <w:r>
        <w:rPr>
          <w:sz w:val="28"/>
          <w:szCs w:val="28"/>
        </w:rPr>
        <w:t>оргов</w:t>
      </w:r>
      <w:r w:rsidR="004D26CA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позднее одного дня после подписан</w:t>
      </w:r>
      <w:r w:rsidR="00D01CE0">
        <w:rPr>
          <w:sz w:val="28"/>
          <w:szCs w:val="28"/>
        </w:rPr>
        <w:t>ия протокола заседания Комиссии</w:t>
      </w:r>
      <w:r>
        <w:rPr>
          <w:sz w:val="28"/>
          <w:szCs w:val="28"/>
        </w:rPr>
        <w:t xml:space="preserve"> направляется в администрацию района Волгограда, на территории которого предполагается размещение торговой галереи</w:t>
      </w:r>
      <w:r w:rsidR="00D01CE0">
        <w:rPr>
          <w:sz w:val="28"/>
          <w:szCs w:val="28"/>
        </w:rPr>
        <w:t>, для заключения Д</w:t>
      </w:r>
      <w:r>
        <w:rPr>
          <w:sz w:val="28"/>
          <w:szCs w:val="28"/>
        </w:rPr>
        <w:t xml:space="preserve">оговора на </w:t>
      </w:r>
      <w:r w:rsidR="00D01CE0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с победителем</w:t>
      </w:r>
      <w:r w:rsidR="00D01CE0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.</w:t>
      </w:r>
    </w:p>
    <w:p w:rsidR="00D66F72" w:rsidRPr="00441F05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</w:t>
      </w:r>
      <w:r w:rsidRPr="00441F05">
        <w:rPr>
          <w:sz w:val="28"/>
          <w:szCs w:val="28"/>
        </w:rPr>
        <w:t xml:space="preserve">Сумма задатка, внесенная участником </w:t>
      </w:r>
      <w:r>
        <w:rPr>
          <w:sz w:val="28"/>
          <w:szCs w:val="28"/>
        </w:rPr>
        <w:t>Торгов</w:t>
      </w:r>
      <w:r w:rsidRPr="00441F05">
        <w:rPr>
          <w:sz w:val="28"/>
          <w:szCs w:val="28"/>
        </w:rPr>
        <w:t>, с которым заключен Договор на размещение, засчитывается в счет плановых платежей в соответствии с графиком платежей, определенным Договором на размещение.</w:t>
      </w:r>
    </w:p>
    <w:p w:rsidR="00D66F72" w:rsidRPr="00221871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Департамент</w:t>
      </w:r>
      <w:r w:rsidRPr="00221871">
        <w:rPr>
          <w:sz w:val="28"/>
          <w:szCs w:val="28"/>
        </w:rPr>
        <w:t xml:space="preserve"> в течение </w:t>
      </w:r>
      <w:r w:rsidR="00642A8D">
        <w:rPr>
          <w:sz w:val="28"/>
          <w:szCs w:val="28"/>
        </w:rPr>
        <w:t>5</w:t>
      </w:r>
      <w:r w:rsidRPr="00221871">
        <w:rPr>
          <w:sz w:val="28"/>
          <w:szCs w:val="28"/>
        </w:rPr>
        <w:t xml:space="preserve"> рабочих дней со дня подписания протокола о результатах </w:t>
      </w:r>
      <w:r>
        <w:rPr>
          <w:sz w:val="28"/>
          <w:szCs w:val="28"/>
        </w:rPr>
        <w:t>Торгов</w:t>
      </w:r>
      <w:r w:rsidRPr="00221871">
        <w:rPr>
          <w:sz w:val="28"/>
          <w:szCs w:val="28"/>
        </w:rPr>
        <w:t xml:space="preserve"> обязан возвратить задатки лицам, участвовавшим в </w:t>
      </w:r>
      <w:r>
        <w:rPr>
          <w:sz w:val="28"/>
          <w:szCs w:val="28"/>
        </w:rPr>
        <w:t>Торгах</w:t>
      </w:r>
      <w:r w:rsidR="00863915">
        <w:rPr>
          <w:sz w:val="28"/>
          <w:szCs w:val="28"/>
        </w:rPr>
        <w:t>, но не победившим в них</w:t>
      </w:r>
      <w:r w:rsidRPr="00221871">
        <w:rPr>
          <w:sz w:val="28"/>
          <w:szCs w:val="28"/>
        </w:rPr>
        <w:t>.</w:t>
      </w:r>
    </w:p>
    <w:p w:rsidR="00D66F72" w:rsidRPr="00364B67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11</w:t>
      </w:r>
      <w:r w:rsidRPr="00246F2F">
        <w:rPr>
          <w:sz w:val="28"/>
          <w:szCs w:val="28"/>
        </w:rPr>
        <w:t>. Отказ от заключения Договора на размещение</w:t>
      </w:r>
    </w:p>
    <w:p w:rsidR="00D66F72" w:rsidRPr="00364B67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bookmarkStart w:id="0" w:name="Par116"/>
      <w:bookmarkEnd w:id="0"/>
      <w:r>
        <w:rPr>
          <w:sz w:val="28"/>
          <w:szCs w:val="28"/>
        </w:rPr>
        <w:t>11</w:t>
      </w:r>
      <w:r w:rsidRPr="00246F2F">
        <w:rPr>
          <w:sz w:val="28"/>
          <w:szCs w:val="28"/>
        </w:rPr>
        <w:t xml:space="preserve">.1. </w:t>
      </w:r>
      <w:proofErr w:type="gramStart"/>
      <w:r w:rsidRPr="00246F2F">
        <w:rPr>
          <w:sz w:val="28"/>
          <w:szCs w:val="28"/>
        </w:rPr>
        <w:t xml:space="preserve">После определения победителя Торгов в срок, предусмотренный для заключения Договора на размещение, </w:t>
      </w:r>
      <w:r>
        <w:rPr>
          <w:sz w:val="28"/>
          <w:szCs w:val="28"/>
        </w:rPr>
        <w:t>администрация района Волгограда</w:t>
      </w:r>
      <w:r w:rsidRPr="00246F2F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а</w:t>
      </w:r>
      <w:r w:rsidRPr="00246F2F">
        <w:rPr>
          <w:sz w:val="28"/>
          <w:szCs w:val="28"/>
        </w:rPr>
        <w:t xml:space="preserve"> отказаться от заключения Договора на размещение с победителем Торгов в случае установления факта проведени</w:t>
      </w:r>
      <w:r w:rsidR="00074F1A">
        <w:rPr>
          <w:sz w:val="28"/>
          <w:szCs w:val="28"/>
        </w:rPr>
        <w:t xml:space="preserve">я ликвидации победителя Торгов </w:t>
      </w:r>
      <w:r w:rsidRPr="00246F2F">
        <w:rPr>
          <w:sz w:val="28"/>
          <w:szCs w:val="28"/>
        </w:rPr>
        <w:t xml:space="preserve">или принятия арбитражным судом решения о признании победителя Торгов </w:t>
      </w:r>
      <w:r w:rsidR="007B2E63">
        <w:rPr>
          <w:sz w:val="28"/>
          <w:szCs w:val="28"/>
        </w:rPr>
        <w:t>–</w:t>
      </w:r>
      <w:r w:rsidRPr="00246F2F">
        <w:rPr>
          <w:sz w:val="28"/>
          <w:szCs w:val="28"/>
        </w:rPr>
        <w:t xml:space="preserve"> юридического лица или индивидуального предпринимателя банкротом и об открытии в отношении него конкурсного производства.</w:t>
      </w:r>
      <w:proofErr w:type="gramEnd"/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46F2F">
        <w:rPr>
          <w:sz w:val="28"/>
          <w:szCs w:val="28"/>
        </w:rPr>
        <w:t xml:space="preserve">.2. В случае отказа от заключения Договора на размещение с победителем Торгов </w:t>
      </w:r>
      <w:r>
        <w:rPr>
          <w:sz w:val="28"/>
          <w:szCs w:val="28"/>
        </w:rPr>
        <w:t>администрацией района Волгограда</w:t>
      </w:r>
      <w:r w:rsidRPr="00246F2F">
        <w:rPr>
          <w:sz w:val="28"/>
          <w:szCs w:val="28"/>
        </w:rPr>
        <w:t xml:space="preserve"> не позднее дня, следующего после дня установления фактов, </w:t>
      </w:r>
      <w:r w:rsidRPr="00470E04">
        <w:rPr>
          <w:sz w:val="28"/>
          <w:szCs w:val="28"/>
        </w:rPr>
        <w:t xml:space="preserve">предусмотренных </w:t>
      </w:r>
      <w:hyperlink w:anchor="Par116" w:history="1">
        <w:r w:rsidRPr="00470E04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11</w:t>
        </w:r>
        <w:r w:rsidRPr="00470E04">
          <w:rPr>
            <w:sz w:val="28"/>
            <w:szCs w:val="28"/>
          </w:rPr>
          <w:t>.1</w:t>
        </w:r>
      </w:hyperlink>
      <w:r w:rsidRPr="00246F2F">
        <w:rPr>
          <w:sz w:val="28"/>
          <w:szCs w:val="28"/>
        </w:rPr>
        <w:t xml:space="preserve"> настоящего раздела и являющихся основанием для отказа от заключения Договора на размещение, составляется </w:t>
      </w:r>
      <w:r>
        <w:rPr>
          <w:sz w:val="28"/>
          <w:szCs w:val="28"/>
        </w:rPr>
        <w:t xml:space="preserve">уведомление </w:t>
      </w:r>
      <w:r w:rsidRPr="00246F2F">
        <w:rPr>
          <w:sz w:val="28"/>
          <w:szCs w:val="28"/>
        </w:rPr>
        <w:t xml:space="preserve">об отказе от заключения Договора на размещение, в котором должны содержаться сведения о месте, дате и времени его составления, о лице, с которым </w:t>
      </w:r>
      <w:r>
        <w:rPr>
          <w:sz w:val="28"/>
          <w:szCs w:val="28"/>
        </w:rPr>
        <w:t>администрация района Волгограда</w:t>
      </w:r>
      <w:r w:rsidRPr="00246F2F">
        <w:rPr>
          <w:sz w:val="28"/>
          <w:szCs w:val="28"/>
        </w:rPr>
        <w:t xml:space="preserve"> отказывается заключить Договор на размещение, сведения о фактах, являющихся основанием для отказа от заключения Договора на размещение, а также реквизиты документов, подтверждающих такие факты</w:t>
      </w:r>
      <w:r w:rsidR="00D2599B">
        <w:rPr>
          <w:sz w:val="28"/>
          <w:szCs w:val="28"/>
        </w:rPr>
        <w:t>,</w:t>
      </w:r>
      <w:r>
        <w:rPr>
          <w:sz w:val="28"/>
          <w:szCs w:val="28"/>
        </w:rPr>
        <w:t xml:space="preserve"> и направляется в Комиссию</w:t>
      </w:r>
      <w:r w:rsidRPr="00246F2F">
        <w:rPr>
          <w:sz w:val="28"/>
          <w:szCs w:val="28"/>
        </w:rPr>
        <w:t>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уведомления Комиссией составляется </w:t>
      </w:r>
      <w:r w:rsidR="00A0055E">
        <w:rPr>
          <w:sz w:val="28"/>
          <w:szCs w:val="28"/>
        </w:rPr>
        <w:t>п</w:t>
      </w:r>
      <w:r w:rsidRPr="00246F2F">
        <w:rPr>
          <w:sz w:val="28"/>
          <w:szCs w:val="28"/>
        </w:rPr>
        <w:t xml:space="preserve">ротокол в </w:t>
      </w:r>
      <w:r>
        <w:rPr>
          <w:sz w:val="28"/>
          <w:szCs w:val="28"/>
        </w:rPr>
        <w:t>3</w:t>
      </w:r>
      <w:r w:rsidRPr="00246F2F">
        <w:rPr>
          <w:sz w:val="28"/>
          <w:szCs w:val="28"/>
        </w:rPr>
        <w:t xml:space="preserve"> экземплярах, один из которых хранится </w:t>
      </w:r>
      <w:r>
        <w:rPr>
          <w:sz w:val="28"/>
          <w:szCs w:val="28"/>
        </w:rPr>
        <w:t>в администрации района Волгограда</w:t>
      </w:r>
      <w:r w:rsidRPr="00246F2F">
        <w:rPr>
          <w:sz w:val="28"/>
          <w:szCs w:val="28"/>
        </w:rPr>
        <w:t>, второй в течение 2 рабочих дней со дня подписания протокола передается хозяйствующему суб</w:t>
      </w:r>
      <w:r>
        <w:rPr>
          <w:sz w:val="28"/>
          <w:szCs w:val="28"/>
        </w:rPr>
        <w:t>ъекту</w:t>
      </w:r>
      <w:r w:rsidRPr="00246F2F">
        <w:rPr>
          <w:sz w:val="28"/>
          <w:szCs w:val="28"/>
        </w:rPr>
        <w:t xml:space="preserve">, с которым </w:t>
      </w:r>
      <w:r>
        <w:rPr>
          <w:sz w:val="28"/>
          <w:szCs w:val="28"/>
        </w:rPr>
        <w:t>администрация района Волгограда</w:t>
      </w:r>
      <w:r w:rsidRPr="00246F2F">
        <w:rPr>
          <w:sz w:val="28"/>
          <w:szCs w:val="28"/>
        </w:rPr>
        <w:t xml:space="preserve"> отказывается заключить Договор на размещение</w:t>
      </w:r>
      <w:r>
        <w:rPr>
          <w:sz w:val="28"/>
          <w:szCs w:val="28"/>
        </w:rPr>
        <w:t>, а также направляется в адрес администрации района Волгограда.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Pr="00246F2F">
        <w:rPr>
          <w:sz w:val="28"/>
          <w:szCs w:val="28"/>
        </w:rPr>
        <w:t xml:space="preserve">.3. </w:t>
      </w:r>
      <w:proofErr w:type="gramStart"/>
      <w:r w:rsidRPr="00246F2F">
        <w:rPr>
          <w:sz w:val="28"/>
          <w:szCs w:val="28"/>
        </w:rPr>
        <w:t>В случае отказа от заключения Договора на размещение с победителем Торгов ввиду установления</w:t>
      </w:r>
      <w:proofErr w:type="gramEnd"/>
      <w:r w:rsidRPr="00246F2F">
        <w:rPr>
          <w:sz w:val="28"/>
          <w:szCs w:val="28"/>
        </w:rPr>
        <w:t xml:space="preserve"> фактов, предусмотренных </w:t>
      </w:r>
      <w:hyperlink w:anchor="Par116" w:history="1">
        <w:r w:rsidRPr="00470E04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11</w:t>
        </w:r>
        <w:r w:rsidRPr="00470E04">
          <w:rPr>
            <w:sz w:val="28"/>
            <w:szCs w:val="28"/>
          </w:rPr>
          <w:t>.1</w:t>
        </w:r>
      </w:hyperlink>
      <w:r w:rsidRPr="00470E04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настоящего раздела, равно как и при уклонении победителя Торгов от заключения Договора на размещение в установленный срок Договор на размещение подлежит заключению с участником Торгов, Заявке которого присвоен второй номер.</w:t>
      </w:r>
    </w:p>
    <w:p w:rsidR="00D66F72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 xml:space="preserve">При отказе участника Торгов, Заявке которого присвоен второй номер, </w:t>
      </w:r>
      <w:r w:rsidR="006462BC">
        <w:rPr>
          <w:sz w:val="28"/>
          <w:szCs w:val="28"/>
        </w:rPr>
        <w:t>Т</w:t>
      </w:r>
      <w:r>
        <w:rPr>
          <w:sz w:val="28"/>
          <w:szCs w:val="28"/>
        </w:rPr>
        <w:t>орги признаются несостоявшимися.</w:t>
      </w:r>
    </w:p>
    <w:p w:rsidR="00D66F72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В случаях, </w:t>
      </w:r>
      <w:r w:rsidR="00DE5781">
        <w:rPr>
          <w:sz w:val="28"/>
          <w:szCs w:val="28"/>
        </w:rPr>
        <w:t>предусмотренных</w:t>
      </w:r>
      <w:bookmarkStart w:id="1" w:name="_GoBack"/>
      <w:bookmarkEnd w:id="1"/>
      <w:r>
        <w:rPr>
          <w:sz w:val="28"/>
          <w:szCs w:val="28"/>
        </w:rPr>
        <w:t xml:space="preserve"> пунктами 11.1</w:t>
      </w:r>
      <w:r w:rsidR="00E74C4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11.3 настоящего </w:t>
      </w:r>
      <w:r w:rsidR="00E74C42">
        <w:rPr>
          <w:sz w:val="28"/>
          <w:szCs w:val="28"/>
        </w:rPr>
        <w:t>раздела</w:t>
      </w:r>
      <w:r>
        <w:rPr>
          <w:sz w:val="28"/>
          <w:szCs w:val="28"/>
        </w:rPr>
        <w:t>, Департамент</w:t>
      </w:r>
      <w:r w:rsidRPr="00221871">
        <w:rPr>
          <w:sz w:val="28"/>
          <w:szCs w:val="28"/>
        </w:rPr>
        <w:t xml:space="preserve"> в течение </w:t>
      </w:r>
      <w:r w:rsidR="00E74C42">
        <w:rPr>
          <w:sz w:val="28"/>
          <w:szCs w:val="28"/>
        </w:rPr>
        <w:t>5</w:t>
      </w:r>
      <w:r w:rsidRPr="00221871">
        <w:rPr>
          <w:sz w:val="28"/>
          <w:szCs w:val="28"/>
        </w:rPr>
        <w:t xml:space="preserve"> рабочих дней со дня подписания протокола о результатах </w:t>
      </w:r>
      <w:r>
        <w:rPr>
          <w:sz w:val="28"/>
          <w:szCs w:val="28"/>
        </w:rPr>
        <w:t>Торгов</w:t>
      </w:r>
      <w:r w:rsidRPr="00221871">
        <w:rPr>
          <w:sz w:val="28"/>
          <w:szCs w:val="28"/>
        </w:rPr>
        <w:t xml:space="preserve"> обязан возвратить задатки</w:t>
      </w:r>
      <w:r>
        <w:rPr>
          <w:sz w:val="28"/>
          <w:szCs w:val="28"/>
        </w:rPr>
        <w:t>, за исключением случая уклонения победителя Торгов от заключения Договора</w:t>
      </w:r>
      <w:r w:rsidR="00E74C42">
        <w:rPr>
          <w:sz w:val="28"/>
          <w:szCs w:val="28"/>
        </w:rPr>
        <w:t xml:space="preserve"> на размещение</w:t>
      </w:r>
      <w:r>
        <w:rPr>
          <w:sz w:val="28"/>
          <w:szCs w:val="28"/>
        </w:rPr>
        <w:t>.</w:t>
      </w:r>
    </w:p>
    <w:p w:rsidR="00D66F72" w:rsidRPr="00221871" w:rsidRDefault="00D66F72" w:rsidP="00101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871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если</w:t>
      </w:r>
      <w:r w:rsidRPr="00221871">
        <w:rPr>
          <w:sz w:val="28"/>
          <w:szCs w:val="28"/>
        </w:rPr>
        <w:t xml:space="preserve"> победитель </w:t>
      </w:r>
      <w:r>
        <w:rPr>
          <w:sz w:val="28"/>
          <w:szCs w:val="28"/>
        </w:rPr>
        <w:t>Торгов</w:t>
      </w:r>
      <w:r w:rsidRPr="00221871">
        <w:rPr>
          <w:sz w:val="28"/>
          <w:szCs w:val="28"/>
        </w:rPr>
        <w:t xml:space="preserve"> не явился в установленные место и время для подписания Договора на размещение, он признается уклоняющимся от заключения Договора на размещение, о чем администрацией района Волгограда составляется соответствующий акт, который направляется </w:t>
      </w:r>
      <w:r>
        <w:rPr>
          <w:sz w:val="28"/>
          <w:szCs w:val="28"/>
        </w:rPr>
        <w:t>в Департамент</w:t>
      </w:r>
      <w:r w:rsidRPr="00221871">
        <w:rPr>
          <w:sz w:val="28"/>
          <w:szCs w:val="28"/>
        </w:rPr>
        <w:t xml:space="preserve">. Задаток указанному победителю </w:t>
      </w:r>
      <w:r>
        <w:rPr>
          <w:sz w:val="28"/>
          <w:szCs w:val="28"/>
        </w:rPr>
        <w:t>Торгов</w:t>
      </w:r>
      <w:r w:rsidRPr="00221871">
        <w:rPr>
          <w:sz w:val="28"/>
          <w:szCs w:val="28"/>
        </w:rPr>
        <w:t xml:space="preserve"> не возвращается.</w:t>
      </w:r>
    </w:p>
    <w:p w:rsidR="00D66F72" w:rsidRDefault="00D66F72" w:rsidP="0096044A">
      <w:pPr>
        <w:pStyle w:val="ConsPlusNormal"/>
        <w:outlineLvl w:val="0"/>
        <w:rPr>
          <w:sz w:val="28"/>
          <w:szCs w:val="28"/>
        </w:rPr>
      </w:pPr>
    </w:p>
    <w:p w:rsidR="00D66F72" w:rsidRPr="00246F2F" w:rsidRDefault="00D66F72" w:rsidP="00D66F72">
      <w:pPr>
        <w:pStyle w:val="ConsPlusNormal"/>
        <w:jc w:val="center"/>
        <w:outlineLvl w:val="0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46F2F">
        <w:rPr>
          <w:sz w:val="28"/>
          <w:szCs w:val="28"/>
        </w:rPr>
        <w:t>. Заключительные положения</w:t>
      </w:r>
    </w:p>
    <w:p w:rsidR="00D66F72" w:rsidRPr="0096044A" w:rsidRDefault="00D66F72" w:rsidP="00D66F72">
      <w:pPr>
        <w:pStyle w:val="ConsPlusNormal"/>
        <w:jc w:val="both"/>
        <w:rPr>
          <w:sz w:val="28"/>
          <w:szCs w:val="28"/>
        </w:rPr>
      </w:pP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46F2F">
        <w:rPr>
          <w:sz w:val="28"/>
          <w:szCs w:val="28"/>
        </w:rPr>
        <w:t>.1. Протоколы, составленные в ходе проведения Торгов, Заявки, документация о Торгах, изменения, внесенные в документацию о Торгах, и разъяснения к документации о Торгах хранятся</w:t>
      </w:r>
      <w:r w:rsidR="007242BB">
        <w:rPr>
          <w:sz w:val="28"/>
          <w:szCs w:val="28"/>
        </w:rPr>
        <w:t xml:space="preserve"> в Д</w:t>
      </w:r>
      <w:r>
        <w:rPr>
          <w:sz w:val="28"/>
          <w:szCs w:val="28"/>
        </w:rPr>
        <w:t xml:space="preserve">епартаменте </w:t>
      </w:r>
      <w:r w:rsidRPr="00246F2F">
        <w:rPr>
          <w:sz w:val="28"/>
          <w:szCs w:val="28"/>
        </w:rPr>
        <w:t>не менее 5 лет.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46F2F">
        <w:rPr>
          <w:sz w:val="28"/>
          <w:szCs w:val="28"/>
        </w:rPr>
        <w:t>.2. Представленные в составе Заявки документы участнику Торгов не возвращаются.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2.3</w:t>
      </w:r>
      <w:r w:rsidRPr="00246F2F">
        <w:rPr>
          <w:sz w:val="28"/>
          <w:szCs w:val="28"/>
        </w:rPr>
        <w:t xml:space="preserve">. В случае если Торги признаны несостоявшимися и Договор на размещение не заключен с единственным участником Торгов, </w:t>
      </w:r>
      <w:r w:rsidR="007242BB">
        <w:rPr>
          <w:sz w:val="28"/>
          <w:szCs w:val="28"/>
        </w:rPr>
        <w:t>Д</w:t>
      </w:r>
      <w:r>
        <w:rPr>
          <w:sz w:val="28"/>
          <w:szCs w:val="28"/>
        </w:rPr>
        <w:t>епартамент</w:t>
      </w:r>
      <w:r w:rsidRPr="00246F2F">
        <w:rPr>
          <w:sz w:val="28"/>
          <w:szCs w:val="28"/>
        </w:rPr>
        <w:t xml:space="preserve"> вправе объявить о повторном проведении Торгов. В случае объявления о повторном проведении Торгов </w:t>
      </w:r>
      <w:r w:rsidR="007242BB">
        <w:rPr>
          <w:sz w:val="28"/>
          <w:szCs w:val="28"/>
        </w:rPr>
        <w:t>Д</w:t>
      </w:r>
      <w:r>
        <w:rPr>
          <w:sz w:val="28"/>
          <w:szCs w:val="28"/>
        </w:rPr>
        <w:t>епартамент</w:t>
      </w:r>
      <w:r w:rsidRPr="00246F2F">
        <w:rPr>
          <w:sz w:val="28"/>
          <w:szCs w:val="28"/>
        </w:rPr>
        <w:t xml:space="preserve"> вправе изменить условия Торгов.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2.4</w:t>
      </w:r>
      <w:r w:rsidRPr="00246F2F">
        <w:rPr>
          <w:sz w:val="28"/>
          <w:szCs w:val="28"/>
        </w:rPr>
        <w:t xml:space="preserve">. </w:t>
      </w:r>
      <w:proofErr w:type="gramStart"/>
      <w:r w:rsidRPr="00246F2F">
        <w:rPr>
          <w:sz w:val="28"/>
          <w:szCs w:val="28"/>
        </w:rPr>
        <w:t>Контроль за</w:t>
      </w:r>
      <w:proofErr w:type="gramEnd"/>
      <w:r w:rsidRPr="00246F2F">
        <w:rPr>
          <w:sz w:val="28"/>
          <w:szCs w:val="28"/>
        </w:rPr>
        <w:t xml:space="preserve"> исполнением условий заключенного Договора на размещение осуществляется </w:t>
      </w:r>
      <w:r>
        <w:rPr>
          <w:sz w:val="28"/>
          <w:szCs w:val="28"/>
        </w:rPr>
        <w:t>администрацией района Волгограда</w:t>
      </w:r>
      <w:r w:rsidRPr="00246F2F">
        <w:rPr>
          <w:sz w:val="28"/>
          <w:szCs w:val="28"/>
        </w:rPr>
        <w:t>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2.5</w:t>
      </w:r>
      <w:r w:rsidRPr="00246F2F">
        <w:rPr>
          <w:sz w:val="28"/>
          <w:szCs w:val="28"/>
        </w:rPr>
        <w:t>. Организатор Торгов, Комиссия, претенденты, участники Торгов, победитель Торгов несут ответственность в соответствии с действующим законодательством Российской Федерации.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2.6</w:t>
      </w:r>
      <w:r w:rsidRPr="00246F2F">
        <w:rPr>
          <w:sz w:val="28"/>
          <w:szCs w:val="28"/>
        </w:rPr>
        <w:t>. Вопросы, не урегулированные настоящим Порядком,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 Волгограда.</w:t>
      </w:r>
    </w:p>
    <w:p w:rsidR="00D66F72" w:rsidRPr="00246F2F" w:rsidRDefault="00D66F72" w:rsidP="00101A96">
      <w:pPr>
        <w:pStyle w:val="ConsPlusNormal"/>
        <w:ind w:firstLine="709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1</w:t>
      </w:r>
      <w:r>
        <w:rPr>
          <w:sz w:val="28"/>
          <w:szCs w:val="28"/>
        </w:rPr>
        <w:t>2.7</w:t>
      </w:r>
      <w:r w:rsidRPr="00246F2F">
        <w:rPr>
          <w:sz w:val="28"/>
          <w:szCs w:val="28"/>
        </w:rPr>
        <w:t>. Изменения в настоящий Порядок вносятся в установленном порядке решением Волгоградской городской Думы.</w:t>
      </w:r>
    </w:p>
    <w:p w:rsidR="00D66F72" w:rsidRDefault="00D66F72" w:rsidP="00D66F72">
      <w:pPr>
        <w:pStyle w:val="ConsPlusNormal"/>
        <w:jc w:val="both"/>
        <w:rPr>
          <w:sz w:val="28"/>
          <w:szCs w:val="28"/>
        </w:rPr>
      </w:pPr>
    </w:p>
    <w:p w:rsidR="007242BB" w:rsidRDefault="007242BB" w:rsidP="00D66F72">
      <w:pPr>
        <w:pStyle w:val="ConsPlusNormal"/>
        <w:jc w:val="both"/>
        <w:rPr>
          <w:sz w:val="28"/>
          <w:szCs w:val="28"/>
        </w:rPr>
      </w:pPr>
    </w:p>
    <w:p w:rsidR="007242BB" w:rsidRPr="00246F2F" w:rsidRDefault="007242BB" w:rsidP="00D66F72">
      <w:pPr>
        <w:pStyle w:val="ConsPlusNormal"/>
        <w:jc w:val="both"/>
        <w:rPr>
          <w:sz w:val="28"/>
          <w:szCs w:val="28"/>
        </w:rPr>
      </w:pPr>
    </w:p>
    <w:p w:rsidR="00E9398C" w:rsidRPr="00101A96" w:rsidRDefault="00D66F72" w:rsidP="00101A96">
      <w:pPr>
        <w:pStyle w:val="ConsPlusNormal"/>
        <w:ind w:left="4820"/>
        <w:jc w:val="both"/>
        <w:rPr>
          <w:sz w:val="28"/>
          <w:szCs w:val="28"/>
        </w:rPr>
      </w:pPr>
      <w:r w:rsidRPr="00246F2F">
        <w:rPr>
          <w:sz w:val="28"/>
          <w:szCs w:val="28"/>
        </w:rPr>
        <w:t>Департамент</w:t>
      </w:r>
      <w:r w:rsidR="00101A96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экономического развития</w:t>
      </w:r>
      <w:r w:rsidR="00101A9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</w:t>
      </w:r>
    </w:p>
    <w:sectPr w:rsidR="00E9398C" w:rsidRPr="00101A96" w:rsidSect="00B13E05">
      <w:headerReference w:type="default" r:id="rId12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76" w:rsidRDefault="00893C76" w:rsidP="00893C76">
      <w:r>
        <w:separator/>
      </w:r>
    </w:p>
  </w:endnote>
  <w:endnote w:type="continuationSeparator" w:id="0">
    <w:p w:rsidR="00893C76" w:rsidRDefault="00893C76" w:rsidP="0089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76" w:rsidRDefault="00893C76" w:rsidP="00893C76">
      <w:r>
        <w:separator/>
      </w:r>
    </w:p>
  </w:footnote>
  <w:footnote w:type="continuationSeparator" w:id="0">
    <w:p w:rsidR="00893C76" w:rsidRDefault="00893C76" w:rsidP="0089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661766"/>
      <w:docPartObj>
        <w:docPartGallery w:val="Page Numbers (Top of Page)"/>
        <w:docPartUnique/>
      </w:docPartObj>
    </w:sdtPr>
    <w:sdtEndPr/>
    <w:sdtContent>
      <w:p w:rsidR="00893C76" w:rsidRDefault="00893C76" w:rsidP="00101A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81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A1DCA"/>
    <w:multiLevelType w:val="multilevel"/>
    <w:tmpl w:val="C29440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63"/>
    <w:rsid w:val="00010F0C"/>
    <w:rsid w:val="00014440"/>
    <w:rsid w:val="00023C7C"/>
    <w:rsid w:val="00023D8C"/>
    <w:rsid w:val="000376D0"/>
    <w:rsid w:val="0004464D"/>
    <w:rsid w:val="0004632F"/>
    <w:rsid w:val="00070260"/>
    <w:rsid w:val="0007389A"/>
    <w:rsid w:val="00074F1A"/>
    <w:rsid w:val="00080009"/>
    <w:rsid w:val="000B0C51"/>
    <w:rsid w:val="000B1D3E"/>
    <w:rsid w:val="000B51E8"/>
    <w:rsid w:val="000E6DAE"/>
    <w:rsid w:val="00101A96"/>
    <w:rsid w:val="001155F4"/>
    <w:rsid w:val="00137561"/>
    <w:rsid w:val="0015009E"/>
    <w:rsid w:val="001563E7"/>
    <w:rsid w:val="00166F1D"/>
    <w:rsid w:val="00180165"/>
    <w:rsid w:val="00182F05"/>
    <w:rsid w:val="001A07FE"/>
    <w:rsid w:val="001B1AF9"/>
    <w:rsid w:val="001B313F"/>
    <w:rsid w:val="001C5EA3"/>
    <w:rsid w:val="001C7DC9"/>
    <w:rsid w:val="001D0568"/>
    <w:rsid w:val="001D4422"/>
    <w:rsid w:val="001D56AD"/>
    <w:rsid w:val="001E034A"/>
    <w:rsid w:val="001E676D"/>
    <w:rsid w:val="001E6D36"/>
    <w:rsid w:val="001E7582"/>
    <w:rsid w:val="001F5C2D"/>
    <w:rsid w:val="002031C6"/>
    <w:rsid w:val="002151F3"/>
    <w:rsid w:val="00216872"/>
    <w:rsid w:val="00220024"/>
    <w:rsid w:val="00233904"/>
    <w:rsid w:val="002367D1"/>
    <w:rsid w:val="00257FE9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0FD1"/>
    <w:rsid w:val="00323A2D"/>
    <w:rsid w:val="0033669E"/>
    <w:rsid w:val="00346448"/>
    <w:rsid w:val="0034745C"/>
    <w:rsid w:val="003524B8"/>
    <w:rsid w:val="00355305"/>
    <w:rsid w:val="003563D4"/>
    <w:rsid w:val="003612B9"/>
    <w:rsid w:val="00364B67"/>
    <w:rsid w:val="00386861"/>
    <w:rsid w:val="003938CA"/>
    <w:rsid w:val="0039716F"/>
    <w:rsid w:val="003A0235"/>
    <w:rsid w:val="003A7C75"/>
    <w:rsid w:val="003C11EC"/>
    <w:rsid w:val="003E4EB1"/>
    <w:rsid w:val="0040467F"/>
    <w:rsid w:val="00406359"/>
    <w:rsid w:val="00410310"/>
    <w:rsid w:val="004511BA"/>
    <w:rsid w:val="00453656"/>
    <w:rsid w:val="00470AB1"/>
    <w:rsid w:val="00474364"/>
    <w:rsid w:val="0048063E"/>
    <w:rsid w:val="00484B3A"/>
    <w:rsid w:val="004862AD"/>
    <w:rsid w:val="004A38D2"/>
    <w:rsid w:val="004B08EA"/>
    <w:rsid w:val="004B1A55"/>
    <w:rsid w:val="004B4206"/>
    <w:rsid w:val="004C2F90"/>
    <w:rsid w:val="004C4CE3"/>
    <w:rsid w:val="004D0488"/>
    <w:rsid w:val="004D153D"/>
    <w:rsid w:val="004D26CA"/>
    <w:rsid w:val="004D2C26"/>
    <w:rsid w:val="004D675C"/>
    <w:rsid w:val="004E11B3"/>
    <w:rsid w:val="00513FB2"/>
    <w:rsid w:val="0051585F"/>
    <w:rsid w:val="0051748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95C06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42A8D"/>
    <w:rsid w:val="006462BC"/>
    <w:rsid w:val="006517A3"/>
    <w:rsid w:val="006614F2"/>
    <w:rsid w:val="006645A8"/>
    <w:rsid w:val="006712EC"/>
    <w:rsid w:val="00684B4A"/>
    <w:rsid w:val="0069758F"/>
    <w:rsid w:val="006A1BFA"/>
    <w:rsid w:val="006C13DD"/>
    <w:rsid w:val="006C3CA6"/>
    <w:rsid w:val="006D0198"/>
    <w:rsid w:val="006E741E"/>
    <w:rsid w:val="006F2C0D"/>
    <w:rsid w:val="006F4B35"/>
    <w:rsid w:val="00721416"/>
    <w:rsid w:val="007242BB"/>
    <w:rsid w:val="00732E27"/>
    <w:rsid w:val="00740A17"/>
    <w:rsid w:val="007459C5"/>
    <w:rsid w:val="0075399B"/>
    <w:rsid w:val="00756453"/>
    <w:rsid w:val="007649E6"/>
    <w:rsid w:val="00782D44"/>
    <w:rsid w:val="007856D0"/>
    <w:rsid w:val="00791FF5"/>
    <w:rsid w:val="00793846"/>
    <w:rsid w:val="007969F8"/>
    <w:rsid w:val="0079703A"/>
    <w:rsid w:val="007979B6"/>
    <w:rsid w:val="007A3F6E"/>
    <w:rsid w:val="007B2E63"/>
    <w:rsid w:val="007C0850"/>
    <w:rsid w:val="007C2384"/>
    <w:rsid w:val="007C7158"/>
    <w:rsid w:val="007D0BEB"/>
    <w:rsid w:val="007D4802"/>
    <w:rsid w:val="007D480D"/>
    <w:rsid w:val="007E2474"/>
    <w:rsid w:val="007E26F9"/>
    <w:rsid w:val="007F5B1E"/>
    <w:rsid w:val="0080542A"/>
    <w:rsid w:val="0080590B"/>
    <w:rsid w:val="008134F1"/>
    <w:rsid w:val="0082283C"/>
    <w:rsid w:val="00836010"/>
    <w:rsid w:val="00842C02"/>
    <w:rsid w:val="00847EFE"/>
    <w:rsid w:val="00862176"/>
    <w:rsid w:val="00863915"/>
    <w:rsid w:val="00881F79"/>
    <w:rsid w:val="00882A21"/>
    <w:rsid w:val="00892C68"/>
    <w:rsid w:val="00893C76"/>
    <w:rsid w:val="008B4FBA"/>
    <w:rsid w:val="008B6F96"/>
    <w:rsid w:val="008B6FB3"/>
    <w:rsid w:val="008E010B"/>
    <w:rsid w:val="008E10A3"/>
    <w:rsid w:val="008F2119"/>
    <w:rsid w:val="008F58A0"/>
    <w:rsid w:val="008F7EA0"/>
    <w:rsid w:val="00916F24"/>
    <w:rsid w:val="009206E7"/>
    <w:rsid w:val="00922597"/>
    <w:rsid w:val="00927468"/>
    <w:rsid w:val="009275DD"/>
    <w:rsid w:val="0093125D"/>
    <w:rsid w:val="00933828"/>
    <w:rsid w:val="0093396B"/>
    <w:rsid w:val="00953A9C"/>
    <w:rsid w:val="0095513E"/>
    <w:rsid w:val="0095576F"/>
    <w:rsid w:val="0096044A"/>
    <w:rsid w:val="0096422A"/>
    <w:rsid w:val="009642D4"/>
    <w:rsid w:val="00974FB9"/>
    <w:rsid w:val="00987BDC"/>
    <w:rsid w:val="009B1107"/>
    <w:rsid w:val="009B16CD"/>
    <w:rsid w:val="009B6B6D"/>
    <w:rsid w:val="009C2E9D"/>
    <w:rsid w:val="009C6743"/>
    <w:rsid w:val="009D27D8"/>
    <w:rsid w:val="009D5B22"/>
    <w:rsid w:val="009F12C0"/>
    <w:rsid w:val="00A0055E"/>
    <w:rsid w:val="00A06B7C"/>
    <w:rsid w:val="00A124AB"/>
    <w:rsid w:val="00A20F6F"/>
    <w:rsid w:val="00A32C43"/>
    <w:rsid w:val="00A36A63"/>
    <w:rsid w:val="00A373AE"/>
    <w:rsid w:val="00A42BDD"/>
    <w:rsid w:val="00A53B41"/>
    <w:rsid w:val="00A818F9"/>
    <w:rsid w:val="00A84009"/>
    <w:rsid w:val="00A851C8"/>
    <w:rsid w:val="00A86C51"/>
    <w:rsid w:val="00A92044"/>
    <w:rsid w:val="00A937F3"/>
    <w:rsid w:val="00AA183F"/>
    <w:rsid w:val="00AB121F"/>
    <w:rsid w:val="00AC4712"/>
    <w:rsid w:val="00AC7D6C"/>
    <w:rsid w:val="00AD079B"/>
    <w:rsid w:val="00AD12CB"/>
    <w:rsid w:val="00AF0C5E"/>
    <w:rsid w:val="00AF1C46"/>
    <w:rsid w:val="00AF2572"/>
    <w:rsid w:val="00B01C8E"/>
    <w:rsid w:val="00B13E05"/>
    <w:rsid w:val="00B16381"/>
    <w:rsid w:val="00B17A2B"/>
    <w:rsid w:val="00B2708B"/>
    <w:rsid w:val="00B47319"/>
    <w:rsid w:val="00B47552"/>
    <w:rsid w:val="00B523B1"/>
    <w:rsid w:val="00B62E75"/>
    <w:rsid w:val="00B8462D"/>
    <w:rsid w:val="00B91162"/>
    <w:rsid w:val="00BA1BAA"/>
    <w:rsid w:val="00BB54D5"/>
    <w:rsid w:val="00BC19E4"/>
    <w:rsid w:val="00BC7E46"/>
    <w:rsid w:val="00BD0EF0"/>
    <w:rsid w:val="00BD0F77"/>
    <w:rsid w:val="00BD61EB"/>
    <w:rsid w:val="00BD6B79"/>
    <w:rsid w:val="00BD758E"/>
    <w:rsid w:val="00BF2075"/>
    <w:rsid w:val="00BF3B14"/>
    <w:rsid w:val="00BF6A03"/>
    <w:rsid w:val="00C05971"/>
    <w:rsid w:val="00C37718"/>
    <w:rsid w:val="00C44C16"/>
    <w:rsid w:val="00C5271D"/>
    <w:rsid w:val="00C53400"/>
    <w:rsid w:val="00C540F7"/>
    <w:rsid w:val="00C551C7"/>
    <w:rsid w:val="00C60792"/>
    <w:rsid w:val="00C61606"/>
    <w:rsid w:val="00C67F58"/>
    <w:rsid w:val="00C73BA7"/>
    <w:rsid w:val="00C912F1"/>
    <w:rsid w:val="00CA0463"/>
    <w:rsid w:val="00CA7B25"/>
    <w:rsid w:val="00CB0861"/>
    <w:rsid w:val="00CC4444"/>
    <w:rsid w:val="00CF56AA"/>
    <w:rsid w:val="00CF5B37"/>
    <w:rsid w:val="00D00644"/>
    <w:rsid w:val="00D01CE0"/>
    <w:rsid w:val="00D02C36"/>
    <w:rsid w:val="00D11B4B"/>
    <w:rsid w:val="00D142AB"/>
    <w:rsid w:val="00D16EFA"/>
    <w:rsid w:val="00D22E5B"/>
    <w:rsid w:val="00D2599B"/>
    <w:rsid w:val="00D27A0E"/>
    <w:rsid w:val="00D324CE"/>
    <w:rsid w:val="00D33E85"/>
    <w:rsid w:val="00D36D46"/>
    <w:rsid w:val="00D46DCB"/>
    <w:rsid w:val="00D53191"/>
    <w:rsid w:val="00D5459D"/>
    <w:rsid w:val="00D577A3"/>
    <w:rsid w:val="00D66F72"/>
    <w:rsid w:val="00D72E37"/>
    <w:rsid w:val="00D73D77"/>
    <w:rsid w:val="00D74609"/>
    <w:rsid w:val="00D85D23"/>
    <w:rsid w:val="00D86D4E"/>
    <w:rsid w:val="00D9146F"/>
    <w:rsid w:val="00D97DE8"/>
    <w:rsid w:val="00DA0FDA"/>
    <w:rsid w:val="00DA4020"/>
    <w:rsid w:val="00DA6906"/>
    <w:rsid w:val="00DB17C4"/>
    <w:rsid w:val="00DB35E4"/>
    <w:rsid w:val="00DD4E78"/>
    <w:rsid w:val="00DE5781"/>
    <w:rsid w:val="00DE7FB5"/>
    <w:rsid w:val="00DF45CD"/>
    <w:rsid w:val="00DF48FF"/>
    <w:rsid w:val="00E05DCA"/>
    <w:rsid w:val="00E0642A"/>
    <w:rsid w:val="00E13A38"/>
    <w:rsid w:val="00E1457D"/>
    <w:rsid w:val="00E151A9"/>
    <w:rsid w:val="00E15382"/>
    <w:rsid w:val="00E247DC"/>
    <w:rsid w:val="00E27061"/>
    <w:rsid w:val="00E31A51"/>
    <w:rsid w:val="00E427A1"/>
    <w:rsid w:val="00E4784E"/>
    <w:rsid w:val="00E70465"/>
    <w:rsid w:val="00E74A35"/>
    <w:rsid w:val="00E74C42"/>
    <w:rsid w:val="00E90061"/>
    <w:rsid w:val="00E9398C"/>
    <w:rsid w:val="00E975AE"/>
    <w:rsid w:val="00EC4A02"/>
    <w:rsid w:val="00EC710B"/>
    <w:rsid w:val="00F0291E"/>
    <w:rsid w:val="00F05DFD"/>
    <w:rsid w:val="00F33F24"/>
    <w:rsid w:val="00F351FA"/>
    <w:rsid w:val="00F43C43"/>
    <w:rsid w:val="00F43D2F"/>
    <w:rsid w:val="00F725AC"/>
    <w:rsid w:val="00F93C0F"/>
    <w:rsid w:val="00F94160"/>
    <w:rsid w:val="00FB1EB3"/>
    <w:rsid w:val="00FC03C1"/>
    <w:rsid w:val="00FD1BDA"/>
    <w:rsid w:val="00FD37F1"/>
    <w:rsid w:val="00FE578A"/>
    <w:rsid w:val="00FF2C9C"/>
    <w:rsid w:val="00FF3739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6F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66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3C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C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6F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66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3C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C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0EE90C9EE1BD81D3A18F36919FC742BDF8D1BC5CE49B173078E7BDCi8Z0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6C4AA50A44AB9A9DD3D97869817D7E5F9415EFAFEE6C8D6BE50315BEFA749BC12985A6D4150220F787D13m3I7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1CEFF6598EAE6E57D76CA353277B70E97C4AB805F62B521CFEDF4A665B705A130E4472EF3DCA48D802C0F7F3z4b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70EE90C9EE1BD81D3A18F36919FC742BD0891DC3CC49B173078E7BDCi8Z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проведения торгов</FullName>
  </documentManagement>
</p:properties>
</file>

<file path=customXml/itemProps1.xml><?xml version="1.0" encoding="utf-8"?>
<ds:datastoreItem xmlns:ds="http://schemas.openxmlformats.org/officeDocument/2006/customXml" ds:itemID="{2D210DDA-65D1-4FBD-BD91-53BF2C0F85D7}"/>
</file>

<file path=customXml/itemProps2.xml><?xml version="1.0" encoding="utf-8"?>
<ds:datastoreItem xmlns:ds="http://schemas.openxmlformats.org/officeDocument/2006/customXml" ds:itemID="{92622FDC-5D4E-4896-BEEE-93DF50FFBBC4}"/>
</file>

<file path=customXml/itemProps3.xml><?xml version="1.0" encoding="utf-8"?>
<ds:datastoreItem xmlns:ds="http://schemas.openxmlformats.org/officeDocument/2006/customXml" ds:itemID="{4B1D665A-068D-4B85-8B1F-26E5E7196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159</cp:revision>
  <dcterms:created xsi:type="dcterms:W3CDTF">2015-12-24T11:07:00Z</dcterms:created>
  <dcterms:modified xsi:type="dcterms:W3CDTF">2015-12-29T07:52:00Z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