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F11F83" w:rsidRDefault="00715E23" w:rsidP="00F11F83">
      <w:pPr>
        <w:jc w:val="center"/>
        <w:rPr>
          <w:caps/>
          <w:sz w:val="32"/>
          <w:szCs w:val="32"/>
        </w:rPr>
      </w:pPr>
      <w:r w:rsidRPr="00F11F83">
        <w:rPr>
          <w:caps/>
          <w:sz w:val="32"/>
          <w:szCs w:val="32"/>
        </w:rPr>
        <w:t>ВОЛГОГРАДСКая городская дума</w:t>
      </w:r>
    </w:p>
    <w:p w:rsidR="00715E23" w:rsidRPr="00F11F83" w:rsidRDefault="00715E23" w:rsidP="00F11F8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11F83" w:rsidRDefault="00715E23" w:rsidP="00F11F83">
      <w:pPr>
        <w:pBdr>
          <w:bottom w:val="double" w:sz="12" w:space="1" w:color="auto"/>
        </w:pBdr>
        <w:jc w:val="center"/>
        <w:rPr>
          <w:b/>
          <w:sz w:val="32"/>
        </w:rPr>
      </w:pPr>
      <w:r w:rsidRPr="00F11F83">
        <w:rPr>
          <w:b/>
          <w:sz w:val="32"/>
        </w:rPr>
        <w:t>РЕШЕНИЕ</w:t>
      </w:r>
    </w:p>
    <w:p w:rsidR="00715E23" w:rsidRPr="00F11F83" w:rsidRDefault="00715E23" w:rsidP="00F11F8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11F83" w:rsidRDefault="00556EF0" w:rsidP="00F11F8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11F83">
        <w:rPr>
          <w:sz w:val="16"/>
          <w:szCs w:val="16"/>
        </w:rPr>
        <w:t>400066, Волгоград, пр-кт им.</w:t>
      </w:r>
      <w:r w:rsidR="0010551E" w:rsidRPr="00F11F83">
        <w:rPr>
          <w:sz w:val="16"/>
          <w:szCs w:val="16"/>
        </w:rPr>
        <w:t xml:space="preserve"> </w:t>
      </w:r>
      <w:r w:rsidRPr="00F11F83">
        <w:rPr>
          <w:sz w:val="16"/>
          <w:szCs w:val="16"/>
        </w:rPr>
        <w:t xml:space="preserve">В.И.Ленина, д. 10, тел./факс (8442) 38-08-89, </w:t>
      </w:r>
      <w:r w:rsidRPr="00F11F83">
        <w:rPr>
          <w:sz w:val="16"/>
          <w:szCs w:val="16"/>
          <w:lang w:val="en-US"/>
        </w:rPr>
        <w:t>E</w:t>
      </w:r>
      <w:r w:rsidRPr="00F11F83">
        <w:rPr>
          <w:sz w:val="16"/>
          <w:szCs w:val="16"/>
        </w:rPr>
        <w:t>-</w:t>
      </w:r>
      <w:r w:rsidRPr="00F11F83">
        <w:rPr>
          <w:sz w:val="16"/>
          <w:szCs w:val="16"/>
          <w:lang w:val="en-US"/>
        </w:rPr>
        <w:t>mail</w:t>
      </w:r>
      <w:r w:rsidRPr="00F11F83">
        <w:rPr>
          <w:sz w:val="16"/>
          <w:szCs w:val="16"/>
        </w:rPr>
        <w:t xml:space="preserve">: </w:t>
      </w:r>
      <w:r w:rsidR="005E5400" w:rsidRPr="00F11F83">
        <w:rPr>
          <w:sz w:val="16"/>
          <w:szCs w:val="16"/>
          <w:lang w:val="en-US"/>
        </w:rPr>
        <w:t>gs</w:t>
      </w:r>
      <w:r w:rsidR="005E5400" w:rsidRPr="00F11F83">
        <w:rPr>
          <w:sz w:val="16"/>
          <w:szCs w:val="16"/>
        </w:rPr>
        <w:t>_</w:t>
      </w:r>
      <w:r w:rsidR="005E5400" w:rsidRPr="00F11F83">
        <w:rPr>
          <w:sz w:val="16"/>
          <w:szCs w:val="16"/>
          <w:lang w:val="en-US"/>
        </w:rPr>
        <w:t>kanc</w:t>
      </w:r>
      <w:r w:rsidR="005E5400" w:rsidRPr="00F11F83">
        <w:rPr>
          <w:sz w:val="16"/>
          <w:szCs w:val="16"/>
        </w:rPr>
        <w:t>@</w:t>
      </w:r>
      <w:r w:rsidR="005E5400" w:rsidRPr="00F11F83">
        <w:rPr>
          <w:sz w:val="16"/>
          <w:szCs w:val="16"/>
          <w:lang w:val="en-US"/>
        </w:rPr>
        <w:t>volgsovet</w:t>
      </w:r>
      <w:r w:rsidR="005E5400" w:rsidRPr="00F11F83">
        <w:rPr>
          <w:sz w:val="16"/>
          <w:szCs w:val="16"/>
        </w:rPr>
        <w:t>.</w:t>
      </w:r>
      <w:r w:rsidR="005E5400" w:rsidRPr="00F11F83">
        <w:rPr>
          <w:sz w:val="16"/>
          <w:szCs w:val="16"/>
          <w:lang w:val="en-US"/>
        </w:rPr>
        <w:t>ru</w:t>
      </w:r>
    </w:p>
    <w:p w:rsidR="00715E23" w:rsidRPr="00F11F83" w:rsidRDefault="00715E23" w:rsidP="00F11F8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11F83" w:rsidTr="002E7342">
        <w:tc>
          <w:tcPr>
            <w:tcW w:w="486" w:type="dxa"/>
            <w:vAlign w:val="bottom"/>
            <w:hideMark/>
          </w:tcPr>
          <w:p w:rsidR="00715E23" w:rsidRPr="00F11F83" w:rsidRDefault="00715E23" w:rsidP="00F11F83">
            <w:pPr>
              <w:pStyle w:val="aa"/>
              <w:jc w:val="center"/>
            </w:pPr>
            <w:r w:rsidRPr="00F11F8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11F83" w:rsidRDefault="00C950AC" w:rsidP="00F11F83">
            <w:pPr>
              <w:pStyle w:val="aa"/>
              <w:jc w:val="center"/>
            </w:pPr>
            <w:r>
              <w:t>15.10.2025</w:t>
            </w:r>
          </w:p>
        </w:tc>
        <w:tc>
          <w:tcPr>
            <w:tcW w:w="434" w:type="dxa"/>
            <w:vAlign w:val="bottom"/>
            <w:hideMark/>
          </w:tcPr>
          <w:p w:rsidR="00715E23" w:rsidRPr="00F11F83" w:rsidRDefault="00715E23" w:rsidP="00F11F83">
            <w:pPr>
              <w:pStyle w:val="aa"/>
              <w:jc w:val="center"/>
            </w:pPr>
            <w:r w:rsidRPr="00F11F8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11F83" w:rsidRDefault="00C950AC" w:rsidP="00F11F83">
            <w:pPr>
              <w:pStyle w:val="aa"/>
              <w:jc w:val="center"/>
            </w:pPr>
            <w:r>
              <w:t>30/544</w:t>
            </w:r>
          </w:p>
        </w:tc>
      </w:tr>
    </w:tbl>
    <w:p w:rsidR="004D75D6" w:rsidRPr="00F11F83" w:rsidRDefault="004D75D6" w:rsidP="00F11F83">
      <w:pPr>
        <w:ind w:left="4820"/>
        <w:rPr>
          <w:sz w:val="28"/>
          <w:szCs w:val="28"/>
        </w:rPr>
      </w:pPr>
    </w:p>
    <w:p w:rsidR="008B7A75" w:rsidRPr="00F11F83" w:rsidRDefault="008B7A75" w:rsidP="00F11F83">
      <w:pPr>
        <w:tabs>
          <w:tab w:val="left" w:pos="4253"/>
        </w:tabs>
        <w:ind w:right="2976"/>
        <w:jc w:val="both"/>
        <w:rPr>
          <w:sz w:val="28"/>
          <w:szCs w:val="28"/>
        </w:rPr>
      </w:pPr>
      <w:r w:rsidRPr="00F11F83">
        <w:rPr>
          <w:sz w:val="28"/>
          <w:szCs w:val="28"/>
        </w:rPr>
        <w:t xml:space="preserve">О внесении изменений в решение Волгоградской городской Думы от 28.05.2014 № 13/393 «Об утверждении Положения о департаменте жилищно-коммунального хозяйства и топливно-энергетического комплекса администрации Волгограда» </w:t>
      </w:r>
    </w:p>
    <w:p w:rsidR="008B7A75" w:rsidRPr="00F11F83" w:rsidRDefault="008B7A75" w:rsidP="00F11F83">
      <w:pPr>
        <w:ind w:firstLine="540"/>
        <w:jc w:val="both"/>
        <w:rPr>
          <w:sz w:val="28"/>
          <w:szCs w:val="28"/>
        </w:rPr>
      </w:pPr>
    </w:p>
    <w:p w:rsidR="008B7A75" w:rsidRPr="00F11F83" w:rsidRDefault="008B7A75" w:rsidP="00F11F83">
      <w:pPr>
        <w:ind w:firstLine="709"/>
        <w:jc w:val="both"/>
        <w:rPr>
          <w:sz w:val="28"/>
          <w:szCs w:val="28"/>
        </w:rPr>
      </w:pPr>
      <w:r w:rsidRPr="00F11F83">
        <w:rPr>
          <w:sz w:val="28"/>
          <w:szCs w:val="28"/>
        </w:rPr>
        <w:t xml:space="preserve">В соответствии </w:t>
      </w:r>
      <w:r w:rsidR="00EC629F" w:rsidRPr="00F11F83">
        <w:rPr>
          <w:sz w:val="28"/>
          <w:szCs w:val="28"/>
        </w:rPr>
        <w:t xml:space="preserve">с </w:t>
      </w:r>
      <w:r w:rsidRPr="00F11F83">
        <w:rPr>
          <w:sz w:val="28"/>
          <w:szCs w:val="28"/>
        </w:rPr>
        <w:t>Федеральным законом</w:t>
      </w:r>
      <w:r w:rsidR="001A572F" w:rsidRPr="00F11F83">
        <w:rPr>
          <w:sz w:val="28"/>
          <w:szCs w:val="28"/>
        </w:rPr>
        <w:t xml:space="preserve"> от 20 марта </w:t>
      </w:r>
      <w:r w:rsidRPr="00F11F83">
        <w:rPr>
          <w:sz w:val="28"/>
          <w:szCs w:val="28"/>
        </w:rPr>
        <w:t xml:space="preserve">2025 </w:t>
      </w:r>
      <w:r w:rsidR="001A572F" w:rsidRPr="00F11F83">
        <w:rPr>
          <w:sz w:val="28"/>
          <w:szCs w:val="28"/>
        </w:rPr>
        <w:t xml:space="preserve">г. </w:t>
      </w:r>
      <w:r w:rsidRPr="00F11F83">
        <w:rPr>
          <w:sz w:val="28"/>
          <w:szCs w:val="28"/>
        </w:rPr>
        <w:t xml:space="preserve">№ 33-ФЗ «Об общих принципах организации местного самоуправления в единой системе публичной власти», руководствуясь </w:t>
      </w:r>
      <w:hyperlink r:id="rId8" w:tooltip="https://login.consultant.ru/link/?req=doc&amp;base=RLAW180&amp;n=277521&amp;dst=100242" w:history="1">
        <w:r w:rsidRPr="00F11F83">
          <w:rPr>
            <w:rStyle w:val="af0"/>
            <w:color w:val="auto"/>
            <w:sz w:val="28"/>
            <w:szCs w:val="28"/>
            <w:u w:val="none"/>
          </w:rPr>
          <w:t>статьями 24</w:t>
        </w:r>
      </w:hyperlink>
      <w:r w:rsidRPr="00F11F83">
        <w:rPr>
          <w:sz w:val="28"/>
          <w:szCs w:val="28"/>
        </w:rPr>
        <w:t xml:space="preserve">, </w:t>
      </w:r>
      <w:hyperlink r:id="rId9" w:tooltip="https://login.consultant.ru/link/?req=doc&amp;base=RLAW180&amp;n=277521&amp;dst=101947" w:history="1">
        <w:r w:rsidRPr="00F11F83">
          <w:rPr>
            <w:rStyle w:val="af0"/>
            <w:color w:val="auto"/>
            <w:sz w:val="28"/>
            <w:szCs w:val="28"/>
            <w:u w:val="none"/>
          </w:rPr>
          <w:t>26</w:t>
        </w:r>
      </w:hyperlink>
      <w:r w:rsidRPr="00F11F83">
        <w:rPr>
          <w:sz w:val="28"/>
          <w:szCs w:val="28"/>
        </w:rPr>
        <w:t>, 38 Устава города-героя Волгоград</w:t>
      </w:r>
      <w:r w:rsidR="001930C6" w:rsidRPr="00F11F83">
        <w:rPr>
          <w:sz w:val="28"/>
          <w:szCs w:val="28"/>
        </w:rPr>
        <w:t>а, Волгоградская городская Дума</w:t>
      </w:r>
    </w:p>
    <w:p w:rsidR="008B7A75" w:rsidRPr="00F11F83" w:rsidRDefault="008B7A75" w:rsidP="00F11F83">
      <w:pPr>
        <w:tabs>
          <w:tab w:val="left" w:pos="9639"/>
        </w:tabs>
        <w:jc w:val="both"/>
        <w:rPr>
          <w:b/>
          <w:bCs/>
          <w:sz w:val="28"/>
          <w:szCs w:val="28"/>
        </w:rPr>
      </w:pPr>
      <w:r w:rsidRPr="00F11F83">
        <w:rPr>
          <w:b/>
          <w:sz w:val="28"/>
          <w:szCs w:val="28"/>
        </w:rPr>
        <w:t>РЕШИЛА:</w:t>
      </w:r>
    </w:p>
    <w:p w:rsidR="008B7A75" w:rsidRPr="00F11F83" w:rsidRDefault="008B7A75" w:rsidP="00F11F8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11F83">
        <w:rPr>
          <w:sz w:val="28"/>
          <w:szCs w:val="28"/>
        </w:rPr>
        <w:t xml:space="preserve">1. Внести в решение Волгоградской городской Думы от 28.05.2014 </w:t>
      </w:r>
      <w:r w:rsidRPr="00F11F83">
        <w:rPr>
          <w:sz w:val="28"/>
          <w:szCs w:val="28"/>
        </w:rPr>
        <w:br/>
        <w:t>№ 13/393 «Об утверждении Положения о департаменте жилищно-коммунального хозяйства и топливно-энергетического комплекса администрации Волгограда» следующие изменения:</w:t>
      </w:r>
    </w:p>
    <w:p w:rsidR="008B7A75" w:rsidRPr="00F11F83" w:rsidRDefault="008B7A75" w:rsidP="00F11F8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11F83">
        <w:rPr>
          <w:sz w:val="28"/>
          <w:szCs w:val="28"/>
        </w:rPr>
        <w:t>1.1. Преамбулу изложить в следующей редакции:</w:t>
      </w:r>
    </w:p>
    <w:p w:rsidR="008B7A75" w:rsidRPr="00F11F83" w:rsidRDefault="008B7A75" w:rsidP="00F11F8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11F83">
        <w:rPr>
          <w:sz w:val="28"/>
          <w:szCs w:val="28"/>
        </w:rPr>
        <w:t xml:space="preserve">«В соответствии </w:t>
      </w:r>
      <w:r w:rsidR="001930C6" w:rsidRPr="00F11F83">
        <w:rPr>
          <w:sz w:val="28"/>
          <w:szCs w:val="28"/>
        </w:rPr>
        <w:t xml:space="preserve">с </w:t>
      </w:r>
      <w:r w:rsidRPr="00F11F83">
        <w:rPr>
          <w:sz w:val="28"/>
          <w:szCs w:val="28"/>
        </w:rPr>
        <w:t xml:space="preserve">Федеральным законом от </w:t>
      </w:r>
      <w:r w:rsidR="00340488" w:rsidRPr="00F11F83">
        <w:rPr>
          <w:sz w:val="28"/>
          <w:szCs w:val="28"/>
        </w:rPr>
        <w:t xml:space="preserve">20 марта 2025 г. </w:t>
      </w:r>
      <w:r w:rsidRPr="00F11F83">
        <w:rPr>
          <w:sz w:val="28"/>
          <w:szCs w:val="28"/>
        </w:rPr>
        <w:t>№ 33-ФЗ «Об общих принципах организации местного самоуправления в единой системе публичной власти», руководствуясь статьями 24,</w:t>
      </w:r>
      <w:r w:rsidR="002C2BA0" w:rsidRPr="00F11F83">
        <w:rPr>
          <w:sz w:val="28"/>
          <w:szCs w:val="28"/>
        </w:rPr>
        <w:t xml:space="preserve"> </w:t>
      </w:r>
      <w:r w:rsidRPr="00F11F83">
        <w:rPr>
          <w:sz w:val="28"/>
          <w:szCs w:val="28"/>
        </w:rPr>
        <w:t>26,</w:t>
      </w:r>
      <w:r w:rsidR="002C2BA0" w:rsidRPr="00F11F83">
        <w:rPr>
          <w:sz w:val="28"/>
          <w:szCs w:val="28"/>
        </w:rPr>
        <w:t xml:space="preserve"> </w:t>
      </w:r>
      <w:r w:rsidRPr="00F11F83">
        <w:rPr>
          <w:sz w:val="28"/>
          <w:szCs w:val="28"/>
        </w:rPr>
        <w:t xml:space="preserve">38 Устава города-героя Волгограда, Волгоградская городская Дума </w:t>
      </w:r>
    </w:p>
    <w:p w:rsidR="008B7A75" w:rsidRPr="00F11F83" w:rsidRDefault="008B7A75" w:rsidP="00F11F83">
      <w:pPr>
        <w:tabs>
          <w:tab w:val="left" w:pos="9639"/>
        </w:tabs>
        <w:jc w:val="both"/>
      </w:pPr>
      <w:r w:rsidRPr="00F11F83">
        <w:rPr>
          <w:b/>
          <w:sz w:val="28"/>
          <w:szCs w:val="28"/>
        </w:rPr>
        <w:t>РЕШИЛА:</w:t>
      </w:r>
      <w:r w:rsidRPr="00F11F83">
        <w:rPr>
          <w:sz w:val="28"/>
          <w:szCs w:val="28"/>
        </w:rPr>
        <w:t>».</w:t>
      </w:r>
    </w:p>
    <w:p w:rsidR="008B7A75" w:rsidRPr="00F11F83" w:rsidRDefault="008B7A75" w:rsidP="00F11F8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11F83">
        <w:rPr>
          <w:sz w:val="28"/>
          <w:szCs w:val="28"/>
        </w:rPr>
        <w:t>1.2. В Положении о департаменте жилищно-коммунального хозяйства и топливно-энергетического комплекса администрации Волгограда, утвержденном вышеуказанным решением:</w:t>
      </w:r>
    </w:p>
    <w:p w:rsidR="008B7A75" w:rsidRPr="00F11F83" w:rsidRDefault="008B7A75" w:rsidP="00F11F8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11F83">
        <w:rPr>
          <w:sz w:val="28"/>
          <w:szCs w:val="28"/>
        </w:rPr>
        <w:t>1.2.1. В разделе 1:</w:t>
      </w:r>
    </w:p>
    <w:p w:rsidR="008B7A75" w:rsidRPr="00F11F83" w:rsidRDefault="008B7A75" w:rsidP="00F11F8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11F83">
        <w:rPr>
          <w:sz w:val="28"/>
          <w:szCs w:val="28"/>
        </w:rPr>
        <w:t>1.2.1.1. Пункт 1.2 признать утратившим силу.</w:t>
      </w:r>
    </w:p>
    <w:p w:rsidR="008B7A75" w:rsidRPr="00F11F83" w:rsidRDefault="008B7A75" w:rsidP="00F11F8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11F83">
        <w:rPr>
          <w:sz w:val="28"/>
          <w:szCs w:val="28"/>
        </w:rPr>
        <w:t>1.2.1.2. Пункт 1.5 изложить в следующей редакции:</w:t>
      </w:r>
    </w:p>
    <w:p w:rsidR="008B7A75" w:rsidRDefault="008B7A75" w:rsidP="00F11F8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11F83">
        <w:rPr>
          <w:sz w:val="28"/>
          <w:szCs w:val="28"/>
        </w:rPr>
        <w:t xml:space="preserve">«1.5. Департамент является юридическим лицом в форме муниципального казенного учреждения, имеет печать с изображением герба города-героя Волгограда и со своим наименованием, иные печати, штампы и бланки установленного образца, самостоятельный баланс, лицевые счета, муниципальное имущество, закрепленное за ним на праве оперативного управления и ином вещном праве.». </w:t>
      </w:r>
    </w:p>
    <w:p w:rsidR="00C950AC" w:rsidRDefault="00C950AC" w:rsidP="00F11F8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950AC" w:rsidRDefault="00C950AC" w:rsidP="00F11F8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950AC" w:rsidRPr="00F11F83" w:rsidRDefault="00C950AC" w:rsidP="00F11F8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8B7A75" w:rsidRPr="00F11F83" w:rsidRDefault="008B7A75" w:rsidP="00F11F8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11F83">
        <w:rPr>
          <w:sz w:val="28"/>
          <w:szCs w:val="28"/>
        </w:rPr>
        <w:lastRenderedPageBreak/>
        <w:t>1.2.1.3. Пункт 1.8 изложить в следующей редакции:</w:t>
      </w:r>
    </w:p>
    <w:p w:rsidR="008B7A75" w:rsidRPr="00F11F83" w:rsidRDefault="008B7A75" w:rsidP="00F11F8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11F83">
        <w:rPr>
          <w:sz w:val="28"/>
          <w:szCs w:val="28"/>
        </w:rPr>
        <w:t>«1.8. Департамент вправе от своего имени заключать муниципальные контракты (договоры), приобретать и осуществлять имущественные и неимущественные права, быть истцом и ответчиком в суде.».</w:t>
      </w:r>
    </w:p>
    <w:p w:rsidR="008B7A75" w:rsidRPr="00F11F83" w:rsidRDefault="008B7A75" w:rsidP="00F11F8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11F83">
        <w:rPr>
          <w:sz w:val="28"/>
          <w:szCs w:val="28"/>
        </w:rPr>
        <w:t>1.2.1.4. Пункт 1.9 признать утратившим силу.</w:t>
      </w:r>
    </w:p>
    <w:p w:rsidR="008B7A75" w:rsidRPr="00F11F83" w:rsidRDefault="008B7A75" w:rsidP="00F11F8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11F83">
        <w:rPr>
          <w:sz w:val="28"/>
          <w:szCs w:val="28"/>
        </w:rPr>
        <w:t>1.2.1.5. Пункт 1.12 изложить в следующей редакции:</w:t>
      </w:r>
    </w:p>
    <w:p w:rsidR="008B7A75" w:rsidRPr="00F11F83" w:rsidRDefault="008B7A75" w:rsidP="00F11F83">
      <w:pPr>
        <w:tabs>
          <w:tab w:val="left" w:pos="9639"/>
        </w:tabs>
        <w:ind w:firstLine="709"/>
        <w:jc w:val="both"/>
      </w:pPr>
      <w:r w:rsidRPr="00F11F83">
        <w:rPr>
          <w:sz w:val="28"/>
          <w:szCs w:val="28"/>
        </w:rPr>
        <w:t>«1.12. Реорганизация и ликвидация Департамента осуществляются в соответствии с законодательством.».</w:t>
      </w:r>
    </w:p>
    <w:p w:rsidR="008B7A75" w:rsidRPr="00F11F83" w:rsidRDefault="008B7A75" w:rsidP="00F11F8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11F83">
        <w:rPr>
          <w:sz w:val="28"/>
          <w:szCs w:val="28"/>
        </w:rPr>
        <w:t>1.2.2. В разделе 2:</w:t>
      </w:r>
    </w:p>
    <w:p w:rsidR="008B7A75" w:rsidRPr="00F11F83" w:rsidRDefault="008B7A75" w:rsidP="00F11F8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11F83">
        <w:rPr>
          <w:sz w:val="28"/>
          <w:szCs w:val="28"/>
        </w:rPr>
        <w:t>1.2.2.1. В пункте 2.1:</w:t>
      </w:r>
    </w:p>
    <w:p w:rsidR="008B7A75" w:rsidRPr="00F11F83" w:rsidRDefault="008B7A75" w:rsidP="00F11F8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11F83">
        <w:rPr>
          <w:sz w:val="28"/>
          <w:szCs w:val="28"/>
        </w:rPr>
        <w:t>1) в подпункте 2.1.23 слово «выполнение» заменить словом «обеспечение»;</w:t>
      </w:r>
    </w:p>
    <w:p w:rsidR="008B7A75" w:rsidRPr="00F11F83" w:rsidRDefault="008B7A75" w:rsidP="00F11F8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11F83">
        <w:rPr>
          <w:sz w:val="28"/>
          <w:szCs w:val="28"/>
        </w:rPr>
        <w:t>2) подпункт 2.1.25 изложить в следующей редакции:</w:t>
      </w:r>
    </w:p>
    <w:p w:rsidR="008B7A75" w:rsidRPr="00F11F83" w:rsidRDefault="008B7A75" w:rsidP="00F11F83">
      <w:pPr>
        <w:tabs>
          <w:tab w:val="left" w:pos="9639"/>
        </w:tabs>
        <w:ind w:firstLine="709"/>
        <w:jc w:val="both"/>
      </w:pPr>
      <w:r w:rsidRPr="00F11F83">
        <w:rPr>
          <w:sz w:val="28"/>
          <w:szCs w:val="28"/>
        </w:rPr>
        <w:t>«2.1.25. Обеспечивает готовность к отопительному периоду, в том числе выполнение обязательных требований, установленных статьей 20 Федерального закона от 27 июля 2010 г. № 190-ФЗ «О теплоснабжении» и правилами обеспечения готовности к отопительному периоду, и проведение оценки обеспечения иными лицами готовности к отопительному периоду в соответствии с порядком проведения оценки обеспечения готовности к отопительному периоду.»;</w:t>
      </w:r>
    </w:p>
    <w:p w:rsidR="008B7A75" w:rsidRPr="00F11F83" w:rsidRDefault="008B7A75" w:rsidP="00F11F83">
      <w:pPr>
        <w:tabs>
          <w:tab w:val="left" w:pos="9639"/>
        </w:tabs>
        <w:ind w:firstLine="709"/>
        <w:jc w:val="both"/>
      </w:pPr>
      <w:r w:rsidRPr="00F11F83">
        <w:rPr>
          <w:sz w:val="28"/>
          <w:szCs w:val="28"/>
        </w:rPr>
        <w:t>3) дополнить подпунктами 2.1.27</w:t>
      </w:r>
      <w:r w:rsidRPr="00F11F83">
        <w:rPr>
          <w:sz w:val="28"/>
          <w:szCs w:val="28"/>
          <w:vertAlign w:val="superscript"/>
        </w:rPr>
        <w:t>1</w:t>
      </w:r>
      <w:r w:rsidRPr="00F11F83">
        <w:rPr>
          <w:sz w:val="28"/>
          <w:szCs w:val="28"/>
        </w:rPr>
        <w:t>, 2.1.27</w:t>
      </w:r>
      <w:r w:rsidRPr="00F11F83">
        <w:rPr>
          <w:sz w:val="28"/>
          <w:szCs w:val="28"/>
          <w:vertAlign w:val="superscript"/>
        </w:rPr>
        <w:t>2</w:t>
      </w:r>
      <w:r w:rsidRPr="00F11F83">
        <w:rPr>
          <w:sz w:val="28"/>
          <w:szCs w:val="28"/>
        </w:rPr>
        <w:t xml:space="preserve"> следующего содержания:</w:t>
      </w:r>
    </w:p>
    <w:p w:rsidR="008B7A75" w:rsidRPr="00F11F83" w:rsidRDefault="008B7A75" w:rsidP="00F11F8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11F83">
        <w:rPr>
          <w:sz w:val="28"/>
          <w:szCs w:val="28"/>
        </w:rPr>
        <w:t>«2.1.27</w:t>
      </w:r>
      <w:r w:rsidRPr="00F11F83">
        <w:rPr>
          <w:sz w:val="28"/>
          <w:szCs w:val="28"/>
          <w:vertAlign w:val="superscript"/>
        </w:rPr>
        <w:t>1</w:t>
      </w:r>
      <w:r w:rsidRPr="00F11F83">
        <w:rPr>
          <w:sz w:val="28"/>
          <w:szCs w:val="28"/>
        </w:rPr>
        <w:t>. Подготавливает для утверждения и ежегодной актуализации порядок (план) действий по ликвидации последствий аварийных ситуаций в сфере теплоснабжения (в том числе с применением электронного моделирования аварийных ситуаций) с учетом положений законодательства.</w:t>
      </w:r>
    </w:p>
    <w:p w:rsidR="008B7A75" w:rsidRPr="00F11F83" w:rsidRDefault="008B7A75" w:rsidP="00F11F8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11F83">
        <w:rPr>
          <w:sz w:val="28"/>
          <w:szCs w:val="28"/>
        </w:rPr>
        <w:t>2.1.27</w:t>
      </w:r>
      <w:r w:rsidRPr="00F11F83">
        <w:rPr>
          <w:sz w:val="28"/>
          <w:szCs w:val="28"/>
          <w:vertAlign w:val="superscript"/>
        </w:rPr>
        <w:t>2</w:t>
      </w:r>
      <w:r w:rsidRPr="00F11F83">
        <w:rPr>
          <w:sz w:val="28"/>
          <w:szCs w:val="28"/>
        </w:rPr>
        <w:t>. Согласовывает порядки (планы) действий по ликвидации последствий аварийных ситуаций в сфере теплоснабжения теплоснабжающих организаций, теплосетевых организаций и владельцев тепловых сетей, не являющихся теплосетевыми организациями.»;</w:t>
      </w:r>
    </w:p>
    <w:p w:rsidR="008B7A75" w:rsidRPr="00F11F83" w:rsidRDefault="008B7A75" w:rsidP="00F11F8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11F83">
        <w:rPr>
          <w:sz w:val="28"/>
          <w:szCs w:val="28"/>
        </w:rPr>
        <w:t>4) дополнить подпунктом 2.1.34 следующего содержания:</w:t>
      </w:r>
    </w:p>
    <w:p w:rsidR="008B7A75" w:rsidRPr="00F11F83" w:rsidRDefault="008B7A75" w:rsidP="00F11F83">
      <w:pPr>
        <w:tabs>
          <w:tab w:val="left" w:pos="9639"/>
        </w:tabs>
        <w:ind w:firstLine="709"/>
        <w:jc w:val="both"/>
        <w:rPr>
          <w:sz w:val="28"/>
        </w:rPr>
      </w:pPr>
      <w:r w:rsidRPr="00F11F83">
        <w:rPr>
          <w:sz w:val="28"/>
          <w:szCs w:val="28"/>
        </w:rPr>
        <w:t>«2.1.34. Осуществляет иные полномочия органов местного самоуправления по организации теплоснабжения на территории Волгограда, установленные Федеральным законом от 27 июля 2010 г. № 190-ФЗ «О теплоснабжении».».</w:t>
      </w:r>
    </w:p>
    <w:p w:rsidR="008B7A75" w:rsidRPr="00F11F83" w:rsidRDefault="008B7A75" w:rsidP="00F11F8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11F83">
        <w:rPr>
          <w:sz w:val="28"/>
          <w:szCs w:val="28"/>
        </w:rPr>
        <w:t>1.2.2.2. В пункте 2.2:</w:t>
      </w:r>
    </w:p>
    <w:p w:rsidR="008B7A75" w:rsidRPr="00F11F83" w:rsidRDefault="008B7A75" w:rsidP="00F11F83">
      <w:pPr>
        <w:tabs>
          <w:tab w:val="left" w:pos="9639"/>
        </w:tabs>
        <w:ind w:left="1560" w:hanging="851"/>
        <w:jc w:val="both"/>
        <w:rPr>
          <w:sz w:val="28"/>
          <w:szCs w:val="28"/>
        </w:rPr>
      </w:pPr>
      <w:r w:rsidRPr="00F11F83">
        <w:rPr>
          <w:sz w:val="28"/>
          <w:szCs w:val="28"/>
        </w:rPr>
        <w:t>1) подпункт 2.2.6 изложить в следующей редакции:</w:t>
      </w:r>
    </w:p>
    <w:p w:rsidR="008B7A75" w:rsidRPr="00F11F83" w:rsidRDefault="008B7A75" w:rsidP="00F11F83">
      <w:pPr>
        <w:tabs>
          <w:tab w:val="left" w:pos="9639"/>
        </w:tabs>
        <w:ind w:firstLine="709"/>
        <w:jc w:val="both"/>
      </w:pPr>
      <w:r w:rsidRPr="00F11F83">
        <w:rPr>
          <w:sz w:val="28"/>
          <w:szCs w:val="28"/>
        </w:rPr>
        <w:t xml:space="preserve">«2.2.6. Участвует в подписании акта приемки оказанных услуг и (или) выполненных работ по капитальному ремонту общего имущества в многоквартирном доме в соответствии с жилищным законодательством.»; </w:t>
      </w:r>
    </w:p>
    <w:p w:rsidR="008B7A75" w:rsidRPr="00F11F83" w:rsidRDefault="008B7A75" w:rsidP="00F11F8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11F83">
        <w:rPr>
          <w:sz w:val="28"/>
          <w:szCs w:val="28"/>
        </w:rPr>
        <w:t>2) подпункт 2.2.8 изложить в следующей редакции:</w:t>
      </w:r>
    </w:p>
    <w:p w:rsidR="008B7A75" w:rsidRDefault="008B7A75" w:rsidP="00F11F83">
      <w:pPr>
        <w:tabs>
          <w:tab w:val="left" w:pos="9639"/>
        </w:tabs>
        <w:ind w:firstLine="709"/>
        <w:jc w:val="both"/>
        <w:rPr>
          <w:color w:val="000000"/>
          <w:sz w:val="28"/>
          <w:szCs w:val="28"/>
        </w:rPr>
      </w:pPr>
      <w:r w:rsidRPr="00F11F83">
        <w:rPr>
          <w:color w:val="000000"/>
          <w:sz w:val="28"/>
          <w:szCs w:val="28"/>
        </w:rPr>
        <w:t>«2.2.8. Предоставляет сведения, необходимые для подготовки региональной программы капитального ремонта общего имущества в многоквартирных домах и внесения в нее изменений.»;</w:t>
      </w:r>
    </w:p>
    <w:p w:rsidR="008C5DBB" w:rsidRDefault="008C5DBB" w:rsidP="00F11F83">
      <w:pPr>
        <w:tabs>
          <w:tab w:val="left" w:pos="9639"/>
        </w:tabs>
        <w:ind w:firstLine="709"/>
        <w:jc w:val="both"/>
        <w:rPr>
          <w:color w:val="000000"/>
          <w:sz w:val="28"/>
          <w:szCs w:val="28"/>
        </w:rPr>
      </w:pPr>
    </w:p>
    <w:p w:rsidR="008C5DBB" w:rsidRPr="00F11F83" w:rsidRDefault="008C5DBB" w:rsidP="00F11F83">
      <w:pPr>
        <w:tabs>
          <w:tab w:val="left" w:pos="9639"/>
        </w:tabs>
        <w:ind w:firstLine="709"/>
        <w:jc w:val="both"/>
      </w:pPr>
    </w:p>
    <w:p w:rsidR="008B7A75" w:rsidRPr="00F11F83" w:rsidRDefault="008B7A75" w:rsidP="00F11F83">
      <w:pPr>
        <w:tabs>
          <w:tab w:val="left" w:pos="9639"/>
        </w:tabs>
        <w:ind w:firstLine="709"/>
        <w:jc w:val="both"/>
        <w:rPr>
          <w:color w:val="000000"/>
          <w:sz w:val="28"/>
          <w:szCs w:val="28"/>
        </w:rPr>
      </w:pPr>
      <w:r w:rsidRPr="00F11F83">
        <w:rPr>
          <w:color w:val="000000"/>
          <w:sz w:val="28"/>
          <w:szCs w:val="28"/>
        </w:rPr>
        <w:lastRenderedPageBreak/>
        <w:t>3) подпункт 2.2.11 изложить в следующей редакции:</w:t>
      </w:r>
    </w:p>
    <w:p w:rsidR="008B7A75" w:rsidRPr="00F11F83" w:rsidRDefault="008B7A75" w:rsidP="00F11F83">
      <w:pPr>
        <w:tabs>
          <w:tab w:val="left" w:pos="9639"/>
        </w:tabs>
        <w:ind w:firstLine="709"/>
        <w:jc w:val="both"/>
        <w:rPr>
          <w:color w:val="000000"/>
          <w:sz w:val="28"/>
          <w:szCs w:val="28"/>
        </w:rPr>
      </w:pPr>
      <w:r w:rsidRPr="00F11F83">
        <w:rPr>
          <w:color w:val="000000"/>
          <w:sz w:val="28"/>
          <w:szCs w:val="28"/>
        </w:rPr>
        <w:t xml:space="preserve">«2.2.11. Согласовывает признание в установленном порядке жилых помещений муниципального и частного жилищного фонда на территории Волгограда непригодными (пригодными) для проживания, многоквартирных </w:t>
      </w:r>
      <w:r w:rsidR="00237CFE">
        <w:rPr>
          <w:sz w:val="28"/>
          <w:szCs w:val="28"/>
        </w:rPr>
        <w:t>домов</w:t>
      </w:r>
      <w:r w:rsidR="0064593C" w:rsidRPr="00F11F83">
        <w:rPr>
          <w:sz w:val="28"/>
          <w:szCs w:val="28"/>
        </w:rPr>
        <w:t xml:space="preserve"> </w:t>
      </w:r>
      <w:r w:rsidRPr="00F11F83">
        <w:rPr>
          <w:sz w:val="28"/>
          <w:szCs w:val="28"/>
        </w:rPr>
        <w:t xml:space="preserve">аварийными </w:t>
      </w:r>
      <w:r w:rsidRPr="00F11F83">
        <w:rPr>
          <w:color w:val="000000"/>
          <w:sz w:val="28"/>
          <w:szCs w:val="28"/>
        </w:rPr>
        <w:t>и подлежащими сносу или реконструкции.».</w:t>
      </w:r>
    </w:p>
    <w:p w:rsidR="008B7A75" w:rsidRPr="00F11F83" w:rsidRDefault="008B7A75" w:rsidP="00F11F83">
      <w:pPr>
        <w:tabs>
          <w:tab w:val="left" w:pos="9639"/>
        </w:tabs>
        <w:ind w:firstLine="709"/>
        <w:jc w:val="both"/>
        <w:rPr>
          <w:color w:val="000000"/>
          <w:sz w:val="28"/>
          <w:szCs w:val="28"/>
        </w:rPr>
      </w:pPr>
      <w:r w:rsidRPr="00F11F83">
        <w:rPr>
          <w:color w:val="000000"/>
          <w:sz w:val="28"/>
          <w:szCs w:val="28"/>
        </w:rPr>
        <w:t>1.2.2.3. Пункт 2.5 дополнить подпунктами 2.5.23 – 2.5.25 следующего содержания:</w:t>
      </w:r>
    </w:p>
    <w:p w:rsidR="008B7A75" w:rsidRPr="00F11F83" w:rsidRDefault="008B7A75" w:rsidP="00F11F8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11F83">
        <w:rPr>
          <w:color w:val="000000"/>
          <w:sz w:val="28"/>
          <w:szCs w:val="28"/>
        </w:rPr>
        <w:t>«2.5.23. Согласовывает договоры, предусматривающие отчуждение источников тепловой энергии, тепловых сетей, централизованных систем горячего водоснабжения и отдельных объектов таких систем, закрепленных на праве хо</w:t>
      </w:r>
      <w:r w:rsidR="00237CFE">
        <w:rPr>
          <w:color w:val="000000"/>
          <w:sz w:val="28"/>
          <w:szCs w:val="28"/>
        </w:rPr>
        <w:t>зяйственного ведения</w:t>
      </w:r>
      <w:r w:rsidR="003A5DBA" w:rsidRPr="00F11F83">
        <w:rPr>
          <w:color w:val="000000"/>
          <w:sz w:val="28"/>
          <w:szCs w:val="28"/>
        </w:rPr>
        <w:t xml:space="preserve"> </w:t>
      </w:r>
      <w:r w:rsidRPr="00F11F83">
        <w:rPr>
          <w:color w:val="000000"/>
          <w:sz w:val="28"/>
          <w:szCs w:val="28"/>
        </w:rPr>
        <w:t>за муниципальными предприятиями либо на праве оперативного управления</w:t>
      </w:r>
      <w:r w:rsidR="0064593C" w:rsidRPr="00F11F83">
        <w:rPr>
          <w:sz w:val="28"/>
          <w:szCs w:val="28"/>
        </w:rPr>
        <w:t xml:space="preserve"> </w:t>
      </w:r>
      <w:r w:rsidRPr="00F11F83">
        <w:rPr>
          <w:sz w:val="28"/>
          <w:szCs w:val="28"/>
        </w:rPr>
        <w:t xml:space="preserve">за </w:t>
      </w:r>
      <w:r w:rsidRPr="00F11F83">
        <w:rPr>
          <w:color w:val="000000"/>
          <w:sz w:val="28"/>
          <w:szCs w:val="28"/>
        </w:rPr>
        <w:t xml:space="preserve">муниципальными казенными предприятиями, по результатам проведения конкурсов в порядке, установленном законодательством. </w:t>
      </w:r>
    </w:p>
    <w:p w:rsidR="008B7A75" w:rsidRPr="00F11F83" w:rsidRDefault="008B7A75" w:rsidP="00F11F8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11F83">
        <w:rPr>
          <w:color w:val="000000"/>
          <w:sz w:val="28"/>
          <w:szCs w:val="28"/>
        </w:rPr>
        <w:t xml:space="preserve">2.5.24. Осуществляет контроль за исполнением условий эксплуатационных обязательств в отношении отчуждаемых муниципальными унитарными предприятиями </w:t>
      </w:r>
      <w:r w:rsidR="00D5530B" w:rsidRPr="00F11F83">
        <w:rPr>
          <w:color w:val="000000"/>
          <w:sz w:val="28"/>
          <w:szCs w:val="28"/>
        </w:rPr>
        <w:t xml:space="preserve">Волгограда </w:t>
      </w:r>
      <w:r w:rsidRPr="00F11F83">
        <w:rPr>
          <w:color w:val="000000"/>
          <w:sz w:val="28"/>
          <w:szCs w:val="28"/>
        </w:rPr>
        <w:t>источников тепловой энергии, в том числе функционирующих в режиме комбинированной выработки электрической и тепловой энергии, тепловых сетей, открытых централизованных систем горячего водоснабжения и отдельных объектов таких систем, а также закрытых централизованных систем горячего водоснабжения и отдельных объектов таких систем.</w:t>
      </w:r>
    </w:p>
    <w:p w:rsidR="008B7A75" w:rsidRPr="00F11F83" w:rsidRDefault="008B7A75" w:rsidP="00F11F83">
      <w:pPr>
        <w:tabs>
          <w:tab w:val="left" w:pos="9639"/>
        </w:tabs>
        <w:ind w:firstLine="709"/>
        <w:jc w:val="both"/>
        <w:rPr>
          <w:color w:val="000000"/>
          <w:sz w:val="28"/>
          <w:szCs w:val="28"/>
        </w:rPr>
      </w:pPr>
      <w:r w:rsidRPr="00F11F83">
        <w:rPr>
          <w:color w:val="000000"/>
          <w:sz w:val="28"/>
          <w:szCs w:val="28"/>
        </w:rPr>
        <w:t>2.5.25. Осуществляет иные полномочия органов местного самоуправления в сфере ЖКХ и ТЭК на территории Волгограда, предусмотренные законодательством и муниципальными правовыми актами Волгограда.».</w:t>
      </w:r>
    </w:p>
    <w:p w:rsidR="008B7A75" w:rsidRPr="00F11F83" w:rsidRDefault="008B7A75" w:rsidP="00F11F83">
      <w:pPr>
        <w:tabs>
          <w:tab w:val="left" w:pos="9639"/>
        </w:tabs>
        <w:ind w:firstLine="709"/>
        <w:jc w:val="both"/>
        <w:rPr>
          <w:color w:val="000000"/>
          <w:sz w:val="28"/>
          <w:szCs w:val="28"/>
        </w:rPr>
      </w:pPr>
      <w:r w:rsidRPr="00F11F83">
        <w:rPr>
          <w:color w:val="000000"/>
          <w:sz w:val="28"/>
          <w:szCs w:val="28"/>
        </w:rPr>
        <w:t xml:space="preserve">1.2.3. Раздел 4 признать утратившим силу. </w:t>
      </w:r>
    </w:p>
    <w:p w:rsidR="008B7A75" w:rsidRPr="00F11F83" w:rsidRDefault="008B7A75" w:rsidP="00F11F83">
      <w:pPr>
        <w:ind w:firstLine="708"/>
        <w:jc w:val="both"/>
        <w:rPr>
          <w:sz w:val="28"/>
          <w:szCs w:val="28"/>
        </w:rPr>
      </w:pPr>
      <w:r w:rsidRPr="00F11F83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8B7A75" w:rsidRPr="00F11F83" w:rsidRDefault="008B7A75" w:rsidP="00F11F83">
      <w:pPr>
        <w:ind w:firstLine="708"/>
        <w:jc w:val="both"/>
        <w:rPr>
          <w:strike/>
          <w:sz w:val="28"/>
          <w:szCs w:val="28"/>
        </w:rPr>
      </w:pPr>
    </w:p>
    <w:p w:rsidR="008B7A75" w:rsidRPr="00F11F83" w:rsidRDefault="008B7A75" w:rsidP="00F11F83">
      <w:pPr>
        <w:widowControl w:val="0"/>
        <w:ind w:firstLine="709"/>
        <w:jc w:val="both"/>
        <w:rPr>
          <w:sz w:val="28"/>
          <w:szCs w:val="28"/>
        </w:rPr>
      </w:pPr>
    </w:p>
    <w:p w:rsidR="008B7A75" w:rsidRPr="00F11F83" w:rsidRDefault="008B7A75" w:rsidP="00F11F83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8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286"/>
      </w:tblGrid>
      <w:tr w:rsidR="008B7A75" w:rsidRPr="00F11F83" w:rsidTr="00F11F83">
        <w:tc>
          <w:tcPr>
            <w:tcW w:w="5529" w:type="dxa"/>
          </w:tcPr>
          <w:p w:rsidR="008B7A75" w:rsidRPr="00F11F83" w:rsidRDefault="008B7A75" w:rsidP="00F11F83">
            <w:pPr>
              <w:pStyle w:val="af"/>
              <w:ind w:left="34"/>
              <w:rPr>
                <w:sz w:val="28"/>
                <w:szCs w:val="28"/>
              </w:rPr>
            </w:pPr>
            <w:r w:rsidRPr="00F11F83">
              <w:rPr>
                <w:sz w:val="28"/>
                <w:szCs w:val="28"/>
              </w:rPr>
              <w:t xml:space="preserve">Председатель </w:t>
            </w:r>
          </w:p>
          <w:p w:rsidR="008B7A75" w:rsidRPr="00F11F83" w:rsidRDefault="008B7A75" w:rsidP="00F11F83">
            <w:pPr>
              <w:pStyle w:val="af"/>
              <w:ind w:left="34"/>
              <w:rPr>
                <w:sz w:val="28"/>
                <w:szCs w:val="28"/>
              </w:rPr>
            </w:pPr>
            <w:r w:rsidRPr="00F11F83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8B7A75" w:rsidRPr="00F11F83" w:rsidRDefault="008B7A75" w:rsidP="00F11F83">
            <w:pPr>
              <w:pStyle w:val="af"/>
              <w:rPr>
                <w:sz w:val="28"/>
                <w:szCs w:val="28"/>
              </w:rPr>
            </w:pPr>
          </w:p>
          <w:p w:rsidR="008B7A75" w:rsidRPr="00F11F83" w:rsidRDefault="008B7A75" w:rsidP="00F11F83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rPr>
                <w:szCs w:val="28"/>
              </w:rPr>
            </w:pPr>
            <w:r w:rsidRPr="00F11F83">
              <w:rPr>
                <w:szCs w:val="28"/>
              </w:rPr>
              <w:t xml:space="preserve">                                 </w:t>
            </w:r>
            <w:r w:rsidR="00F11F83">
              <w:rPr>
                <w:szCs w:val="28"/>
              </w:rPr>
              <w:t xml:space="preserve">   </w:t>
            </w:r>
            <w:r w:rsidRPr="00F11F83">
              <w:rPr>
                <w:szCs w:val="28"/>
              </w:rPr>
              <w:t xml:space="preserve">  В.В.Колесников</w:t>
            </w:r>
          </w:p>
        </w:tc>
        <w:tc>
          <w:tcPr>
            <w:tcW w:w="4286" w:type="dxa"/>
          </w:tcPr>
          <w:p w:rsidR="008B7A75" w:rsidRPr="00F11F83" w:rsidRDefault="008B7A75" w:rsidP="00F11F83">
            <w:pPr>
              <w:pStyle w:val="af"/>
              <w:ind w:left="175"/>
              <w:rPr>
                <w:sz w:val="28"/>
                <w:szCs w:val="28"/>
              </w:rPr>
            </w:pPr>
            <w:r w:rsidRPr="00F11F83">
              <w:rPr>
                <w:sz w:val="28"/>
                <w:szCs w:val="28"/>
              </w:rPr>
              <w:t>Глава Волгограда</w:t>
            </w:r>
          </w:p>
          <w:p w:rsidR="008B7A75" w:rsidRPr="00F11F83" w:rsidRDefault="008B7A75" w:rsidP="00F11F83">
            <w:pPr>
              <w:pStyle w:val="af"/>
              <w:ind w:left="34"/>
              <w:rPr>
                <w:sz w:val="28"/>
                <w:szCs w:val="28"/>
              </w:rPr>
            </w:pPr>
          </w:p>
          <w:p w:rsidR="008B7A75" w:rsidRPr="00F11F83" w:rsidRDefault="008B7A75" w:rsidP="00F11F83">
            <w:pPr>
              <w:pStyle w:val="af"/>
              <w:ind w:left="34"/>
              <w:rPr>
                <w:sz w:val="28"/>
                <w:szCs w:val="28"/>
              </w:rPr>
            </w:pPr>
          </w:p>
          <w:p w:rsidR="008B7A75" w:rsidRPr="00F11F83" w:rsidRDefault="008B7A75" w:rsidP="00F11F83">
            <w:pPr>
              <w:pStyle w:val="af"/>
              <w:ind w:left="34" w:right="-74"/>
              <w:jc w:val="right"/>
              <w:rPr>
                <w:sz w:val="28"/>
                <w:szCs w:val="28"/>
              </w:rPr>
            </w:pPr>
            <w:r w:rsidRPr="00F11F83">
              <w:rPr>
                <w:sz w:val="28"/>
                <w:szCs w:val="28"/>
              </w:rPr>
              <w:t>В.В.Марченко</w:t>
            </w:r>
          </w:p>
        </w:tc>
      </w:tr>
    </w:tbl>
    <w:p w:rsidR="008B7A75" w:rsidRPr="00F11F83" w:rsidRDefault="008B7A75" w:rsidP="00F11F83">
      <w:pPr>
        <w:tabs>
          <w:tab w:val="left" w:pos="9639"/>
        </w:tabs>
        <w:jc w:val="both"/>
        <w:rPr>
          <w:sz w:val="26"/>
          <w:szCs w:val="26"/>
        </w:rPr>
      </w:pPr>
    </w:p>
    <w:p w:rsidR="008B7A75" w:rsidRPr="00F11F83" w:rsidRDefault="008B7A75" w:rsidP="00F11F83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7A75" w:rsidRPr="00F11F83" w:rsidRDefault="008B7A75" w:rsidP="00F11F83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8B7A75" w:rsidRPr="00F11F83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4B7" w:rsidRDefault="006574B7">
      <w:r>
        <w:separator/>
      </w:r>
    </w:p>
  </w:endnote>
  <w:endnote w:type="continuationSeparator" w:id="0">
    <w:p w:rsidR="006574B7" w:rsidRDefault="0065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4B7" w:rsidRDefault="006574B7">
      <w:r>
        <w:separator/>
      </w:r>
    </w:p>
  </w:footnote>
  <w:footnote w:type="continuationSeparator" w:id="0">
    <w:p w:rsidR="006574B7" w:rsidRDefault="00657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32A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82205281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EF185F"/>
    <w:multiLevelType w:val="hybridMultilevel"/>
    <w:tmpl w:val="5846F3BE"/>
    <w:lvl w:ilvl="0" w:tplc="7920336C">
      <w:start w:val="1"/>
      <w:numFmt w:val="decimal"/>
      <w:lvlText w:val="%1)"/>
      <w:lvlJc w:val="left"/>
      <w:pPr>
        <w:ind w:left="1418" w:hanging="360"/>
      </w:pPr>
    </w:lvl>
    <w:lvl w:ilvl="1" w:tplc="301E64B4">
      <w:start w:val="1"/>
      <w:numFmt w:val="lowerLetter"/>
      <w:lvlText w:val="%2."/>
      <w:lvlJc w:val="left"/>
      <w:pPr>
        <w:ind w:left="2138" w:hanging="360"/>
      </w:pPr>
    </w:lvl>
    <w:lvl w:ilvl="2" w:tplc="D5863228">
      <w:start w:val="1"/>
      <w:numFmt w:val="lowerRoman"/>
      <w:lvlText w:val="%3."/>
      <w:lvlJc w:val="right"/>
      <w:pPr>
        <w:ind w:left="2858" w:hanging="180"/>
      </w:pPr>
    </w:lvl>
    <w:lvl w:ilvl="3" w:tplc="AC6E8D76">
      <w:start w:val="1"/>
      <w:numFmt w:val="decimal"/>
      <w:lvlText w:val="%4."/>
      <w:lvlJc w:val="left"/>
      <w:pPr>
        <w:ind w:left="3578" w:hanging="360"/>
      </w:pPr>
    </w:lvl>
    <w:lvl w:ilvl="4" w:tplc="6B18173A">
      <w:start w:val="1"/>
      <w:numFmt w:val="lowerLetter"/>
      <w:lvlText w:val="%5."/>
      <w:lvlJc w:val="left"/>
      <w:pPr>
        <w:ind w:left="4298" w:hanging="360"/>
      </w:pPr>
    </w:lvl>
    <w:lvl w:ilvl="5" w:tplc="8C449E44">
      <w:start w:val="1"/>
      <w:numFmt w:val="lowerRoman"/>
      <w:lvlText w:val="%6."/>
      <w:lvlJc w:val="right"/>
      <w:pPr>
        <w:ind w:left="5018" w:hanging="180"/>
      </w:pPr>
    </w:lvl>
    <w:lvl w:ilvl="6" w:tplc="03B8F510">
      <w:start w:val="1"/>
      <w:numFmt w:val="decimal"/>
      <w:lvlText w:val="%7."/>
      <w:lvlJc w:val="left"/>
      <w:pPr>
        <w:ind w:left="5738" w:hanging="360"/>
      </w:pPr>
    </w:lvl>
    <w:lvl w:ilvl="7" w:tplc="05C25430">
      <w:start w:val="1"/>
      <w:numFmt w:val="lowerLetter"/>
      <w:lvlText w:val="%8."/>
      <w:lvlJc w:val="left"/>
      <w:pPr>
        <w:ind w:left="6458" w:hanging="360"/>
      </w:pPr>
    </w:lvl>
    <w:lvl w:ilvl="8" w:tplc="13FABD10">
      <w:start w:val="1"/>
      <w:numFmt w:val="lowerRoman"/>
      <w:lvlText w:val="%9."/>
      <w:lvlJc w:val="right"/>
      <w:pPr>
        <w:ind w:left="7178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1F7F"/>
    <w:rsid w:val="000D753F"/>
    <w:rsid w:val="0010551E"/>
    <w:rsid w:val="00186D25"/>
    <w:rsid w:val="001930C6"/>
    <w:rsid w:val="001A572F"/>
    <w:rsid w:val="001D7F9D"/>
    <w:rsid w:val="00200F1E"/>
    <w:rsid w:val="002259A5"/>
    <w:rsid w:val="00237CFE"/>
    <w:rsid w:val="002429A1"/>
    <w:rsid w:val="00286049"/>
    <w:rsid w:val="00286E55"/>
    <w:rsid w:val="002A45FA"/>
    <w:rsid w:val="002B5A3D"/>
    <w:rsid w:val="002C2BA0"/>
    <w:rsid w:val="002E7342"/>
    <w:rsid w:val="002E7DDC"/>
    <w:rsid w:val="00340488"/>
    <w:rsid w:val="003414A8"/>
    <w:rsid w:val="00361F4A"/>
    <w:rsid w:val="00382528"/>
    <w:rsid w:val="003A5DBA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B732A"/>
    <w:rsid w:val="005E5400"/>
    <w:rsid w:val="005F5EAC"/>
    <w:rsid w:val="0064593C"/>
    <w:rsid w:val="006539E0"/>
    <w:rsid w:val="006574B7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133F8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B7A75"/>
    <w:rsid w:val="008C44DA"/>
    <w:rsid w:val="008C5DBB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48D4"/>
    <w:rsid w:val="00BB75F2"/>
    <w:rsid w:val="00C53FF7"/>
    <w:rsid w:val="00C7414B"/>
    <w:rsid w:val="00C85A85"/>
    <w:rsid w:val="00C950AC"/>
    <w:rsid w:val="00CD3203"/>
    <w:rsid w:val="00D0358D"/>
    <w:rsid w:val="00D5530B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629F"/>
    <w:rsid w:val="00ED6610"/>
    <w:rsid w:val="00EE35EF"/>
    <w:rsid w:val="00EE3713"/>
    <w:rsid w:val="00EF41A2"/>
    <w:rsid w:val="00F11F83"/>
    <w:rsid w:val="00F2021D"/>
    <w:rsid w:val="00F2400C"/>
    <w:rsid w:val="00F3129B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3F93736B-7FF6-4376-917C-ED57FC56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qFormat/>
    <w:rsid w:val="008B7A75"/>
    <w:pPr>
      <w:ind w:left="720"/>
      <w:contextualSpacing/>
    </w:pPr>
    <w:rPr>
      <w:lang w:eastAsia="zh-CN"/>
    </w:rPr>
  </w:style>
  <w:style w:type="paragraph" w:styleId="af">
    <w:name w:val="No Spacing"/>
    <w:qFormat/>
    <w:rsid w:val="008B7A75"/>
    <w:rPr>
      <w:lang w:eastAsia="zh-CN"/>
    </w:rPr>
  </w:style>
  <w:style w:type="character" w:styleId="af0">
    <w:name w:val="Hyperlink"/>
    <w:rsid w:val="008B7A75"/>
    <w:rPr>
      <w:rFonts w:cs="Times New Roman"/>
      <w:color w:val="0000FF"/>
      <w:u w:val="single"/>
    </w:rPr>
  </w:style>
  <w:style w:type="paragraph" w:customStyle="1" w:styleId="ConsNormal">
    <w:name w:val="ConsNormal"/>
    <w:qFormat/>
    <w:rsid w:val="008B7A75"/>
    <w:pPr>
      <w:widowControl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77521&amp;dst=10024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77521&amp;dst=101947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AF1A5B3-2D11-4266-B3E2-BA8FAEC004B4}"/>
</file>

<file path=customXml/itemProps2.xml><?xml version="1.0" encoding="utf-8"?>
<ds:datastoreItem xmlns:ds="http://schemas.openxmlformats.org/officeDocument/2006/customXml" ds:itemID="{340B753E-691B-4F4C-A2DB-684BCF4CA097}"/>
</file>

<file path=customXml/itemProps3.xml><?xml version="1.0" encoding="utf-8"?>
<ds:datastoreItem xmlns:ds="http://schemas.openxmlformats.org/officeDocument/2006/customXml" ds:itemID="{18E55096-A3CF-4D2D-BD13-870AF33DFA2D}"/>
</file>

<file path=customXml/itemProps4.xml><?xml version="1.0" encoding="utf-8"?>
<ds:datastoreItem xmlns:ds="http://schemas.openxmlformats.org/officeDocument/2006/customXml" ds:itemID="{950168E9-CA6F-4206-95AE-47C5534ED5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20</cp:revision>
  <cp:lastPrinted>2025-10-01T08:52:00Z</cp:lastPrinted>
  <dcterms:created xsi:type="dcterms:W3CDTF">2025-10-01T10:15:00Z</dcterms:created>
  <dcterms:modified xsi:type="dcterms:W3CDTF">2025-10-15T14:01:00Z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