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A4D05" w:rsidP="004B1F72">
            <w:pPr>
              <w:pStyle w:val="aa"/>
              <w:jc w:val="center"/>
            </w:pPr>
            <w:r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A4D05" w:rsidP="004B1F72">
            <w:pPr>
              <w:pStyle w:val="aa"/>
              <w:jc w:val="center"/>
            </w:pPr>
            <w:r>
              <w:t>13/327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A4D05" w:rsidRDefault="006A4D05" w:rsidP="005B61AD">
      <w:pPr>
        <w:tabs>
          <w:tab w:val="left" w:pos="5670"/>
          <w:tab w:val="left" w:pos="5954"/>
        </w:tabs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>О присуждении стипендии города-героя Волгограда на 2019–2020 учебный год</w:t>
      </w:r>
    </w:p>
    <w:p w:rsidR="006A4D05" w:rsidRDefault="006A4D05" w:rsidP="006A4D05">
      <w:pPr>
        <w:ind w:right="5670"/>
        <w:rPr>
          <w:sz w:val="28"/>
          <w:szCs w:val="28"/>
        </w:rPr>
      </w:pPr>
    </w:p>
    <w:p w:rsidR="006A4D05" w:rsidRDefault="006A4D05" w:rsidP="006A4D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протокола заседания комиссии по присуждению стипендии города-героя Волгограда на 2019–2020 учебный год от 03.10.2019 № 3, в соответствии с решением Волгоградской городской Думы от 23.05.2018 </w:t>
      </w:r>
      <w:r w:rsidR="005B61A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№ 66/1970 «Об утверждении Положения о стипендии города-героя Волгограда», руководствуясь статьями 24, 26 Устава города-героя Волгограда, Волгоградская городская Дума </w:t>
      </w:r>
    </w:p>
    <w:p w:rsidR="006A4D05" w:rsidRDefault="006A4D05" w:rsidP="006A4D0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6A4D05" w:rsidRDefault="006A4D05" w:rsidP="006A4D05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Присудить стипендию города-героя Волгограда на 2019–2020 учебный год студентам (курсантам) очной формы обучения образовательных организаций высшего образования и профессиональных образовательных организаций Волгограда, проявившим себя в общественной, творческой, спортивной и научно-исследовательской деятельности, (далее – стипендиаты) согласно приложению.</w:t>
      </w:r>
    </w:p>
    <w:p w:rsidR="006A4D05" w:rsidRDefault="006A4D05" w:rsidP="006A4D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Комитету молодежной политики и туризма администрации Волгограда производить выплату стипендии города-героя Волгограда стипендиатам.</w:t>
      </w:r>
    </w:p>
    <w:p w:rsidR="006A4D05" w:rsidRDefault="006A4D05" w:rsidP="006A4D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Администрации Волгограда:</w:t>
      </w:r>
    </w:p>
    <w:p w:rsidR="006A4D05" w:rsidRDefault="006A4D05" w:rsidP="006A4D05">
      <w:pPr>
        <w:pStyle w:val="ConsPlusNormal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napToGrid w:val="0"/>
          <w:sz w:val="28"/>
        </w:rPr>
        <w:t xml:space="preserve">Предусмотреть бюджетные ассигнования на выплату </w:t>
      </w:r>
      <w:r>
        <w:rPr>
          <w:rFonts w:ascii="Times New Roman" w:hAnsi="Times New Roman" w:cs="Times New Roman"/>
          <w:sz w:val="28"/>
          <w:szCs w:val="28"/>
        </w:rPr>
        <w:t>стипендии города-героя Волгограда на 2019–2020 учебный год.</w:t>
      </w:r>
    </w:p>
    <w:p w:rsidR="006A4D05" w:rsidRDefault="006A4D05" w:rsidP="006A4D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официальных средствах массовой информации в установленном порядке.</w:t>
      </w:r>
    </w:p>
    <w:p w:rsidR="006A4D05" w:rsidRDefault="006A4D05" w:rsidP="006A4D05">
      <w:pPr>
        <w:pStyle w:val="ConsPlusNormal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принятия.</w:t>
      </w:r>
    </w:p>
    <w:p w:rsidR="006A4D05" w:rsidRDefault="006A4D05" w:rsidP="006A4D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А.П.Гимбатова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A4D05" w:rsidRDefault="006A4D05" w:rsidP="006A4D05">
      <w:pPr>
        <w:pStyle w:val="ConsPlusNormal"/>
        <w:tabs>
          <w:tab w:val="left" w:pos="444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A4D05" w:rsidRDefault="006A4D05" w:rsidP="006A4D05">
      <w:pPr>
        <w:tabs>
          <w:tab w:val="left" w:pos="9639"/>
        </w:tabs>
        <w:rPr>
          <w:sz w:val="28"/>
          <w:szCs w:val="28"/>
        </w:rPr>
      </w:pPr>
    </w:p>
    <w:p w:rsidR="006A4D05" w:rsidRDefault="006A4D05" w:rsidP="006A4D05">
      <w:pPr>
        <w:tabs>
          <w:tab w:val="left" w:pos="9639"/>
        </w:tabs>
        <w:rPr>
          <w:sz w:val="28"/>
          <w:szCs w:val="28"/>
        </w:rPr>
      </w:pPr>
    </w:p>
    <w:p w:rsidR="006A4D05" w:rsidRDefault="006A4D05" w:rsidP="006A4D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6A4D05" w:rsidRDefault="006A4D05" w:rsidP="006A4D0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p w:rsidR="006A4D05" w:rsidRDefault="006A4D05" w:rsidP="006A4D05">
      <w:pPr>
        <w:tabs>
          <w:tab w:val="left" w:pos="9639"/>
        </w:tabs>
        <w:rPr>
          <w:sz w:val="28"/>
          <w:szCs w:val="28"/>
        </w:rPr>
      </w:pPr>
    </w:p>
    <w:p w:rsidR="006A4D05" w:rsidRDefault="006A4D05" w:rsidP="006A4D05">
      <w:pPr>
        <w:pStyle w:val="210"/>
        <w:ind w:left="1418" w:hanging="1418"/>
        <w:rPr>
          <w:sz w:val="20"/>
        </w:rPr>
      </w:pPr>
    </w:p>
    <w:p w:rsidR="006A4D05" w:rsidRDefault="006A4D05" w:rsidP="006A4D05">
      <w:pPr>
        <w:pStyle w:val="210"/>
        <w:ind w:left="1418" w:hanging="1418"/>
        <w:rPr>
          <w:sz w:val="20"/>
        </w:rPr>
      </w:pPr>
    </w:p>
    <w:p w:rsidR="006A4D05" w:rsidRDefault="006A4D05" w:rsidP="006A4D05">
      <w:pPr>
        <w:pStyle w:val="210"/>
        <w:ind w:left="1418" w:hanging="1418"/>
        <w:rPr>
          <w:sz w:val="20"/>
        </w:rPr>
      </w:pPr>
    </w:p>
    <w:p w:rsidR="006A4D05" w:rsidRDefault="006A4D05" w:rsidP="006A4D05">
      <w:pPr>
        <w:pStyle w:val="210"/>
        <w:ind w:left="1418" w:hanging="1418"/>
        <w:rPr>
          <w:sz w:val="20"/>
        </w:rPr>
      </w:pPr>
    </w:p>
    <w:p w:rsidR="006A4D05" w:rsidRDefault="006A4D05" w:rsidP="006A4D05">
      <w:pPr>
        <w:pStyle w:val="210"/>
        <w:ind w:firstLine="0"/>
        <w:rPr>
          <w:sz w:val="20"/>
        </w:rPr>
      </w:pPr>
    </w:p>
    <w:p w:rsidR="006A4D05" w:rsidRDefault="006A4D05" w:rsidP="006A4D05">
      <w:pPr>
        <w:pStyle w:val="210"/>
        <w:ind w:left="1418" w:hanging="1418"/>
        <w:rPr>
          <w:sz w:val="20"/>
        </w:rPr>
      </w:pPr>
      <w:bookmarkStart w:id="0" w:name="_GoBack"/>
      <w:bookmarkEnd w:id="0"/>
    </w:p>
    <w:sectPr w:rsidR="006A4D05" w:rsidSect="005B61AD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69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377832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4690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B61AD"/>
    <w:rsid w:val="005E5400"/>
    <w:rsid w:val="005F5EAC"/>
    <w:rsid w:val="006539E0"/>
    <w:rsid w:val="00672559"/>
    <w:rsid w:val="006741DF"/>
    <w:rsid w:val="006A3C05"/>
    <w:rsid w:val="006A4D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6A4D05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6A4D05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A4D0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6A4D05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6A4D05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A4D05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7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92896FA-A6EA-4C40-9729-AB792FA21AF5}"/>
</file>

<file path=customXml/itemProps2.xml><?xml version="1.0" encoding="utf-8"?>
<ds:datastoreItem xmlns:ds="http://schemas.openxmlformats.org/officeDocument/2006/customXml" ds:itemID="{570F5647-0AE1-45EE-A83F-A7B419754578}"/>
</file>

<file path=customXml/itemProps3.xml><?xml version="1.0" encoding="utf-8"?>
<ds:datastoreItem xmlns:ds="http://schemas.openxmlformats.org/officeDocument/2006/customXml" ds:itemID="{92DCC19B-E472-4DE2-B135-E4DE8494B341}"/>
</file>

<file path=customXml/itemProps4.xml><?xml version="1.0" encoding="utf-8"?>
<ds:datastoreItem xmlns:ds="http://schemas.openxmlformats.org/officeDocument/2006/customXml" ds:itemID="{03F4D89A-2A50-4772-916C-5E19BF538E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13</cp:revision>
  <cp:lastPrinted>2018-09-17T12:50:00Z</cp:lastPrinted>
  <dcterms:created xsi:type="dcterms:W3CDTF">2018-09-17T12:51:00Z</dcterms:created>
  <dcterms:modified xsi:type="dcterms:W3CDTF">2019-10-28T10:32:00Z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