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D06D86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D06D8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D06D86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D06D8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D06D86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D06D8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D06D86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717E4" w:rsidP="00D06D86">
            <w:pPr>
              <w:pStyle w:val="a9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D06D86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717E4" w:rsidP="00D06D86">
            <w:pPr>
              <w:pStyle w:val="a9"/>
              <w:jc w:val="center"/>
            </w:pPr>
            <w:r>
              <w:t>62/1816</w:t>
            </w:r>
          </w:p>
        </w:tc>
      </w:tr>
    </w:tbl>
    <w:p w:rsidR="004D75D6" w:rsidRDefault="004D75D6" w:rsidP="00D06D86">
      <w:pPr>
        <w:ind w:left="4820"/>
        <w:rPr>
          <w:sz w:val="28"/>
          <w:szCs w:val="28"/>
        </w:rPr>
      </w:pPr>
    </w:p>
    <w:p w:rsidR="005D614B" w:rsidRPr="00402DF6" w:rsidRDefault="005D614B" w:rsidP="00D06D86">
      <w:pPr>
        <w:widowControl w:val="0"/>
        <w:tabs>
          <w:tab w:val="left" w:pos="4536"/>
        </w:tabs>
        <w:autoSpaceDE w:val="0"/>
        <w:autoSpaceDN w:val="0"/>
        <w:adjustRightInd w:val="0"/>
        <w:ind w:right="3969"/>
        <w:jc w:val="both"/>
        <w:rPr>
          <w:bCs/>
          <w:sz w:val="28"/>
          <w:szCs w:val="28"/>
        </w:rPr>
      </w:pPr>
      <w:r w:rsidRPr="00402DF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изменения в решение</w:t>
      </w:r>
      <w:r w:rsidRPr="00402DF6">
        <w:rPr>
          <w:bCs/>
          <w:sz w:val="28"/>
          <w:szCs w:val="28"/>
        </w:rPr>
        <w:t xml:space="preserve"> Во</w:t>
      </w:r>
      <w:r>
        <w:rPr>
          <w:bCs/>
          <w:sz w:val="28"/>
          <w:szCs w:val="28"/>
        </w:rPr>
        <w:t>лгоградской городской Думы от 22.03.2017 № 55/1582</w:t>
      </w:r>
      <w:r w:rsidRPr="00402DF6">
        <w:rPr>
          <w:bCs/>
          <w:sz w:val="28"/>
          <w:szCs w:val="28"/>
        </w:rPr>
        <w:t xml:space="preserve"> «О структуре администрации Волгограда» </w:t>
      </w:r>
    </w:p>
    <w:p w:rsidR="005D614B" w:rsidRPr="00402DF6" w:rsidRDefault="005D614B" w:rsidP="00D06D8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614B" w:rsidRPr="00402DF6" w:rsidRDefault="005D614B" w:rsidP="00D06D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DF6">
        <w:rPr>
          <w:sz w:val="28"/>
          <w:szCs w:val="28"/>
        </w:rPr>
        <w:t xml:space="preserve">Руководствуясь Федеральным законом от 06 октября 2003 г. № 131-ФЗ «Об общих принципах </w:t>
      </w:r>
      <w:r w:rsidRPr="00402DF6">
        <w:rPr>
          <w:color w:val="000000" w:themeColor="text1"/>
          <w:sz w:val="28"/>
          <w:szCs w:val="28"/>
        </w:rPr>
        <w:t>организации местного самоуправления в Российс</w:t>
      </w:r>
      <w:r>
        <w:rPr>
          <w:color w:val="000000" w:themeColor="text1"/>
          <w:sz w:val="28"/>
          <w:szCs w:val="28"/>
        </w:rPr>
        <w:t>кой Федерации»</w:t>
      </w:r>
      <w:r w:rsidRPr="00402DF6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402DF6">
          <w:rPr>
            <w:color w:val="000000" w:themeColor="text1"/>
            <w:sz w:val="28"/>
            <w:szCs w:val="28"/>
          </w:rPr>
          <w:t>статьями 5, 7, 24</w:t>
        </w:r>
      </w:hyperlink>
      <w:r w:rsidRPr="00402DF6"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402DF6">
          <w:rPr>
            <w:color w:val="000000" w:themeColor="text1"/>
            <w:sz w:val="28"/>
            <w:szCs w:val="28"/>
          </w:rPr>
          <w:t>26</w:t>
        </w:r>
      </w:hyperlink>
      <w:r w:rsidRPr="00402DF6">
        <w:rPr>
          <w:color w:val="000000" w:themeColor="text1"/>
          <w:sz w:val="28"/>
          <w:szCs w:val="28"/>
        </w:rPr>
        <w:t xml:space="preserve"> Устава </w:t>
      </w:r>
      <w:r w:rsidRPr="00402DF6">
        <w:rPr>
          <w:sz w:val="28"/>
          <w:szCs w:val="28"/>
        </w:rPr>
        <w:t>города-героя Волгограда, Волгоградская городская Дума</w:t>
      </w:r>
    </w:p>
    <w:p w:rsidR="005D614B" w:rsidRPr="00402DF6" w:rsidRDefault="005D614B" w:rsidP="00D06D8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02DF6">
        <w:rPr>
          <w:b/>
          <w:sz w:val="28"/>
          <w:szCs w:val="28"/>
        </w:rPr>
        <w:t>РЕШИЛА:</w:t>
      </w:r>
    </w:p>
    <w:p w:rsidR="005D614B" w:rsidRPr="000B4C1D" w:rsidRDefault="002B659C" w:rsidP="00D06D8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5D614B">
        <w:rPr>
          <w:rFonts w:eastAsia="Calibri"/>
          <w:sz w:val="28"/>
          <w:szCs w:val="28"/>
          <w:lang w:eastAsia="en-US"/>
        </w:rPr>
        <w:t>Внести в подпункт 3.2 пункта 3 структуры администрации Волгограда, утвержденной решением</w:t>
      </w:r>
      <w:r w:rsidR="005D614B" w:rsidRPr="000B4C1D">
        <w:rPr>
          <w:rFonts w:eastAsia="Calibri"/>
          <w:sz w:val="28"/>
          <w:szCs w:val="28"/>
          <w:lang w:eastAsia="en-US"/>
        </w:rPr>
        <w:t xml:space="preserve"> Во</w:t>
      </w:r>
      <w:r w:rsidR="005D614B">
        <w:rPr>
          <w:rFonts w:eastAsia="Calibri"/>
          <w:sz w:val="28"/>
          <w:szCs w:val="28"/>
          <w:lang w:eastAsia="en-US"/>
        </w:rPr>
        <w:t>лгоградской городской Думы от 22.03.2017                   № 55/1582</w:t>
      </w:r>
      <w:r w:rsidR="005D614B" w:rsidRPr="000B4C1D">
        <w:rPr>
          <w:rFonts w:eastAsia="Calibri"/>
          <w:sz w:val="28"/>
          <w:szCs w:val="28"/>
          <w:lang w:eastAsia="en-US"/>
        </w:rPr>
        <w:t xml:space="preserve"> «О структуре администрации Волгограда», </w:t>
      </w:r>
      <w:r w:rsidR="005D614B">
        <w:rPr>
          <w:rFonts w:eastAsia="Calibri"/>
          <w:sz w:val="28"/>
          <w:szCs w:val="28"/>
          <w:lang w:eastAsia="en-US"/>
        </w:rPr>
        <w:t>изменение, исключив с</w:t>
      </w:r>
      <w:r w:rsidR="005D614B" w:rsidRPr="000B4C1D">
        <w:rPr>
          <w:rFonts w:eastAsia="Calibri"/>
          <w:sz w:val="28"/>
          <w:szCs w:val="28"/>
          <w:lang w:eastAsia="en-US"/>
        </w:rPr>
        <w:t>лова «комитет по р</w:t>
      </w:r>
      <w:r w:rsidR="005D614B">
        <w:rPr>
          <w:rFonts w:eastAsia="Calibri"/>
          <w:sz w:val="28"/>
          <w:szCs w:val="28"/>
          <w:lang w:eastAsia="en-US"/>
        </w:rPr>
        <w:t>екламе администрации Волгограда</w:t>
      </w:r>
      <w:r w:rsidR="005D614B" w:rsidRPr="000B4C1D">
        <w:rPr>
          <w:rFonts w:eastAsia="Calibri"/>
          <w:sz w:val="28"/>
          <w:szCs w:val="28"/>
          <w:lang w:eastAsia="en-US"/>
        </w:rPr>
        <w:t>».</w:t>
      </w:r>
      <w:r w:rsidR="005D614B" w:rsidRPr="00CC3314">
        <w:rPr>
          <w:rFonts w:eastAsia="Calibri"/>
          <w:sz w:val="28"/>
          <w:szCs w:val="28"/>
          <w:lang w:eastAsia="en-US"/>
        </w:rPr>
        <w:t xml:space="preserve"> </w:t>
      </w:r>
    </w:p>
    <w:p w:rsidR="005D614B" w:rsidRPr="002B659C" w:rsidRDefault="002B659C" w:rsidP="00D06D8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5D614B" w:rsidRPr="002B659C">
        <w:rPr>
          <w:rFonts w:eastAsia="Calibri"/>
          <w:sz w:val="28"/>
          <w:szCs w:val="28"/>
          <w:lang w:eastAsia="en-US"/>
        </w:rPr>
        <w:t>Администрации Волгограда:</w:t>
      </w:r>
    </w:p>
    <w:p w:rsidR="005D614B" w:rsidRPr="006C4879" w:rsidRDefault="005D614B" w:rsidP="00D06D8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659C">
        <w:rPr>
          <w:sz w:val="28"/>
          <w:szCs w:val="28"/>
        </w:rPr>
        <w:t xml:space="preserve">.1. </w:t>
      </w:r>
      <w:r w:rsidRPr="006C4879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5D614B" w:rsidRPr="006C4879" w:rsidRDefault="005D614B" w:rsidP="00D06D8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Опубликовать настоящее решение в официальных средствах массовой информации в установленном порядке. </w:t>
      </w:r>
    </w:p>
    <w:p w:rsidR="005D614B" w:rsidRPr="006C4879" w:rsidRDefault="005D614B" w:rsidP="00D06D8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C4879">
        <w:rPr>
          <w:sz w:val="28"/>
          <w:szCs w:val="28"/>
        </w:rPr>
        <w:t xml:space="preserve">. Настоящее решение вступает в силу со </w:t>
      </w:r>
      <w:r>
        <w:rPr>
          <w:sz w:val="28"/>
          <w:szCs w:val="28"/>
        </w:rPr>
        <w:t>дня его официального опубликования</w:t>
      </w:r>
      <w:r w:rsidRPr="006C4879">
        <w:rPr>
          <w:sz w:val="28"/>
          <w:szCs w:val="28"/>
        </w:rPr>
        <w:t>.</w:t>
      </w:r>
    </w:p>
    <w:p w:rsidR="005D614B" w:rsidRPr="006C4879" w:rsidRDefault="005D614B" w:rsidP="00D06D86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2B659C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6C4879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6C4879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</w:t>
      </w:r>
      <w:r w:rsidR="002B659C">
        <w:rPr>
          <w:rFonts w:eastAsia="Calibri"/>
          <w:sz w:val="28"/>
          <w:szCs w:val="28"/>
          <w:lang w:eastAsia="en-US"/>
        </w:rPr>
        <w:t xml:space="preserve">главу Волгограда </w:t>
      </w:r>
      <w:proofErr w:type="spellStart"/>
      <w:r w:rsidR="002B659C">
        <w:rPr>
          <w:rFonts w:eastAsia="Calibri"/>
          <w:sz w:val="28"/>
          <w:szCs w:val="28"/>
          <w:lang w:eastAsia="en-US"/>
        </w:rPr>
        <w:t>А.В.</w:t>
      </w:r>
      <w:r>
        <w:rPr>
          <w:rFonts w:eastAsia="Calibri"/>
          <w:sz w:val="28"/>
          <w:szCs w:val="28"/>
          <w:lang w:eastAsia="en-US"/>
        </w:rPr>
        <w:t>Косолапова</w:t>
      </w:r>
      <w:proofErr w:type="spellEnd"/>
      <w:r w:rsidRPr="006C4879">
        <w:rPr>
          <w:rFonts w:eastAsia="Calibri"/>
          <w:sz w:val="28"/>
          <w:szCs w:val="28"/>
          <w:lang w:eastAsia="en-US"/>
        </w:rPr>
        <w:t>.</w:t>
      </w:r>
    </w:p>
    <w:p w:rsidR="005D614B" w:rsidRDefault="005D614B" w:rsidP="00D06D86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D614B" w:rsidRDefault="005D614B" w:rsidP="00D06D86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D614B" w:rsidRPr="00402DF6" w:rsidRDefault="005D614B" w:rsidP="00D06D86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D614B" w:rsidRPr="00402DF6" w:rsidRDefault="002B659C" w:rsidP="00D06D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="005D614B">
        <w:rPr>
          <w:sz w:val="28"/>
          <w:szCs w:val="28"/>
        </w:rPr>
        <w:t>А.В.</w:t>
      </w:r>
      <w:r w:rsidR="005D614B" w:rsidRPr="00402DF6">
        <w:rPr>
          <w:sz w:val="28"/>
          <w:szCs w:val="28"/>
        </w:rPr>
        <w:t>Косолапов</w:t>
      </w:r>
      <w:proofErr w:type="spellEnd"/>
    </w:p>
    <w:p w:rsidR="005D614B" w:rsidRPr="00402DF6" w:rsidRDefault="005D614B" w:rsidP="00D06D86">
      <w:pPr>
        <w:tabs>
          <w:tab w:val="left" w:pos="9639"/>
        </w:tabs>
        <w:rPr>
          <w:sz w:val="28"/>
          <w:szCs w:val="28"/>
        </w:rPr>
      </w:pPr>
    </w:p>
    <w:p w:rsidR="005D614B" w:rsidRDefault="005D614B" w:rsidP="00D06D86">
      <w:pPr>
        <w:ind w:left="1440" w:hanging="1440"/>
        <w:jc w:val="both"/>
        <w:rPr>
          <w:sz w:val="28"/>
          <w:szCs w:val="28"/>
        </w:rPr>
      </w:pPr>
    </w:p>
    <w:p w:rsidR="005D614B" w:rsidRDefault="005D614B" w:rsidP="00D06D86">
      <w:pPr>
        <w:ind w:left="1440" w:hanging="1440"/>
        <w:jc w:val="both"/>
        <w:rPr>
          <w:sz w:val="28"/>
          <w:szCs w:val="28"/>
        </w:rPr>
      </w:pPr>
    </w:p>
    <w:p w:rsidR="005D614B" w:rsidRDefault="005D614B" w:rsidP="00D06D86">
      <w:pPr>
        <w:jc w:val="both"/>
        <w:rPr>
          <w:sz w:val="28"/>
          <w:szCs w:val="28"/>
        </w:rPr>
      </w:pPr>
    </w:p>
    <w:p w:rsidR="005D614B" w:rsidRDefault="005D614B" w:rsidP="00D06D86">
      <w:pPr>
        <w:ind w:left="1440" w:hanging="1440"/>
        <w:jc w:val="both"/>
        <w:rPr>
          <w:sz w:val="28"/>
          <w:szCs w:val="28"/>
        </w:rPr>
      </w:pPr>
    </w:p>
    <w:p w:rsidR="005D614B" w:rsidRDefault="005D614B" w:rsidP="00D06D86">
      <w:pPr>
        <w:ind w:left="1440" w:hanging="1440"/>
        <w:jc w:val="both"/>
        <w:rPr>
          <w:sz w:val="28"/>
          <w:szCs w:val="28"/>
        </w:rPr>
      </w:pPr>
    </w:p>
    <w:p w:rsidR="005D614B" w:rsidRDefault="005D614B" w:rsidP="00D06D86">
      <w:pPr>
        <w:ind w:left="1440" w:hanging="1440"/>
        <w:jc w:val="both"/>
        <w:rPr>
          <w:sz w:val="28"/>
          <w:szCs w:val="28"/>
        </w:rPr>
      </w:pPr>
    </w:p>
    <w:p w:rsidR="005D614B" w:rsidRDefault="005D614B" w:rsidP="00D06D86">
      <w:pPr>
        <w:ind w:left="1440" w:hanging="1440"/>
        <w:jc w:val="both"/>
        <w:rPr>
          <w:sz w:val="28"/>
          <w:szCs w:val="28"/>
        </w:rPr>
      </w:pPr>
    </w:p>
    <w:p w:rsidR="005D614B" w:rsidRDefault="005D614B" w:rsidP="00D06D86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5D614B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022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1597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517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B659C"/>
    <w:rsid w:val="002E7DDC"/>
    <w:rsid w:val="003414A8"/>
    <w:rsid w:val="00361F4A"/>
    <w:rsid w:val="00381CE5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4E2F4B"/>
    <w:rsid w:val="00514E4C"/>
    <w:rsid w:val="00556EF0"/>
    <w:rsid w:val="00563AFA"/>
    <w:rsid w:val="00564B0A"/>
    <w:rsid w:val="005845CE"/>
    <w:rsid w:val="005B43EB"/>
    <w:rsid w:val="005D614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2A84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0224"/>
    <w:rsid w:val="008E129D"/>
    <w:rsid w:val="009078A8"/>
    <w:rsid w:val="00964FF6"/>
    <w:rsid w:val="00971734"/>
    <w:rsid w:val="00A07440"/>
    <w:rsid w:val="00A25AC1"/>
    <w:rsid w:val="00A2739E"/>
    <w:rsid w:val="00A717E4"/>
    <w:rsid w:val="00AE6D24"/>
    <w:rsid w:val="00B537FA"/>
    <w:rsid w:val="00B86D39"/>
    <w:rsid w:val="00BB43D5"/>
    <w:rsid w:val="00C53FF7"/>
    <w:rsid w:val="00C7414B"/>
    <w:rsid w:val="00C85A85"/>
    <w:rsid w:val="00CD486A"/>
    <w:rsid w:val="00CD7F47"/>
    <w:rsid w:val="00D0358D"/>
    <w:rsid w:val="00D06D86"/>
    <w:rsid w:val="00D65A16"/>
    <w:rsid w:val="00D952CD"/>
    <w:rsid w:val="00DA6C47"/>
    <w:rsid w:val="00DE6DE0"/>
    <w:rsid w:val="00DF664F"/>
    <w:rsid w:val="00E125AA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5D614B"/>
    <w:pPr>
      <w:ind w:left="720"/>
      <w:contextualSpacing/>
    </w:pPr>
  </w:style>
  <w:style w:type="character" w:styleId="ae">
    <w:name w:val="Hyperlink"/>
    <w:basedOn w:val="a0"/>
    <w:rsid w:val="007D2A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5D614B"/>
    <w:pPr>
      <w:ind w:left="720"/>
      <w:contextualSpacing/>
    </w:pPr>
  </w:style>
  <w:style w:type="character" w:styleId="ae">
    <w:name w:val="Hyperlink"/>
    <w:basedOn w:val="a0"/>
    <w:rsid w:val="007D2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39276097377C5E75A6806FB11AD938F4F609FE29009043FFB93CBF1E50C460AA753CB18E5DC846841C455K4wB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9276097377C5E75A6806FB11AD938F4F609FE29009043FFB93CBF1E50C460AA753CB18E5DC846841C459K4w9J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F7EB7B7-2F24-47B7-BA60-F37FD5CEF472}"/>
</file>

<file path=customXml/itemProps2.xml><?xml version="1.0" encoding="utf-8"?>
<ds:datastoreItem xmlns:ds="http://schemas.openxmlformats.org/officeDocument/2006/customXml" ds:itemID="{54C05B53-0B5F-4C21-8F11-743769D6A6C4}"/>
</file>

<file path=customXml/itemProps3.xml><?xml version="1.0" encoding="utf-8"?>
<ds:datastoreItem xmlns:ds="http://schemas.openxmlformats.org/officeDocument/2006/customXml" ds:itemID="{DC45FA36-5572-441B-99F4-973D7E6B892D}"/>
</file>

<file path=customXml/itemProps4.xml><?xml version="1.0" encoding="utf-8"?>
<ds:datastoreItem xmlns:ds="http://schemas.openxmlformats.org/officeDocument/2006/customXml" ds:itemID="{55DD1AA1-5041-46AC-A6BF-216AD55926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19</cp:revision>
  <cp:lastPrinted>2012-06-05T12:24:00Z</cp:lastPrinted>
  <dcterms:created xsi:type="dcterms:W3CDTF">2016-03-28T14:00:00Z</dcterms:created>
  <dcterms:modified xsi:type="dcterms:W3CDTF">2017-12-07T10:49:00Z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