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A1962" w:rsidRDefault="00715E23" w:rsidP="005A1962">
      <w:pPr>
        <w:jc w:val="center"/>
        <w:rPr>
          <w:caps/>
          <w:sz w:val="32"/>
          <w:szCs w:val="32"/>
        </w:rPr>
      </w:pPr>
      <w:r w:rsidRPr="005A1962">
        <w:rPr>
          <w:caps/>
          <w:sz w:val="32"/>
          <w:szCs w:val="32"/>
        </w:rPr>
        <w:t>ВОЛГОГРАДСКая городская дума</w:t>
      </w:r>
    </w:p>
    <w:p w:rsidR="00715E23" w:rsidRPr="005A1962" w:rsidRDefault="00715E23" w:rsidP="005A196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A1962" w:rsidRDefault="00715E23" w:rsidP="005A1962">
      <w:pPr>
        <w:pBdr>
          <w:bottom w:val="double" w:sz="12" w:space="1" w:color="auto"/>
        </w:pBdr>
        <w:jc w:val="center"/>
        <w:rPr>
          <w:b/>
          <w:sz w:val="32"/>
        </w:rPr>
      </w:pPr>
      <w:r w:rsidRPr="005A1962">
        <w:rPr>
          <w:b/>
          <w:sz w:val="32"/>
        </w:rPr>
        <w:t>РЕШЕНИЕ</w:t>
      </w:r>
    </w:p>
    <w:p w:rsidR="00715E23" w:rsidRPr="005A1962" w:rsidRDefault="00715E23" w:rsidP="005A196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A1962" w:rsidRDefault="00556EF0" w:rsidP="005A196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A1962">
        <w:rPr>
          <w:sz w:val="16"/>
          <w:szCs w:val="16"/>
        </w:rPr>
        <w:t>400066, Волгоград, пр-кт им.</w:t>
      </w:r>
      <w:r w:rsidR="0010551E" w:rsidRPr="005A1962">
        <w:rPr>
          <w:sz w:val="16"/>
          <w:szCs w:val="16"/>
        </w:rPr>
        <w:t xml:space="preserve"> </w:t>
      </w:r>
      <w:r w:rsidRPr="005A1962">
        <w:rPr>
          <w:sz w:val="16"/>
          <w:szCs w:val="16"/>
        </w:rPr>
        <w:t xml:space="preserve">В.И.Ленина, д. 10, тел./факс (8442) 38-08-89, </w:t>
      </w:r>
      <w:r w:rsidRPr="005A1962">
        <w:rPr>
          <w:sz w:val="16"/>
          <w:szCs w:val="16"/>
          <w:lang w:val="en-US"/>
        </w:rPr>
        <w:t>E</w:t>
      </w:r>
      <w:r w:rsidRPr="005A1962">
        <w:rPr>
          <w:sz w:val="16"/>
          <w:szCs w:val="16"/>
        </w:rPr>
        <w:t>-</w:t>
      </w:r>
      <w:r w:rsidRPr="005A1962">
        <w:rPr>
          <w:sz w:val="16"/>
          <w:szCs w:val="16"/>
          <w:lang w:val="en-US"/>
        </w:rPr>
        <w:t>mail</w:t>
      </w:r>
      <w:r w:rsidRPr="005A1962">
        <w:rPr>
          <w:sz w:val="16"/>
          <w:szCs w:val="16"/>
        </w:rPr>
        <w:t xml:space="preserve">: </w:t>
      </w:r>
      <w:r w:rsidR="005E5400" w:rsidRPr="005A1962">
        <w:rPr>
          <w:sz w:val="16"/>
          <w:szCs w:val="16"/>
          <w:lang w:val="en-US"/>
        </w:rPr>
        <w:t>gs</w:t>
      </w:r>
      <w:r w:rsidR="005E5400" w:rsidRPr="005A1962">
        <w:rPr>
          <w:sz w:val="16"/>
          <w:szCs w:val="16"/>
        </w:rPr>
        <w:t>_</w:t>
      </w:r>
      <w:r w:rsidR="005E5400" w:rsidRPr="005A1962">
        <w:rPr>
          <w:sz w:val="16"/>
          <w:szCs w:val="16"/>
          <w:lang w:val="en-US"/>
        </w:rPr>
        <w:t>kanc</w:t>
      </w:r>
      <w:r w:rsidR="005E5400" w:rsidRPr="005A1962">
        <w:rPr>
          <w:sz w:val="16"/>
          <w:szCs w:val="16"/>
        </w:rPr>
        <w:t>@</w:t>
      </w:r>
      <w:r w:rsidR="005E5400" w:rsidRPr="005A1962">
        <w:rPr>
          <w:sz w:val="16"/>
          <w:szCs w:val="16"/>
          <w:lang w:val="en-US"/>
        </w:rPr>
        <w:t>volgsovet</w:t>
      </w:r>
      <w:r w:rsidR="005E5400" w:rsidRPr="005A1962">
        <w:rPr>
          <w:sz w:val="16"/>
          <w:szCs w:val="16"/>
        </w:rPr>
        <w:t>.</w:t>
      </w:r>
      <w:r w:rsidR="005E5400" w:rsidRPr="005A1962">
        <w:rPr>
          <w:sz w:val="16"/>
          <w:szCs w:val="16"/>
          <w:lang w:val="en-US"/>
        </w:rPr>
        <w:t>ru</w:t>
      </w:r>
    </w:p>
    <w:p w:rsidR="00715E23" w:rsidRPr="005A1962" w:rsidRDefault="00715E23" w:rsidP="005A196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A1962" w:rsidTr="002E7342">
        <w:tc>
          <w:tcPr>
            <w:tcW w:w="486" w:type="dxa"/>
            <w:vAlign w:val="bottom"/>
            <w:hideMark/>
          </w:tcPr>
          <w:p w:rsidR="00715E23" w:rsidRPr="005A1962" w:rsidRDefault="00715E23" w:rsidP="005A1962">
            <w:pPr>
              <w:pStyle w:val="aa"/>
              <w:jc w:val="center"/>
            </w:pPr>
            <w:r w:rsidRPr="005A196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1962" w:rsidRDefault="001739B7" w:rsidP="005A1962">
            <w:pPr>
              <w:pStyle w:val="aa"/>
              <w:jc w:val="center"/>
            </w:pPr>
            <w:r w:rsidRPr="005A1962"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Pr="005A1962" w:rsidRDefault="00715E23" w:rsidP="005A1962">
            <w:pPr>
              <w:pStyle w:val="aa"/>
              <w:jc w:val="center"/>
            </w:pPr>
            <w:r w:rsidRPr="005A196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1962" w:rsidRDefault="001739B7" w:rsidP="005A1962">
            <w:pPr>
              <w:pStyle w:val="aa"/>
              <w:jc w:val="center"/>
            </w:pPr>
            <w:r w:rsidRPr="005A1962">
              <w:t>88/</w:t>
            </w:r>
            <w:r w:rsidR="005B745F">
              <w:t>1207</w:t>
            </w:r>
          </w:p>
        </w:tc>
      </w:tr>
    </w:tbl>
    <w:p w:rsidR="004D75D6" w:rsidRPr="005A1962" w:rsidRDefault="004D75D6" w:rsidP="005A1962">
      <w:pPr>
        <w:ind w:left="4820"/>
        <w:rPr>
          <w:sz w:val="28"/>
          <w:szCs w:val="28"/>
        </w:rPr>
      </w:pPr>
    </w:p>
    <w:p w:rsidR="001739B7" w:rsidRPr="005A1962" w:rsidRDefault="001739B7" w:rsidP="005A1962">
      <w:pPr>
        <w:widowControl w:val="0"/>
        <w:tabs>
          <w:tab w:val="left" w:pos="5245"/>
        </w:tabs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О внесении изменений в решение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</w:t>
      </w:r>
    </w:p>
    <w:p w:rsidR="001739B7" w:rsidRPr="005A1962" w:rsidRDefault="001739B7" w:rsidP="005A1962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         от 08 ноября 2007 г. № 259-ФЗ «Устав автомобильного транспорта и городского наземного электрического транспорта», от 31 июля 2020 г. № 248-ФЗ              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1739B7" w:rsidRPr="005A1962" w:rsidRDefault="001739B7" w:rsidP="005A19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A1962">
        <w:rPr>
          <w:b/>
          <w:sz w:val="28"/>
          <w:szCs w:val="28"/>
        </w:rPr>
        <w:t>РЕШИЛА: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Волгоград, утвержденное решением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Волгоград», (далее – Положение) следующие изменения: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 xml:space="preserve">1.1. Подпункт 1 пункта 1.2 </w:t>
      </w:r>
      <w:r w:rsidR="008A6D30">
        <w:rPr>
          <w:sz w:val="28"/>
          <w:szCs w:val="28"/>
        </w:rPr>
        <w:t xml:space="preserve">раздела 1 </w:t>
      </w:r>
      <w:r w:rsidRPr="005A1962">
        <w:rPr>
          <w:sz w:val="28"/>
          <w:szCs w:val="28"/>
        </w:rPr>
        <w:t>изложить в следующей редакции: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«1) в области автомобильных дорог и дорожной деятельности, установленных в отношении автомобильных дорог: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</w:t>
      </w:r>
      <w:r w:rsidRPr="005A1962">
        <w:rPr>
          <w:sz w:val="28"/>
          <w:szCs w:val="28"/>
        </w:rPr>
        <w:lastRenderedPageBreak/>
        <w:t>строительным материалам и изделиям) в части обеспечения сохр</w:t>
      </w:r>
      <w:r w:rsidR="00B37B1B">
        <w:rPr>
          <w:sz w:val="28"/>
          <w:szCs w:val="28"/>
        </w:rPr>
        <w:t>анности автомобильных дорог;</w:t>
      </w:r>
      <w:r w:rsidRPr="005A1962">
        <w:rPr>
          <w:sz w:val="28"/>
          <w:szCs w:val="28"/>
        </w:rPr>
        <w:t>».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1.2. Раздел 2 изложить в следующей редакции:</w:t>
      </w:r>
    </w:p>
    <w:p w:rsidR="001739B7" w:rsidRPr="005A1962" w:rsidRDefault="001739B7" w:rsidP="005A196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B16ED" w:rsidRDefault="001739B7" w:rsidP="00BB16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1962">
        <w:rPr>
          <w:sz w:val="28"/>
          <w:szCs w:val="28"/>
        </w:rPr>
        <w:t xml:space="preserve">«2. Система оценки и управления рисками при осуществлении </w:t>
      </w:r>
    </w:p>
    <w:p w:rsidR="001739B7" w:rsidRPr="005A1962" w:rsidRDefault="001739B7" w:rsidP="00BB16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1962">
        <w:rPr>
          <w:sz w:val="28"/>
          <w:szCs w:val="28"/>
        </w:rPr>
        <w:t>муниципального контроля</w:t>
      </w:r>
    </w:p>
    <w:p w:rsidR="001739B7" w:rsidRPr="005A1962" w:rsidRDefault="001739B7" w:rsidP="005A196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2.1. Система оценки и управления рисками при осуществлении муниципального контроля не применяется.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2.2. Перечень индикаторов риска нарушения обязательных требований, оценка соблюдения которых осуществляется в рамках муниципального контроля, установлен приложением 4 к настоящему Положению.».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1.3.</w:t>
      </w:r>
      <w:r w:rsidRPr="005A1962">
        <w:rPr>
          <w:b/>
          <w:sz w:val="28"/>
          <w:szCs w:val="28"/>
        </w:rPr>
        <w:t xml:space="preserve"> </w:t>
      </w:r>
      <w:r w:rsidRPr="005A1962">
        <w:rPr>
          <w:sz w:val="28"/>
          <w:szCs w:val="28"/>
        </w:rPr>
        <w:t>Подпункт 1 пункта 4.1.3 подраздела 4.1 раздела 4 после слов «охраняемым законом ценностям» дополнить словами «либо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параметров».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962">
        <w:rPr>
          <w:rFonts w:eastAsia="Calibri"/>
          <w:sz w:val="28"/>
          <w:szCs w:val="28"/>
          <w:lang w:eastAsia="en-US"/>
        </w:rPr>
        <w:t xml:space="preserve">1.4. В наименованиях приложений 1, 3 к Положению слова </w:t>
      </w:r>
      <w:r w:rsidRPr="005A1962">
        <w:rPr>
          <w:rFonts w:eastAsia="Calibri"/>
          <w:color w:val="000000"/>
          <w:sz w:val="28"/>
          <w:szCs w:val="28"/>
          <w:lang w:eastAsia="en-US"/>
        </w:rPr>
        <w:t>«на автомобильном транспорте, городском наземном электрическом транспорте и в дорожном хозяйстве в городском округе город-герой Волгоград» исключить.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A1962">
        <w:rPr>
          <w:rFonts w:eastAsia="Calibri"/>
          <w:color w:val="000000"/>
          <w:sz w:val="28"/>
          <w:szCs w:val="28"/>
          <w:lang w:eastAsia="en-US"/>
        </w:rPr>
        <w:t>1.5. Дополнить приложением 4 к Положению согласно приложению к настоящему решению.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739B7" w:rsidRPr="005A1962" w:rsidRDefault="001739B7" w:rsidP="005A1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962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1739B7" w:rsidRPr="005A1962" w:rsidRDefault="001739B7" w:rsidP="005A1962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739B7" w:rsidRPr="005A1962" w:rsidRDefault="001739B7" w:rsidP="005A1962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739B7" w:rsidRPr="005A1962" w:rsidRDefault="001739B7" w:rsidP="005A1962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1739B7" w:rsidRPr="005A1962" w:rsidTr="00BB16ED">
        <w:tc>
          <w:tcPr>
            <w:tcW w:w="5637" w:type="dxa"/>
          </w:tcPr>
          <w:p w:rsidR="001739B7" w:rsidRPr="005A1962" w:rsidRDefault="001739B7" w:rsidP="005A1962">
            <w:pPr>
              <w:jc w:val="both"/>
              <w:rPr>
                <w:sz w:val="28"/>
              </w:rPr>
            </w:pPr>
            <w:r w:rsidRPr="005A1962">
              <w:rPr>
                <w:sz w:val="28"/>
              </w:rPr>
              <w:t>Председатель</w:t>
            </w:r>
          </w:p>
          <w:p w:rsidR="001739B7" w:rsidRPr="005A1962" w:rsidRDefault="001739B7" w:rsidP="005A1962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A1962">
              <w:rPr>
                <w:sz w:val="28"/>
              </w:rPr>
              <w:t>Волгоградской городской Думы</w:t>
            </w:r>
          </w:p>
          <w:p w:rsidR="001739B7" w:rsidRPr="005A1962" w:rsidRDefault="001739B7" w:rsidP="005A1962">
            <w:pPr>
              <w:jc w:val="both"/>
              <w:rPr>
                <w:sz w:val="28"/>
              </w:rPr>
            </w:pPr>
          </w:p>
          <w:p w:rsidR="001739B7" w:rsidRPr="005A1962" w:rsidRDefault="001739B7" w:rsidP="005A1962">
            <w:pPr>
              <w:jc w:val="both"/>
              <w:rPr>
                <w:sz w:val="28"/>
              </w:rPr>
            </w:pPr>
            <w:r w:rsidRPr="005A1962">
              <w:rPr>
                <w:sz w:val="28"/>
              </w:rPr>
              <w:t xml:space="preserve">                         </w:t>
            </w:r>
            <w:r w:rsidR="00BB16ED">
              <w:rPr>
                <w:sz w:val="28"/>
              </w:rPr>
              <w:t xml:space="preserve">         </w:t>
            </w:r>
            <w:r w:rsidRPr="005A1962">
              <w:rPr>
                <w:sz w:val="28"/>
              </w:rPr>
              <w:t xml:space="preserve">   В.В.Колесников</w:t>
            </w:r>
          </w:p>
        </w:tc>
        <w:tc>
          <w:tcPr>
            <w:tcW w:w="4218" w:type="dxa"/>
          </w:tcPr>
          <w:p w:rsidR="001739B7" w:rsidRPr="005A1962" w:rsidRDefault="001739B7" w:rsidP="00BB16ED">
            <w:pPr>
              <w:jc w:val="both"/>
              <w:rPr>
                <w:sz w:val="28"/>
              </w:rPr>
            </w:pPr>
            <w:r w:rsidRPr="005A1962">
              <w:rPr>
                <w:sz w:val="28"/>
              </w:rPr>
              <w:t xml:space="preserve">Глава Волгограда    </w:t>
            </w:r>
          </w:p>
          <w:p w:rsidR="001739B7" w:rsidRPr="005A1962" w:rsidRDefault="001739B7" w:rsidP="00BB16ED">
            <w:pPr>
              <w:jc w:val="both"/>
              <w:rPr>
                <w:sz w:val="28"/>
              </w:rPr>
            </w:pPr>
          </w:p>
          <w:p w:rsidR="001739B7" w:rsidRPr="005A1962" w:rsidRDefault="001739B7" w:rsidP="00BB16ED">
            <w:pPr>
              <w:jc w:val="both"/>
              <w:rPr>
                <w:sz w:val="28"/>
              </w:rPr>
            </w:pPr>
          </w:p>
          <w:p w:rsidR="001739B7" w:rsidRPr="005A1962" w:rsidRDefault="001739B7" w:rsidP="00BB16ED">
            <w:pPr>
              <w:jc w:val="right"/>
              <w:rPr>
                <w:sz w:val="28"/>
              </w:rPr>
            </w:pPr>
            <w:r w:rsidRPr="005A1962">
              <w:rPr>
                <w:sz w:val="28"/>
              </w:rPr>
              <w:t>В.В.Марченко</w:t>
            </w:r>
          </w:p>
        </w:tc>
      </w:tr>
    </w:tbl>
    <w:p w:rsidR="001739B7" w:rsidRPr="005A1962" w:rsidRDefault="001739B7" w:rsidP="005A1962">
      <w:pPr>
        <w:jc w:val="both"/>
        <w:rPr>
          <w:sz w:val="28"/>
          <w:szCs w:val="28"/>
        </w:rPr>
      </w:pPr>
    </w:p>
    <w:p w:rsidR="001739B7" w:rsidRPr="005A1962" w:rsidRDefault="001739B7" w:rsidP="005A1962">
      <w:pPr>
        <w:jc w:val="both"/>
        <w:rPr>
          <w:sz w:val="28"/>
          <w:szCs w:val="28"/>
        </w:rPr>
      </w:pPr>
    </w:p>
    <w:p w:rsidR="001739B7" w:rsidRPr="005A1962" w:rsidRDefault="001739B7" w:rsidP="005A1962">
      <w:pPr>
        <w:jc w:val="both"/>
        <w:rPr>
          <w:sz w:val="28"/>
          <w:szCs w:val="28"/>
        </w:rPr>
      </w:pPr>
    </w:p>
    <w:p w:rsidR="001739B7" w:rsidRPr="005A1962" w:rsidRDefault="001739B7" w:rsidP="005A1962">
      <w:pPr>
        <w:jc w:val="both"/>
        <w:rPr>
          <w:sz w:val="28"/>
          <w:szCs w:val="28"/>
        </w:rPr>
      </w:pPr>
    </w:p>
    <w:p w:rsidR="00BB16ED" w:rsidRDefault="00BB16ED" w:rsidP="005A1962">
      <w:pPr>
        <w:jc w:val="both"/>
        <w:rPr>
          <w:sz w:val="28"/>
          <w:szCs w:val="28"/>
        </w:rPr>
      </w:pPr>
    </w:p>
    <w:p w:rsidR="00BB16ED" w:rsidRDefault="00BB16ED" w:rsidP="005A1962">
      <w:pPr>
        <w:jc w:val="both"/>
        <w:rPr>
          <w:sz w:val="28"/>
          <w:szCs w:val="28"/>
        </w:rPr>
      </w:pPr>
    </w:p>
    <w:p w:rsidR="009143E9" w:rsidRDefault="009143E9" w:rsidP="005A1962">
      <w:pPr>
        <w:jc w:val="both"/>
        <w:rPr>
          <w:sz w:val="28"/>
          <w:szCs w:val="28"/>
        </w:rPr>
      </w:pPr>
    </w:p>
    <w:p w:rsidR="009143E9" w:rsidRDefault="009143E9" w:rsidP="005A1962">
      <w:pPr>
        <w:jc w:val="both"/>
        <w:rPr>
          <w:sz w:val="28"/>
          <w:szCs w:val="28"/>
        </w:rPr>
      </w:pPr>
    </w:p>
    <w:p w:rsidR="009143E9" w:rsidRDefault="009143E9" w:rsidP="005A1962">
      <w:pPr>
        <w:jc w:val="both"/>
        <w:rPr>
          <w:sz w:val="28"/>
          <w:szCs w:val="28"/>
        </w:rPr>
      </w:pPr>
    </w:p>
    <w:p w:rsidR="009143E9" w:rsidRDefault="009143E9" w:rsidP="005A1962">
      <w:pPr>
        <w:jc w:val="both"/>
        <w:rPr>
          <w:sz w:val="28"/>
          <w:szCs w:val="28"/>
        </w:rPr>
      </w:pPr>
    </w:p>
    <w:p w:rsidR="009143E9" w:rsidRDefault="009143E9" w:rsidP="009143E9">
      <w:pPr>
        <w:ind w:left="5670"/>
        <w:rPr>
          <w:sz w:val="28"/>
          <w:szCs w:val="28"/>
        </w:rPr>
      </w:pPr>
      <w:r w:rsidRPr="00B77BC7">
        <w:rPr>
          <w:sz w:val="28"/>
          <w:szCs w:val="28"/>
        </w:rPr>
        <w:lastRenderedPageBreak/>
        <w:t xml:space="preserve">Приложение </w:t>
      </w:r>
    </w:p>
    <w:p w:rsidR="009143E9" w:rsidRPr="00B77BC7" w:rsidRDefault="009143E9" w:rsidP="009143E9">
      <w:pPr>
        <w:ind w:left="5670"/>
        <w:rPr>
          <w:sz w:val="28"/>
          <w:szCs w:val="28"/>
        </w:rPr>
      </w:pPr>
      <w:r w:rsidRPr="00B77BC7">
        <w:rPr>
          <w:sz w:val="28"/>
          <w:szCs w:val="28"/>
        </w:rPr>
        <w:t xml:space="preserve">к решению </w:t>
      </w:r>
    </w:p>
    <w:p w:rsidR="009143E9" w:rsidRDefault="009143E9" w:rsidP="009143E9">
      <w:pPr>
        <w:ind w:left="5670"/>
        <w:rPr>
          <w:sz w:val="28"/>
          <w:szCs w:val="28"/>
        </w:rPr>
      </w:pPr>
      <w:r w:rsidRPr="00B77BC7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143E9" w:rsidTr="00EC0BBE">
        <w:tc>
          <w:tcPr>
            <w:tcW w:w="486" w:type="dxa"/>
            <w:vAlign w:val="bottom"/>
            <w:hideMark/>
          </w:tcPr>
          <w:p w:rsidR="009143E9" w:rsidRDefault="009143E9" w:rsidP="00EC0BBE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3E9" w:rsidRDefault="009143E9" w:rsidP="00EC0BBE">
            <w:pPr>
              <w:pStyle w:val="aa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9143E9" w:rsidRDefault="009143E9" w:rsidP="00EC0BBE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3E9" w:rsidRDefault="009143E9" w:rsidP="00EC0BBE">
            <w:pPr>
              <w:pStyle w:val="aa"/>
              <w:jc w:val="center"/>
            </w:pPr>
            <w:r>
              <w:t>88/1207</w:t>
            </w:r>
          </w:p>
        </w:tc>
      </w:tr>
    </w:tbl>
    <w:p w:rsidR="009143E9" w:rsidRDefault="009143E9" w:rsidP="009143E9">
      <w:pPr>
        <w:ind w:left="4820"/>
        <w:rPr>
          <w:sz w:val="28"/>
          <w:szCs w:val="24"/>
        </w:rPr>
      </w:pPr>
    </w:p>
    <w:p w:rsidR="009143E9" w:rsidRDefault="009143E9" w:rsidP="009143E9">
      <w:pPr>
        <w:ind w:left="4820"/>
        <w:rPr>
          <w:sz w:val="28"/>
          <w:szCs w:val="24"/>
        </w:rPr>
      </w:pPr>
    </w:p>
    <w:p w:rsidR="009143E9" w:rsidRPr="00B77BC7" w:rsidRDefault="009143E9" w:rsidP="009143E9">
      <w:pPr>
        <w:autoSpaceDE w:val="0"/>
        <w:autoSpaceDN w:val="0"/>
        <w:adjustRightInd w:val="0"/>
        <w:ind w:left="4678"/>
        <w:contextualSpacing/>
        <w:jc w:val="both"/>
        <w:rPr>
          <w:color w:val="000000" w:themeColor="text1"/>
          <w:sz w:val="28"/>
          <w:szCs w:val="28"/>
        </w:rPr>
      </w:pPr>
      <w:r w:rsidRPr="00B77BC7">
        <w:rPr>
          <w:color w:val="000000" w:themeColor="text1"/>
          <w:sz w:val="28"/>
          <w:szCs w:val="28"/>
        </w:rPr>
        <w:t>«Приложение 4</w:t>
      </w:r>
    </w:p>
    <w:p w:rsidR="009143E9" w:rsidRPr="00B77BC7" w:rsidRDefault="009143E9" w:rsidP="009143E9">
      <w:pPr>
        <w:autoSpaceDE w:val="0"/>
        <w:autoSpaceDN w:val="0"/>
        <w:adjustRightInd w:val="0"/>
        <w:ind w:left="4678"/>
        <w:contextualSpacing/>
        <w:jc w:val="both"/>
        <w:rPr>
          <w:color w:val="000000" w:themeColor="text1"/>
          <w:sz w:val="28"/>
          <w:szCs w:val="28"/>
        </w:rPr>
      </w:pPr>
      <w:r w:rsidRPr="00B77BC7">
        <w:rPr>
          <w:color w:val="000000" w:themeColor="text1"/>
          <w:sz w:val="28"/>
          <w:szCs w:val="28"/>
        </w:rPr>
        <w:t xml:space="preserve">к Положению </w:t>
      </w:r>
      <w:r w:rsidRPr="00B77BC7">
        <w:rPr>
          <w:rFonts w:eastAsia="Calibri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Волгоград, утвержденному решением Волгоградской городской Думы</w:t>
      </w:r>
      <w:r w:rsidRPr="00B77BC7">
        <w:rPr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9143E9" w:rsidTr="00EC0BBE">
        <w:tc>
          <w:tcPr>
            <w:tcW w:w="486" w:type="dxa"/>
            <w:vAlign w:val="bottom"/>
            <w:hideMark/>
          </w:tcPr>
          <w:p w:rsidR="009143E9" w:rsidRDefault="009143E9" w:rsidP="00EC0BBE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3E9" w:rsidRDefault="009143E9" w:rsidP="00EC0BBE">
            <w:pPr>
              <w:pStyle w:val="aa"/>
              <w:jc w:val="center"/>
            </w:pPr>
            <w:r>
              <w:t>29.09.2021</w:t>
            </w:r>
          </w:p>
        </w:tc>
        <w:tc>
          <w:tcPr>
            <w:tcW w:w="445" w:type="dxa"/>
            <w:vAlign w:val="bottom"/>
            <w:hideMark/>
          </w:tcPr>
          <w:p w:rsidR="009143E9" w:rsidRDefault="009143E9" w:rsidP="00EC0BBE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3E9" w:rsidRDefault="009143E9" w:rsidP="00EC0BBE">
            <w:pPr>
              <w:pStyle w:val="aa"/>
              <w:jc w:val="center"/>
            </w:pPr>
            <w:r>
              <w:t>51/803</w:t>
            </w:r>
          </w:p>
        </w:tc>
      </w:tr>
    </w:tbl>
    <w:p w:rsidR="009143E9" w:rsidRPr="009E4C14" w:rsidRDefault="009143E9" w:rsidP="009143E9">
      <w:pPr>
        <w:rPr>
          <w:sz w:val="28"/>
          <w:szCs w:val="24"/>
        </w:rPr>
      </w:pPr>
    </w:p>
    <w:p w:rsidR="009143E9" w:rsidRDefault="009143E9" w:rsidP="009143E9">
      <w:pPr>
        <w:jc w:val="both"/>
        <w:rPr>
          <w:sz w:val="28"/>
        </w:rPr>
      </w:pPr>
    </w:p>
    <w:p w:rsidR="009143E9" w:rsidRDefault="009143E9" w:rsidP="009143E9">
      <w:pPr>
        <w:jc w:val="both"/>
        <w:rPr>
          <w:sz w:val="28"/>
        </w:rPr>
      </w:pPr>
    </w:p>
    <w:p w:rsidR="009143E9" w:rsidRPr="00B77BC7" w:rsidRDefault="009143E9" w:rsidP="009143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7BC7">
        <w:rPr>
          <w:bCs/>
          <w:sz w:val="28"/>
          <w:szCs w:val="28"/>
        </w:rPr>
        <w:t>Перечень</w:t>
      </w:r>
    </w:p>
    <w:p w:rsidR="009143E9" w:rsidRDefault="009143E9" w:rsidP="009143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7BC7">
        <w:rPr>
          <w:bCs/>
          <w:sz w:val="28"/>
          <w:szCs w:val="28"/>
        </w:rPr>
        <w:t xml:space="preserve">индикаторов риска нарушения обязательных требований, </w:t>
      </w:r>
    </w:p>
    <w:p w:rsidR="009143E9" w:rsidRDefault="009143E9" w:rsidP="009143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7BC7">
        <w:rPr>
          <w:bCs/>
          <w:sz w:val="28"/>
          <w:szCs w:val="28"/>
        </w:rPr>
        <w:t xml:space="preserve">оценка соблюдения которых осуществляется в рамках </w:t>
      </w:r>
    </w:p>
    <w:p w:rsidR="009143E9" w:rsidRPr="00B77BC7" w:rsidRDefault="009143E9" w:rsidP="009143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7BC7">
        <w:rPr>
          <w:bCs/>
          <w:sz w:val="28"/>
          <w:szCs w:val="28"/>
        </w:rPr>
        <w:t xml:space="preserve">муниципального контроля </w:t>
      </w:r>
    </w:p>
    <w:p w:rsidR="009143E9" w:rsidRPr="00B77BC7" w:rsidRDefault="009143E9" w:rsidP="009143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43E9" w:rsidRPr="00B77BC7" w:rsidRDefault="009143E9" w:rsidP="009143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BC7">
        <w:rPr>
          <w:sz w:val="28"/>
          <w:szCs w:val="28"/>
        </w:rPr>
        <w:t>1. Наличие информации о дорожно-транспортном происшествии, в месте совершения которого выявлены неудовлетворительные дорожные условия.</w:t>
      </w:r>
    </w:p>
    <w:p w:rsidR="009143E9" w:rsidRPr="00B77BC7" w:rsidRDefault="009143E9" w:rsidP="009143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BC7">
        <w:rPr>
          <w:sz w:val="28"/>
          <w:szCs w:val="28"/>
        </w:rPr>
        <w:t>2. Наличие информации об установленном факте загрязнения и (или) повреждения автомобильных дорог общего пользования местного значения и искусственных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 общего пользования местного значения.</w:t>
      </w:r>
    </w:p>
    <w:p w:rsidR="009143E9" w:rsidRPr="008E2334" w:rsidRDefault="009143E9" w:rsidP="00914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43E9" w:rsidRPr="008E2334" w:rsidRDefault="009143E9" w:rsidP="00914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43E9" w:rsidRPr="008E2334" w:rsidRDefault="009143E9" w:rsidP="00914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43E9" w:rsidRPr="008E2334" w:rsidRDefault="009143E9" w:rsidP="009143E9">
      <w:pPr>
        <w:tabs>
          <w:tab w:val="left" w:pos="4820"/>
          <w:tab w:val="left" w:pos="5245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8E2334">
        <w:rPr>
          <w:sz w:val="28"/>
          <w:szCs w:val="28"/>
        </w:rPr>
        <w:t>Департамент городского хозяйства</w:t>
      </w:r>
      <w:r>
        <w:rPr>
          <w:sz w:val="28"/>
          <w:szCs w:val="28"/>
        </w:rPr>
        <w:t xml:space="preserve"> </w:t>
      </w:r>
      <w:r w:rsidRPr="008E2334">
        <w:rPr>
          <w:sz w:val="28"/>
          <w:szCs w:val="28"/>
        </w:rPr>
        <w:t>администрации Волгограда»</w:t>
      </w:r>
    </w:p>
    <w:p w:rsidR="009143E9" w:rsidRPr="009E4C14" w:rsidRDefault="009143E9" w:rsidP="009143E9">
      <w:pPr>
        <w:rPr>
          <w:sz w:val="28"/>
          <w:szCs w:val="24"/>
        </w:rPr>
      </w:pPr>
    </w:p>
    <w:p w:rsidR="009143E9" w:rsidRPr="009E4C14" w:rsidRDefault="009143E9" w:rsidP="009143E9">
      <w:pPr>
        <w:rPr>
          <w:sz w:val="28"/>
          <w:szCs w:val="24"/>
        </w:rPr>
      </w:pPr>
    </w:p>
    <w:p w:rsidR="009143E9" w:rsidRPr="009E4C14" w:rsidRDefault="009143E9" w:rsidP="009143E9">
      <w:pPr>
        <w:rPr>
          <w:sz w:val="28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9143E9" w:rsidRPr="008D2FB6" w:rsidTr="00EC0BBE">
        <w:tc>
          <w:tcPr>
            <w:tcW w:w="5670" w:type="dxa"/>
          </w:tcPr>
          <w:p w:rsidR="009143E9" w:rsidRPr="00BF5A5E" w:rsidRDefault="009143E9" w:rsidP="00EC0BBE">
            <w:pPr>
              <w:ind w:left="-108"/>
              <w:rPr>
                <w:sz w:val="28"/>
                <w:szCs w:val="28"/>
              </w:rPr>
            </w:pPr>
            <w:r w:rsidRPr="00BF5A5E">
              <w:rPr>
                <w:sz w:val="28"/>
                <w:szCs w:val="28"/>
              </w:rPr>
              <w:t xml:space="preserve">Председатель </w:t>
            </w:r>
          </w:p>
          <w:p w:rsidR="009143E9" w:rsidRPr="00BF5A5E" w:rsidRDefault="009143E9" w:rsidP="00EC0BBE">
            <w:pPr>
              <w:ind w:left="-108"/>
              <w:rPr>
                <w:sz w:val="28"/>
                <w:szCs w:val="28"/>
              </w:rPr>
            </w:pPr>
            <w:r w:rsidRPr="00BF5A5E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9143E9" w:rsidRPr="00BF5A5E" w:rsidRDefault="009143E9" w:rsidP="00EC0BBE">
            <w:pPr>
              <w:rPr>
                <w:sz w:val="28"/>
                <w:szCs w:val="28"/>
              </w:rPr>
            </w:pPr>
          </w:p>
          <w:p w:rsidR="009143E9" w:rsidRPr="00BF5A5E" w:rsidRDefault="009143E9" w:rsidP="00EC0BBE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 w:rsidRPr="00BF5A5E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BF5A5E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3969" w:type="dxa"/>
          </w:tcPr>
          <w:p w:rsidR="009143E9" w:rsidRPr="00BF5A5E" w:rsidRDefault="009143E9" w:rsidP="00EC0BBE">
            <w:pPr>
              <w:ind w:left="34"/>
              <w:rPr>
                <w:sz w:val="28"/>
                <w:szCs w:val="28"/>
              </w:rPr>
            </w:pPr>
            <w:r w:rsidRPr="00BF5A5E">
              <w:rPr>
                <w:sz w:val="28"/>
                <w:szCs w:val="28"/>
              </w:rPr>
              <w:t>Глава Волгограда</w:t>
            </w:r>
          </w:p>
          <w:p w:rsidR="009143E9" w:rsidRPr="00BF5A5E" w:rsidRDefault="009143E9" w:rsidP="00EC0BBE">
            <w:pPr>
              <w:ind w:left="34"/>
              <w:rPr>
                <w:sz w:val="28"/>
                <w:szCs w:val="28"/>
              </w:rPr>
            </w:pPr>
          </w:p>
          <w:p w:rsidR="009143E9" w:rsidRPr="00BF5A5E" w:rsidRDefault="009143E9" w:rsidP="00EC0BBE">
            <w:pPr>
              <w:ind w:left="34"/>
              <w:rPr>
                <w:sz w:val="28"/>
                <w:szCs w:val="28"/>
              </w:rPr>
            </w:pPr>
          </w:p>
          <w:p w:rsidR="009143E9" w:rsidRPr="008D2FB6" w:rsidRDefault="009143E9" w:rsidP="00EC0BBE">
            <w:pPr>
              <w:ind w:left="34" w:right="-108"/>
              <w:jc w:val="right"/>
              <w:rPr>
                <w:sz w:val="24"/>
                <w:szCs w:val="24"/>
              </w:rPr>
            </w:pPr>
            <w:r w:rsidRPr="00BF5A5E">
              <w:rPr>
                <w:sz w:val="28"/>
                <w:szCs w:val="28"/>
              </w:rPr>
              <w:t>В.В.Марченко</w:t>
            </w:r>
          </w:p>
        </w:tc>
      </w:tr>
    </w:tbl>
    <w:p w:rsidR="009143E9" w:rsidRPr="005A1962" w:rsidRDefault="009143E9" w:rsidP="005A1962">
      <w:pPr>
        <w:jc w:val="both"/>
        <w:rPr>
          <w:sz w:val="28"/>
          <w:szCs w:val="28"/>
        </w:rPr>
      </w:pPr>
      <w:bookmarkStart w:id="0" w:name="_GoBack"/>
      <w:bookmarkEnd w:id="0"/>
    </w:p>
    <w:sectPr w:rsidR="009143E9" w:rsidRPr="005A196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3E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15pt;height:56.95pt" o:ole="">
          <v:imagedata r:id="rId1" o:title="" cropright="37137f"/>
        </v:shape>
        <o:OLEObject Type="Embed" ProgID="Word.Picture.8" ShapeID="_x0000_i1025" DrawAspect="Content" ObjectID="_17469436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39B7"/>
    <w:rsid w:val="00186D25"/>
    <w:rsid w:val="001C3C96"/>
    <w:rsid w:val="001D7F9D"/>
    <w:rsid w:val="00200F1E"/>
    <w:rsid w:val="002259A5"/>
    <w:rsid w:val="002429A1"/>
    <w:rsid w:val="00252E87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6DC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1962"/>
    <w:rsid w:val="005B43EB"/>
    <w:rsid w:val="005B745F"/>
    <w:rsid w:val="005C3729"/>
    <w:rsid w:val="005E5400"/>
    <w:rsid w:val="005F5EAC"/>
    <w:rsid w:val="006539E0"/>
    <w:rsid w:val="00666E1B"/>
    <w:rsid w:val="00672559"/>
    <w:rsid w:val="006741DF"/>
    <w:rsid w:val="006A3C05"/>
    <w:rsid w:val="006C48ED"/>
    <w:rsid w:val="006D3027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2E0B"/>
    <w:rsid w:val="008A6D15"/>
    <w:rsid w:val="008A6D30"/>
    <w:rsid w:val="008A7B0F"/>
    <w:rsid w:val="008B7449"/>
    <w:rsid w:val="008C44DA"/>
    <w:rsid w:val="008D361B"/>
    <w:rsid w:val="008D69D6"/>
    <w:rsid w:val="008D7864"/>
    <w:rsid w:val="008E129D"/>
    <w:rsid w:val="009078A8"/>
    <w:rsid w:val="009143E9"/>
    <w:rsid w:val="00964FF6"/>
    <w:rsid w:val="00971734"/>
    <w:rsid w:val="00A07440"/>
    <w:rsid w:val="00A25AC1"/>
    <w:rsid w:val="00AD47C9"/>
    <w:rsid w:val="00AE6D24"/>
    <w:rsid w:val="00B334B1"/>
    <w:rsid w:val="00B37B1B"/>
    <w:rsid w:val="00B537FA"/>
    <w:rsid w:val="00B86D39"/>
    <w:rsid w:val="00BB16ED"/>
    <w:rsid w:val="00BB75F2"/>
    <w:rsid w:val="00C53FF7"/>
    <w:rsid w:val="00C7414B"/>
    <w:rsid w:val="00C85A85"/>
    <w:rsid w:val="00CD3203"/>
    <w:rsid w:val="00D0358D"/>
    <w:rsid w:val="00D279B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E06D3C53-E078-4788-A4FE-2A5E741B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1739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13BA73-60EF-420E-BEA0-665DBCA91C4C}"/>
</file>

<file path=customXml/itemProps2.xml><?xml version="1.0" encoding="utf-8"?>
<ds:datastoreItem xmlns:ds="http://schemas.openxmlformats.org/officeDocument/2006/customXml" ds:itemID="{908B8AEF-58AF-4C50-B9D0-4067A256B678}"/>
</file>

<file path=customXml/itemProps3.xml><?xml version="1.0" encoding="utf-8"?>
<ds:datastoreItem xmlns:ds="http://schemas.openxmlformats.org/officeDocument/2006/customXml" ds:itemID="{27C34162-85EC-4037-8A7C-CAB3B3006774}"/>
</file>

<file path=customXml/itemProps4.xml><?xml version="1.0" encoding="utf-8"?>
<ds:datastoreItem xmlns:ds="http://schemas.openxmlformats.org/officeDocument/2006/customXml" ds:itemID="{1168FD5A-64C0-4D3E-AE54-BE0E0BA9D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2018-09-17T12:50:00Z</cp:lastPrinted>
  <dcterms:created xsi:type="dcterms:W3CDTF">2018-09-17T12:51:00Z</dcterms:created>
  <dcterms:modified xsi:type="dcterms:W3CDTF">2023-05-30T06:21:00Z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