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86E05" w:rsidP="004B1F72">
            <w:pPr>
              <w:pStyle w:val="a9"/>
              <w:jc w:val="center"/>
            </w:pPr>
            <w:r>
              <w:t>19.07.2017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86E05" w:rsidP="004B1F72">
            <w:pPr>
              <w:pStyle w:val="a9"/>
              <w:jc w:val="center"/>
            </w:pPr>
            <w:r>
              <w:t>59/1711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CC2F6E" w:rsidRDefault="00CC2F6E" w:rsidP="00CC2F6E">
      <w:pPr>
        <w:pStyle w:val="ConsPlusNormal"/>
        <w:ind w:right="457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Волгоградской городской Думы </w:t>
      </w:r>
      <w:r w:rsidR="00CE0232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CE02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10.02.2010 № 29/871 «Об утверждении Положения об оплате труда работников муниципальных учреждений физической культуры и спорта Волгограда»</w:t>
      </w:r>
    </w:p>
    <w:p w:rsidR="00CC2F6E" w:rsidRDefault="00CC2F6E" w:rsidP="00CC2F6E">
      <w:pPr>
        <w:pStyle w:val="ConsPlusNormal"/>
        <w:ind w:right="4572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2F6E" w:rsidRDefault="00CC2F6E" w:rsidP="00CE0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144 Трудового кодекса Российской Федерации, руководствуясь </w:t>
      </w:r>
      <w:hyperlink r:id="rId9" w:history="1">
        <w:r w:rsidRPr="000E61A5">
          <w:rPr>
            <w:rStyle w:val="ad"/>
            <w:color w:val="auto"/>
            <w:sz w:val="28"/>
            <w:szCs w:val="28"/>
            <w:u w:val="none"/>
          </w:rPr>
          <w:t>статьями 5, 7, 24</w:t>
        </w:r>
      </w:hyperlink>
      <w:r w:rsidRPr="000E61A5">
        <w:rPr>
          <w:sz w:val="28"/>
          <w:szCs w:val="28"/>
        </w:rPr>
        <w:t xml:space="preserve">, </w:t>
      </w:r>
      <w:hyperlink r:id="rId10" w:history="1">
        <w:r w:rsidRPr="000E61A5">
          <w:rPr>
            <w:rStyle w:val="ad"/>
            <w:color w:val="auto"/>
            <w:sz w:val="28"/>
            <w:szCs w:val="28"/>
            <w:u w:val="none"/>
          </w:rPr>
          <w:t>26</w:t>
        </w:r>
      </w:hyperlink>
      <w:r>
        <w:rPr>
          <w:sz w:val="28"/>
          <w:szCs w:val="28"/>
        </w:rPr>
        <w:t xml:space="preserve"> Устава города-героя Волгограда,</w:t>
      </w:r>
      <w:r>
        <w:t xml:space="preserve"> </w:t>
      </w:r>
      <w:r>
        <w:rPr>
          <w:sz w:val="28"/>
          <w:szCs w:val="28"/>
        </w:rPr>
        <w:t xml:space="preserve">Волгоградская городская Дума </w:t>
      </w:r>
    </w:p>
    <w:p w:rsidR="00CC2F6E" w:rsidRDefault="00CC2F6E" w:rsidP="00CC2F6E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C2F6E" w:rsidRDefault="00CC2F6E" w:rsidP="00CE023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CE0232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раздел 2 «Порядок и условия оплаты труда работников учреждений» Положения об оплате труда работников муниципальных учреждений физической культуры и спорта</w:t>
      </w:r>
      <w:r>
        <w:t xml:space="preserve"> </w:t>
      </w:r>
      <w:r>
        <w:rPr>
          <w:sz w:val="28"/>
          <w:szCs w:val="28"/>
        </w:rPr>
        <w:t>Волгограда, утвержденного решением Волгоградской городской Думы от 10.02.2010 № 29/871 «Об утверждении Положения об оплате труда работник</w:t>
      </w:r>
      <w:r w:rsidR="000E61A5">
        <w:rPr>
          <w:sz w:val="28"/>
          <w:szCs w:val="28"/>
        </w:rPr>
        <w:t xml:space="preserve">ов </w:t>
      </w:r>
      <w:r>
        <w:rPr>
          <w:sz w:val="28"/>
          <w:szCs w:val="28"/>
        </w:rPr>
        <w:t>муниципальных учреждений физической культуры и спорта Волгограда», следующие изменения:</w:t>
      </w:r>
    </w:p>
    <w:p w:rsidR="00CC2F6E" w:rsidRDefault="00CC2F6E" w:rsidP="00CE023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абзаце четвертом пункта 2.1.1 подраздела 2.1 слова «12 мая 2008 г. № 225н» заменить словами «27 февраля 2012 г. № 165н».</w:t>
      </w:r>
    </w:p>
    <w:p w:rsidR="00CC2F6E" w:rsidRDefault="00CC2F6E" w:rsidP="00CE023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В пункте 2.2.2 подраздела 2.2: </w:t>
      </w:r>
    </w:p>
    <w:p w:rsidR="00CC2F6E" w:rsidRDefault="00CC2F6E" w:rsidP="00CE023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абзац второй изложить в следующей редакции:</w:t>
      </w:r>
    </w:p>
    <w:p w:rsidR="00CC2F6E" w:rsidRDefault="00CC2F6E" w:rsidP="00CE023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«Размер персонального повышающего коэффициента к минимальному окладу, должностному окладу определяется на основании критериев, установленных локальными нормативными актами учреждений и сформированных с учетом уровня профессиональной подготовки работника учреждения, сложности, важности выполняемой им работы, степени самостоятельности и ответственности при выполнении поставленных задач, стажа работы в учреждении</w:t>
      </w:r>
      <w:proofErr w:type="gramStart"/>
      <w:r>
        <w:rPr>
          <w:sz w:val="28"/>
          <w:szCs w:val="28"/>
        </w:rPr>
        <w:t>.»;</w:t>
      </w:r>
      <w:proofErr w:type="gramEnd"/>
    </w:p>
    <w:p w:rsidR="00CC2F6E" w:rsidRDefault="00CC2F6E" w:rsidP="00CE023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в абзаце четвертом слова «до 2,0» заменить словами «не более 10,0»</w:t>
      </w:r>
      <w:r w:rsidR="00B242DC">
        <w:rPr>
          <w:sz w:val="28"/>
          <w:szCs w:val="28"/>
        </w:rPr>
        <w:t>.</w:t>
      </w:r>
    </w:p>
    <w:p w:rsidR="00CC2F6E" w:rsidRDefault="00CC2F6E" w:rsidP="00CE0232">
      <w:pPr>
        <w:autoSpaceDE w:val="0"/>
        <w:autoSpaceDN w:val="0"/>
        <w:adjustRightInd w:val="0"/>
        <w:ind w:firstLine="709"/>
        <w:jc w:val="both"/>
        <w:outlineLvl w:val="0"/>
        <w:rPr>
          <w:strike/>
          <w:sz w:val="28"/>
          <w:szCs w:val="28"/>
        </w:rPr>
      </w:pPr>
      <w:r>
        <w:rPr>
          <w:sz w:val="28"/>
          <w:szCs w:val="28"/>
        </w:rPr>
        <w:t>1.3. В подразделе 2.3:</w:t>
      </w:r>
    </w:p>
    <w:p w:rsidR="00CC2F6E" w:rsidRDefault="00CC2F6E" w:rsidP="00CE023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в пункте 2.3.1 слова «12 мая 2008 г. № 225н» заменить словами </w:t>
      </w:r>
      <w:r w:rsidR="00CE0232">
        <w:rPr>
          <w:sz w:val="28"/>
          <w:szCs w:val="28"/>
        </w:rPr>
        <w:t xml:space="preserve">         </w:t>
      </w:r>
      <w:r>
        <w:rPr>
          <w:sz w:val="28"/>
          <w:szCs w:val="28"/>
        </w:rPr>
        <w:t>«27 февраля 2012 г. № 165н»;</w:t>
      </w:r>
    </w:p>
    <w:p w:rsidR="00CC2F6E" w:rsidRDefault="00CC2F6E" w:rsidP="00CE023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пункт 2.3.9 дополнить абзацами следующего содержания:</w:t>
      </w:r>
    </w:p>
    <w:p w:rsidR="00CE0232" w:rsidRDefault="00CE0232" w:rsidP="00CE023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C2F6E" w:rsidRDefault="00CC2F6E" w:rsidP="00CE023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D5182">
        <w:rPr>
          <w:sz w:val="28"/>
          <w:szCs w:val="28"/>
        </w:rPr>
        <w:t>;</w:t>
      </w:r>
      <w:r w:rsidR="000C4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работникам учреждений, в которых имеются тренировочные площадки, включенные в утвержденную Правительством Российской Федерации  Программу подготовки к проведению в 2018 году в Российской Федерации чемпионата мира по футболу, предназначенные для проведения предсоревновательных тренировок, </w:t>
      </w:r>
      <w:r w:rsidR="00CE0232">
        <w:rPr>
          <w:sz w:val="28"/>
          <w:szCs w:val="28"/>
        </w:rPr>
        <w:t>–</w:t>
      </w:r>
      <w:r>
        <w:rPr>
          <w:sz w:val="28"/>
          <w:szCs w:val="28"/>
        </w:rPr>
        <w:t xml:space="preserve"> не более 10,0 от минимального оклада, должностного оклада, ставки заработной платы</w:t>
      </w:r>
      <w:r w:rsidR="009D5182">
        <w:rPr>
          <w:sz w:val="28"/>
          <w:szCs w:val="28"/>
        </w:rPr>
        <w:t>.</w:t>
      </w:r>
    </w:p>
    <w:p w:rsidR="00CC2F6E" w:rsidRDefault="009D5182" w:rsidP="00CE023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CC2F6E">
        <w:rPr>
          <w:sz w:val="28"/>
          <w:szCs w:val="28"/>
        </w:rPr>
        <w:t>азмер повышающего коэффициента за специфику учреждения определяется на основании критериев, установленных локальными нормативными актами учреждений».</w:t>
      </w:r>
    </w:p>
    <w:p w:rsidR="00CC2F6E" w:rsidRDefault="00CC2F6E" w:rsidP="00CE023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C2F6E" w:rsidRDefault="00CC2F6E" w:rsidP="00CE023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C2F6E" w:rsidRDefault="00CC2F6E" w:rsidP="00CE023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CC2F6E" w:rsidRDefault="00CC2F6E" w:rsidP="00CC2F6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C2F6E" w:rsidRDefault="00CC2F6E" w:rsidP="00CC2F6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61A5" w:rsidRDefault="000E61A5" w:rsidP="00CC2F6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C2F6E" w:rsidRDefault="00CC2F6E" w:rsidP="00CC2F6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Волгограда                                                           </w:t>
      </w:r>
      <w:r w:rsidR="000E61A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А.В.Косолапов</w:t>
      </w:r>
    </w:p>
    <w:p w:rsidR="00CC2F6E" w:rsidRDefault="00CC2F6E" w:rsidP="00CC2F6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CC2F6E" w:rsidRDefault="00CC2F6E" w:rsidP="00CC2F6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CC2F6E" w:rsidRDefault="00CC2F6E" w:rsidP="00CC2F6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CC2F6E" w:rsidRDefault="00CC2F6E" w:rsidP="00CC2F6E">
      <w:pPr>
        <w:ind w:left="1440" w:hanging="1440"/>
        <w:jc w:val="both"/>
        <w:rPr>
          <w:sz w:val="28"/>
          <w:szCs w:val="28"/>
        </w:rPr>
      </w:pPr>
    </w:p>
    <w:p w:rsidR="00CC2F6E" w:rsidRDefault="00CC2F6E" w:rsidP="00CC2F6E">
      <w:pPr>
        <w:ind w:left="1440" w:hanging="1440"/>
        <w:jc w:val="both"/>
        <w:rPr>
          <w:sz w:val="28"/>
          <w:szCs w:val="28"/>
        </w:rPr>
      </w:pPr>
    </w:p>
    <w:p w:rsidR="00CC2F6E" w:rsidRDefault="00CC2F6E" w:rsidP="00CC2F6E">
      <w:pPr>
        <w:ind w:left="1440" w:hanging="1440"/>
        <w:jc w:val="both"/>
        <w:rPr>
          <w:sz w:val="28"/>
          <w:szCs w:val="28"/>
        </w:rPr>
      </w:pPr>
    </w:p>
    <w:p w:rsidR="000F5358" w:rsidRDefault="000F5358" w:rsidP="00CC2F6E">
      <w:pPr>
        <w:ind w:left="1440" w:hanging="1440"/>
        <w:jc w:val="both"/>
        <w:rPr>
          <w:sz w:val="28"/>
          <w:szCs w:val="28"/>
        </w:rPr>
      </w:pPr>
    </w:p>
    <w:p w:rsidR="000F5358" w:rsidRDefault="000F5358" w:rsidP="00CC2F6E">
      <w:pPr>
        <w:ind w:left="1440" w:hanging="1440"/>
        <w:jc w:val="both"/>
        <w:rPr>
          <w:sz w:val="28"/>
          <w:szCs w:val="28"/>
        </w:rPr>
      </w:pPr>
    </w:p>
    <w:p w:rsidR="000F5358" w:rsidRDefault="000F5358" w:rsidP="00CC2F6E">
      <w:pPr>
        <w:ind w:left="1440" w:hanging="1440"/>
        <w:jc w:val="both"/>
        <w:rPr>
          <w:sz w:val="28"/>
          <w:szCs w:val="28"/>
        </w:rPr>
      </w:pPr>
    </w:p>
    <w:p w:rsidR="000F5358" w:rsidRDefault="000F5358" w:rsidP="00CC2F6E">
      <w:pPr>
        <w:ind w:left="1440" w:hanging="1440"/>
        <w:jc w:val="both"/>
        <w:rPr>
          <w:sz w:val="28"/>
          <w:szCs w:val="28"/>
        </w:rPr>
      </w:pPr>
    </w:p>
    <w:p w:rsidR="000F5358" w:rsidRDefault="000F5358" w:rsidP="00CC2F6E">
      <w:pPr>
        <w:ind w:left="1440" w:hanging="1440"/>
        <w:jc w:val="both"/>
        <w:rPr>
          <w:sz w:val="28"/>
          <w:szCs w:val="28"/>
        </w:rPr>
      </w:pPr>
    </w:p>
    <w:p w:rsidR="000F5358" w:rsidRDefault="000F5358" w:rsidP="00CC2F6E">
      <w:pPr>
        <w:ind w:left="1440" w:hanging="1440"/>
        <w:jc w:val="both"/>
        <w:rPr>
          <w:sz w:val="28"/>
          <w:szCs w:val="28"/>
        </w:rPr>
      </w:pPr>
    </w:p>
    <w:p w:rsidR="000F5358" w:rsidRDefault="000F5358" w:rsidP="00CC2F6E">
      <w:pPr>
        <w:ind w:left="1440" w:hanging="1440"/>
        <w:jc w:val="both"/>
        <w:rPr>
          <w:sz w:val="28"/>
          <w:szCs w:val="28"/>
        </w:rPr>
      </w:pPr>
    </w:p>
    <w:p w:rsidR="000F5358" w:rsidRDefault="000F5358" w:rsidP="00CC2F6E">
      <w:pPr>
        <w:ind w:left="1440" w:hanging="1440"/>
        <w:jc w:val="both"/>
        <w:rPr>
          <w:sz w:val="28"/>
          <w:szCs w:val="28"/>
        </w:rPr>
      </w:pPr>
    </w:p>
    <w:p w:rsidR="000F5358" w:rsidRDefault="000F5358" w:rsidP="00CC2F6E">
      <w:pPr>
        <w:ind w:left="1440" w:hanging="1440"/>
        <w:jc w:val="both"/>
        <w:rPr>
          <w:sz w:val="28"/>
          <w:szCs w:val="28"/>
        </w:rPr>
      </w:pPr>
    </w:p>
    <w:p w:rsidR="000F5358" w:rsidRDefault="000F5358" w:rsidP="00CC2F6E">
      <w:pPr>
        <w:ind w:left="1440" w:hanging="1440"/>
        <w:jc w:val="both"/>
        <w:rPr>
          <w:sz w:val="28"/>
          <w:szCs w:val="28"/>
        </w:rPr>
      </w:pPr>
    </w:p>
    <w:p w:rsidR="000F5358" w:rsidRDefault="000F5358" w:rsidP="00CC2F6E">
      <w:pPr>
        <w:ind w:left="1440" w:hanging="1440"/>
        <w:jc w:val="both"/>
        <w:rPr>
          <w:sz w:val="28"/>
          <w:szCs w:val="28"/>
        </w:rPr>
      </w:pPr>
    </w:p>
    <w:p w:rsidR="000F5358" w:rsidRDefault="000F5358" w:rsidP="00CC2F6E">
      <w:pPr>
        <w:ind w:left="1440" w:hanging="1440"/>
        <w:jc w:val="both"/>
        <w:rPr>
          <w:sz w:val="28"/>
          <w:szCs w:val="28"/>
        </w:rPr>
      </w:pPr>
    </w:p>
    <w:p w:rsidR="000F5358" w:rsidRDefault="000F5358" w:rsidP="00CC2F6E">
      <w:pPr>
        <w:ind w:left="1440" w:hanging="1440"/>
        <w:jc w:val="both"/>
        <w:rPr>
          <w:sz w:val="28"/>
          <w:szCs w:val="28"/>
        </w:rPr>
      </w:pPr>
    </w:p>
    <w:p w:rsidR="000F5358" w:rsidRDefault="000F5358" w:rsidP="00CC2F6E">
      <w:pPr>
        <w:ind w:left="1440" w:hanging="1440"/>
        <w:jc w:val="both"/>
        <w:rPr>
          <w:sz w:val="28"/>
          <w:szCs w:val="28"/>
        </w:rPr>
      </w:pPr>
    </w:p>
    <w:p w:rsidR="000F5358" w:rsidRDefault="000F5358" w:rsidP="00CC2F6E">
      <w:pPr>
        <w:ind w:left="1440" w:hanging="1440"/>
        <w:jc w:val="both"/>
        <w:rPr>
          <w:sz w:val="28"/>
          <w:szCs w:val="28"/>
        </w:rPr>
      </w:pPr>
    </w:p>
    <w:p w:rsidR="000F5358" w:rsidRDefault="000F5358" w:rsidP="00CC2F6E">
      <w:pPr>
        <w:ind w:left="1440" w:hanging="1440"/>
        <w:jc w:val="both"/>
        <w:rPr>
          <w:sz w:val="28"/>
          <w:szCs w:val="28"/>
        </w:rPr>
      </w:pPr>
    </w:p>
    <w:p w:rsidR="000F5358" w:rsidRDefault="000F5358" w:rsidP="00CC2F6E">
      <w:pPr>
        <w:ind w:left="1440" w:hanging="1440"/>
        <w:jc w:val="both"/>
        <w:rPr>
          <w:sz w:val="28"/>
          <w:szCs w:val="28"/>
        </w:rPr>
      </w:pPr>
    </w:p>
    <w:p w:rsidR="000F5358" w:rsidRDefault="000F5358" w:rsidP="00CC2F6E">
      <w:pPr>
        <w:ind w:left="1440" w:hanging="1440"/>
        <w:jc w:val="both"/>
        <w:rPr>
          <w:sz w:val="28"/>
          <w:szCs w:val="28"/>
        </w:rPr>
      </w:pPr>
    </w:p>
    <w:p w:rsidR="00CC2F6E" w:rsidRDefault="00CC2F6E" w:rsidP="00CC2F6E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CC2F6E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13E4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241544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412E"/>
    <w:rsid w:val="000D753F"/>
    <w:rsid w:val="000E61A5"/>
    <w:rsid w:val="000F5358"/>
    <w:rsid w:val="0010551E"/>
    <w:rsid w:val="00186D25"/>
    <w:rsid w:val="001D7F9D"/>
    <w:rsid w:val="00200F1E"/>
    <w:rsid w:val="002259A5"/>
    <w:rsid w:val="002429A1"/>
    <w:rsid w:val="0026658D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86E05"/>
    <w:rsid w:val="007C5949"/>
    <w:rsid w:val="007D549F"/>
    <w:rsid w:val="007D6D72"/>
    <w:rsid w:val="007F5864"/>
    <w:rsid w:val="008265CB"/>
    <w:rsid w:val="00833BA1"/>
    <w:rsid w:val="0083717B"/>
    <w:rsid w:val="008513E4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468"/>
    <w:rsid w:val="00971734"/>
    <w:rsid w:val="009D5182"/>
    <w:rsid w:val="00A07440"/>
    <w:rsid w:val="00A25AC1"/>
    <w:rsid w:val="00AE6D24"/>
    <w:rsid w:val="00B242DC"/>
    <w:rsid w:val="00B537FA"/>
    <w:rsid w:val="00B86D39"/>
    <w:rsid w:val="00C53FF7"/>
    <w:rsid w:val="00C7414B"/>
    <w:rsid w:val="00C85A85"/>
    <w:rsid w:val="00CC2F6E"/>
    <w:rsid w:val="00CE0232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CC2F6E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CC2F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CC2F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CC2F6E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CC2F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CC2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DAA4F107E0726CA012FC9C405536F932DB2FC7ECF5880FB180E58D09EBA25C760BD221E7C6292645C7E9XE7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DAA4F107E0726CA012FC9C405536F932DB2FC7ECF5880FB180E58D09EBA25C760BD221E7C6292645C7E5XE73M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D58131F-6852-4070-AED2-B52EE6CD4397}"/>
</file>

<file path=customXml/itemProps2.xml><?xml version="1.0" encoding="utf-8"?>
<ds:datastoreItem xmlns:ds="http://schemas.openxmlformats.org/officeDocument/2006/customXml" ds:itemID="{75908234-E40F-49AD-8B92-63F3F6B7693F}"/>
</file>

<file path=customXml/itemProps3.xml><?xml version="1.0" encoding="utf-8"?>
<ds:datastoreItem xmlns:ds="http://schemas.openxmlformats.org/officeDocument/2006/customXml" ds:itemID="{A7B57A6D-A240-4731-982C-207831161D6E}"/>
</file>

<file path=customXml/itemProps4.xml><?xml version="1.0" encoding="utf-8"?>
<ds:datastoreItem xmlns:ds="http://schemas.openxmlformats.org/officeDocument/2006/customXml" ds:itemID="{7B77255C-B6D7-445B-A90A-86335F2051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15</cp:revision>
  <cp:lastPrinted>2017-07-24T11:45:00Z</cp:lastPrinted>
  <dcterms:created xsi:type="dcterms:W3CDTF">2016-03-28T14:00:00Z</dcterms:created>
  <dcterms:modified xsi:type="dcterms:W3CDTF">2017-07-24T12:31:00Z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