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00CD0" w:rsidRDefault="00715E23" w:rsidP="00E00CD0">
      <w:pPr>
        <w:jc w:val="center"/>
        <w:rPr>
          <w:caps/>
          <w:sz w:val="32"/>
          <w:szCs w:val="32"/>
        </w:rPr>
      </w:pPr>
      <w:r w:rsidRPr="00E00CD0">
        <w:rPr>
          <w:caps/>
          <w:sz w:val="32"/>
          <w:szCs w:val="32"/>
        </w:rPr>
        <w:t>ВОЛГОГРАДСКая городская дума</w:t>
      </w:r>
    </w:p>
    <w:p w:rsidR="00715E23" w:rsidRPr="00E00CD0" w:rsidRDefault="00715E23" w:rsidP="00E00CD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00CD0" w:rsidRDefault="00715E23" w:rsidP="00E00CD0">
      <w:pPr>
        <w:pBdr>
          <w:bottom w:val="double" w:sz="12" w:space="1" w:color="auto"/>
        </w:pBdr>
        <w:jc w:val="center"/>
        <w:rPr>
          <w:b/>
          <w:sz w:val="32"/>
        </w:rPr>
      </w:pPr>
      <w:r w:rsidRPr="00E00CD0">
        <w:rPr>
          <w:b/>
          <w:sz w:val="32"/>
        </w:rPr>
        <w:t>РЕШЕНИЕ</w:t>
      </w:r>
    </w:p>
    <w:p w:rsidR="00715E23" w:rsidRPr="00E00CD0" w:rsidRDefault="00715E23" w:rsidP="00E00CD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00CD0" w:rsidRDefault="00556EF0" w:rsidP="00E00CD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00CD0">
        <w:rPr>
          <w:sz w:val="16"/>
          <w:szCs w:val="16"/>
        </w:rPr>
        <w:t xml:space="preserve">400066, Волгоград, </w:t>
      </w:r>
      <w:proofErr w:type="spellStart"/>
      <w:r w:rsidRPr="00E00CD0">
        <w:rPr>
          <w:sz w:val="16"/>
          <w:szCs w:val="16"/>
        </w:rPr>
        <w:t>пр-кт</w:t>
      </w:r>
      <w:proofErr w:type="spellEnd"/>
      <w:r w:rsidRPr="00E00CD0">
        <w:rPr>
          <w:sz w:val="16"/>
          <w:szCs w:val="16"/>
        </w:rPr>
        <w:t xml:space="preserve"> им.</w:t>
      </w:r>
      <w:r w:rsidR="0010551E" w:rsidRPr="00E00CD0">
        <w:rPr>
          <w:sz w:val="16"/>
          <w:szCs w:val="16"/>
        </w:rPr>
        <w:t xml:space="preserve"> </w:t>
      </w:r>
      <w:proofErr w:type="spellStart"/>
      <w:r w:rsidRPr="00E00CD0">
        <w:rPr>
          <w:sz w:val="16"/>
          <w:szCs w:val="16"/>
        </w:rPr>
        <w:t>В.И.Ленина</w:t>
      </w:r>
      <w:proofErr w:type="spellEnd"/>
      <w:r w:rsidRPr="00E00CD0">
        <w:rPr>
          <w:sz w:val="16"/>
          <w:szCs w:val="16"/>
        </w:rPr>
        <w:t xml:space="preserve">, д. 10, тел./факс (8442) 38-08-89, </w:t>
      </w:r>
      <w:r w:rsidRPr="00E00CD0">
        <w:rPr>
          <w:sz w:val="16"/>
          <w:szCs w:val="16"/>
          <w:lang w:val="en-US"/>
        </w:rPr>
        <w:t>E</w:t>
      </w:r>
      <w:r w:rsidRPr="00E00CD0">
        <w:rPr>
          <w:sz w:val="16"/>
          <w:szCs w:val="16"/>
        </w:rPr>
        <w:t>-</w:t>
      </w:r>
      <w:r w:rsidRPr="00E00CD0">
        <w:rPr>
          <w:sz w:val="16"/>
          <w:szCs w:val="16"/>
          <w:lang w:val="en-US"/>
        </w:rPr>
        <w:t>mail</w:t>
      </w:r>
      <w:r w:rsidRPr="00E00CD0">
        <w:rPr>
          <w:sz w:val="16"/>
          <w:szCs w:val="16"/>
        </w:rPr>
        <w:t xml:space="preserve">: </w:t>
      </w:r>
      <w:r w:rsidR="005E5400" w:rsidRPr="00E00CD0">
        <w:rPr>
          <w:sz w:val="16"/>
          <w:szCs w:val="16"/>
          <w:lang w:val="en-US"/>
        </w:rPr>
        <w:t>gs</w:t>
      </w:r>
      <w:r w:rsidR="005E5400" w:rsidRPr="00E00CD0">
        <w:rPr>
          <w:sz w:val="16"/>
          <w:szCs w:val="16"/>
        </w:rPr>
        <w:t>_</w:t>
      </w:r>
      <w:r w:rsidR="005E5400" w:rsidRPr="00E00CD0">
        <w:rPr>
          <w:sz w:val="16"/>
          <w:szCs w:val="16"/>
          <w:lang w:val="en-US"/>
        </w:rPr>
        <w:t>kanc</w:t>
      </w:r>
      <w:r w:rsidR="005E5400" w:rsidRPr="00E00CD0">
        <w:rPr>
          <w:sz w:val="16"/>
          <w:szCs w:val="16"/>
        </w:rPr>
        <w:t>@</w:t>
      </w:r>
      <w:r w:rsidR="005E5400" w:rsidRPr="00E00CD0">
        <w:rPr>
          <w:sz w:val="16"/>
          <w:szCs w:val="16"/>
          <w:lang w:val="en-US"/>
        </w:rPr>
        <w:t>volgsovet</w:t>
      </w:r>
      <w:r w:rsidR="005E5400" w:rsidRPr="00E00CD0">
        <w:rPr>
          <w:sz w:val="16"/>
          <w:szCs w:val="16"/>
        </w:rPr>
        <w:t>.</w:t>
      </w:r>
      <w:r w:rsidR="005E5400" w:rsidRPr="00E00CD0">
        <w:rPr>
          <w:sz w:val="16"/>
          <w:szCs w:val="16"/>
          <w:lang w:val="en-US"/>
        </w:rPr>
        <w:t>ru</w:t>
      </w:r>
    </w:p>
    <w:p w:rsidR="00715E23" w:rsidRPr="00E00CD0" w:rsidRDefault="00715E23" w:rsidP="00E00CD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00CD0" w:rsidTr="00E00CD0">
        <w:tc>
          <w:tcPr>
            <w:tcW w:w="486" w:type="dxa"/>
            <w:vAlign w:val="bottom"/>
            <w:hideMark/>
          </w:tcPr>
          <w:p w:rsidR="00715E23" w:rsidRPr="00E00CD0" w:rsidRDefault="00715E23" w:rsidP="00E00CD0">
            <w:pPr>
              <w:pStyle w:val="aa"/>
              <w:jc w:val="center"/>
            </w:pPr>
            <w:r w:rsidRPr="00E00CD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0CD0" w:rsidRDefault="000E503A" w:rsidP="00E00CD0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E00CD0" w:rsidRDefault="00715E23" w:rsidP="00E00CD0">
            <w:pPr>
              <w:pStyle w:val="aa"/>
              <w:jc w:val="center"/>
            </w:pPr>
            <w:r w:rsidRPr="00E00CD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0CD0" w:rsidRDefault="000E503A" w:rsidP="00E00CD0">
            <w:pPr>
              <w:pStyle w:val="aa"/>
              <w:jc w:val="center"/>
            </w:pPr>
            <w:r>
              <w:t>13/329</w:t>
            </w:r>
          </w:p>
        </w:tc>
      </w:tr>
    </w:tbl>
    <w:p w:rsidR="00A922EC" w:rsidRPr="00E00CD0" w:rsidRDefault="00A922EC" w:rsidP="00E00CD0">
      <w:pPr>
        <w:pStyle w:val="aa"/>
        <w:jc w:val="left"/>
        <w:rPr>
          <w:sz w:val="28"/>
        </w:rPr>
      </w:pPr>
    </w:p>
    <w:p w:rsidR="00A922EC" w:rsidRPr="00E00CD0" w:rsidRDefault="00A922EC" w:rsidP="00E00CD0">
      <w:pPr>
        <w:pStyle w:val="aa"/>
        <w:ind w:right="4819"/>
        <w:jc w:val="both"/>
      </w:pPr>
      <w:r w:rsidRPr="00E00CD0">
        <w:rPr>
          <w:sz w:val="28"/>
          <w:szCs w:val="28"/>
        </w:rPr>
        <w:t>О признании утратившим силу решения Волгоградской городской Думы             от 30.05.2007 № 45/1083 «О Положении о стипендии города-героя Волгограда деятелям культуры и искусства»</w:t>
      </w:r>
    </w:p>
    <w:p w:rsidR="00A922EC" w:rsidRPr="00E00CD0" w:rsidRDefault="00A922EC" w:rsidP="00E00CD0">
      <w:pPr>
        <w:pStyle w:val="aa"/>
        <w:jc w:val="left"/>
        <w:rPr>
          <w:sz w:val="28"/>
        </w:rPr>
      </w:pP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</w:t>
      </w:r>
      <w:hyperlink r:id="rId9" w:history="1">
        <w:r w:rsidRPr="00E00CD0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E00CD0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A922EC" w:rsidRPr="00E00CD0" w:rsidRDefault="00A922EC" w:rsidP="00E00CD0">
      <w:pPr>
        <w:pStyle w:val="aa"/>
        <w:jc w:val="both"/>
      </w:pPr>
      <w:r w:rsidRPr="00E00CD0">
        <w:rPr>
          <w:b/>
          <w:sz w:val="28"/>
          <w:szCs w:val="28"/>
        </w:rPr>
        <w:t>РЕШИЛА:</w:t>
      </w: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>от 30.05.2007 № 45/1083 «О Положении о стипендии города-героя Волгограда деятелям культуры и искусства»;</w:t>
      </w:r>
    </w:p>
    <w:p w:rsidR="00A922EC" w:rsidRPr="00E00CD0" w:rsidRDefault="00A922EC" w:rsidP="00E00CD0">
      <w:pPr>
        <w:pStyle w:val="aa"/>
        <w:ind w:firstLine="709"/>
        <w:jc w:val="both"/>
      </w:pPr>
      <w:proofErr w:type="gramStart"/>
      <w:r w:rsidRPr="00E00CD0">
        <w:rPr>
          <w:sz w:val="28"/>
          <w:szCs w:val="28"/>
        </w:rPr>
        <w:t>от 20.05.2009 № 19/580 «О протесте прокурора Волгограда на пункт 2 Положения о стипендии города-героя Волгограда деятелям культуры и искусства, принятого решением Волгоградской городской Думы от 30.05.2007 № 45/1083 «О Положении о стипендии города-героя Волгограда деятелям культуры и искусства» и о внесении изменения в Положение о стипендии города-героя Волгограда деятелям культуры и искусства, принятое решением Волгоградской городской Думы от 30.05.2007</w:t>
      </w:r>
      <w:proofErr w:type="gramEnd"/>
      <w:r w:rsidRPr="00E00CD0">
        <w:rPr>
          <w:sz w:val="28"/>
          <w:szCs w:val="28"/>
        </w:rPr>
        <w:t xml:space="preserve"> № 45/1083 «О Положении о стипендии города-героя Волгограда деятелям культуры и искусства»;</w:t>
      </w: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>от 02.10.2012 № 66/1984 «О внесении изменений в приложение «Положение о стипендии города-героя Волгограда деятелям культуры и искусства» к решению Волгоградской городской Думы от 30.05.2007                      № 45/1083 «О Положении о стипендии города-героя Волгограда деятелям культуры и искусства» (в редакции решения Волгоградской городской Думы      от 20.05.2009 № 19/580)»;</w:t>
      </w: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>от 15.07.2015 № 32/1004 «О внесении изменений в Положение о стипендии города-героя Волгограда деятелям культуры и искусства, принятое решением Волгоградской городской Думы от 30.05.2007 № 45/1083 «О Положении о стипендии города-героя Волгограда деятелям культуры и искусства» (в редакции на 02.10.2012)».</w:t>
      </w: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922EC" w:rsidRPr="00E00CD0" w:rsidRDefault="00A922EC" w:rsidP="00E00CD0">
      <w:pPr>
        <w:pStyle w:val="aa"/>
        <w:ind w:firstLine="709"/>
        <w:jc w:val="both"/>
      </w:pPr>
      <w:r w:rsidRPr="00E00CD0">
        <w:rPr>
          <w:sz w:val="28"/>
          <w:szCs w:val="28"/>
        </w:rPr>
        <w:t xml:space="preserve">3. Настоящее решение вступает в силу с </w:t>
      </w:r>
      <w:r w:rsidR="00C50260" w:rsidRPr="00E00CD0">
        <w:rPr>
          <w:sz w:val="28"/>
          <w:szCs w:val="28"/>
        </w:rPr>
        <w:t>0</w:t>
      </w:r>
      <w:r w:rsidRPr="00E00CD0">
        <w:rPr>
          <w:sz w:val="28"/>
          <w:szCs w:val="28"/>
        </w:rPr>
        <w:t>1 мая 20</w:t>
      </w:r>
      <w:r w:rsidR="00267EB4">
        <w:rPr>
          <w:sz w:val="28"/>
          <w:szCs w:val="28"/>
        </w:rPr>
        <w:t>20</w:t>
      </w:r>
      <w:r w:rsidRPr="00E00CD0">
        <w:rPr>
          <w:sz w:val="28"/>
          <w:szCs w:val="28"/>
        </w:rPr>
        <w:t xml:space="preserve"> г.</w:t>
      </w:r>
    </w:p>
    <w:p w:rsidR="00A922EC" w:rsidRPr="00E00CD0" w:rsidRDefault="00A922EC" w:rsidP="00E00CD0">
      <w:pPr>
        <w:pStyle w:val="aa"/>
        <w:ind w:firstLine="709"/>
        <w:jc w:val="both"/>
        <w:rPr>
          <w:sz w:val="28"/>
          <w:szCs w:val="28"/>
        </w:rPr>
      </w:pPr>
      <w:r w:rsidRPr="00E00CD0">
        <w:rPr>
          <w:sz w:val="28"/>
          <w:szCs w:val="28"/>
        </w:rPr>
        <w:lastRenderedPageBreak/>
        <w:t xml:space="preserve">4. </w:t>
      </w:r>
      <w:proofErr w:type="gramStart"/>
      <w:r w:rsidRPr="00E00CD0">
        <w:rPr>
          <w:sz w:val="28"/>
          <w:szCs w:val="28"/>
        </w:rPr>
        <w:t>Контроль за</w:t>
      </w:r>
      <w:proofErr w:type="gramEnd"/>
      <w:r w:rsidRPr="00E00CD0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E00CD0">
        <w:rPr>
          <w:sz w:val="28"/>
          <w:szCs w:val="28"/>
        </w:rPr>
        <w:t>А.П.Гимбатова</w:t>
      </w:r>
      <w:proofErr w:type="spellEnd"/>
      <w:r w:rsidRPr="00E00CD0">
        <w:rPr>
          <w:sz w:val="28"/>
          <w:szCs w:val="28"/>
        </w:rPr>
        <w:t>.</w:t>
      </w:r>
    </w:p>
    <w:p w:rsidR="00A922EC" w:rsidRPr="00E00CD0" w:rsidRDefault="00A922EC" w:rsidP="00E00CD0">
      <w:pPr>
        <w:pStyle w:val="aa"/>
        <w:jc w:val="both"/>
        <w:rPr>
          <w:sz w:val="28"/>
          <w:szCs w:val="28"/>
        </w:rPr>
      </w:pPr>
    </w:p>
    <w:p w:rsidR="00A922EC" w:rsidRPr="00E00CD0" w:rsidRDefault="00A922EC" w:rsidP="00E00CD0">
      <w:pPr>
        <w:pStyle w:val="aa"/>
        <w:jc w:val="both"/>
        <w:rPr>
          <w:sz w:val="28"/>
          <w:szCs w:val="28"/>
        </w:rPr>
      </w:pPr>
    </w:p>
    <w:p w:rsidR="00A922EC" w:rsidRPr="00E00CD0" w:rsidRDefault="00A922EC" w:rsidP="00E00CD0">
      <w:pPr>
        <w:pStyle w:val="aa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6934EB" w:rsidRPr="00E00CD0" w:rsidTr="005D6C84">
        <w:tc>
          <w:tcPr>
            <w:tcW w:w="5778" w:type="dxa"/>
          </w:tcPr>
          <w:p w:rsidR="006934EB" w:rsidRPr="00E00CD0" w:rsidRDefault="006934EB" w:rsidP="00E00CD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0CD0">
              <w:rPr>
                <w:sz w:val="28"/>
                <w:szCs w:val="28"/>
              </w:rPr>
              <w:t xml:space="preserve">Председатель </w:t>
            </w:r>
          </w:p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0CD0">
              <w:rPr>
                <w:sz w:val="28"/>
                <w:szCs w:val="28"/>
              </w:rPr>
              <w:t>Волгоградской городской Думы</w:t>
            </w:r>
          </w:p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0CD0"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Pr="00E00CD0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0CD0">
              <w:rPr>
                <w:sz w:val="28"/>
                <w:szCs w:val="28"/>
              </w:rPr>
              <w:t>Глава Волгограда</w:t>
            </w:r>
          </w:p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34EB" w:rsidRPr="00E00CD0" w:rsidRDefault="006934EB" w:rsidP="00E00CD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0CD0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E00CD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1F0" w:rsidRPr="00E00CD0" w:rsidRDefault="003051F0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22EC" w:rsidRPr="00E00CD0" w:rsidRDefault="00A922EC" w:rsidP="00E00C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A922EC" w:rsidRPr="00E00CD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D6" w:rsidRDefault="00C526D6">
      <w:r>
        <w:separator/>
      </w:r>
    </w:p>
  </w:endnote>
  <w:endnote w:type="continuationSeparator" w:id="0">
    <w:p w:rsidR="00C526D6" w:rsidRDefault="00C5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D6" w:rsidRDefault="00C526D6">
      <w:r>
        <w:separator/>
      </w:r>
    </w:p>
  </w:footnote>
  <w:footnote w:type="continuationSeparator" w:id="0">
    <w:p w:rsidR="00C526D6" w:rsidRDefault="00C5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D6" w:rsidRDefault="00C526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26D6" w:rsidRDefault="00C526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C526D6" w:rsidRDefault="00C526D6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E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D6" w:rsidRDefault="00C526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6337865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503A"/>
    <w:rsid w:val="0010551E"/>
    <w:rsid w:val="00186D25"/>
    <w:rsid w:val="001C030A"/>
    <w:rsid w:val="001D7F9D"/>
    <w:rsid w:val="00200F1E"/>
    <w:rsid w:val="002259A5"/>
    <w:rsid w:val="002429A1"/>
    <w:rsid w:val="00250368"/>
    <w:rsid w:val="00267EB4"/>
    <w:rsid w:val="00286049"/>
    <w:rsid w:val="002A45FA"/>
    <w:rsid w:val="002B5A3D"/>
    <w:rsid w:val="002B66FA"/>
    <w:rsid w:val="002E7342"/>
    <w:rsid w:val="002E7DDC"/>
    <w:rsid w:val="003051F0"/>
    <w:rsid w:val="00311E33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34EB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4F26"/>
    <w:rsid w:val="00A07440"/>
    <w:rsid w:val="00A25AC1"/>
    <w:rsid w:val="00A922EC"/>
    <w:rsid w:val="00AC7D9C"/>
    <w:rsid w:val="00AD47C9"/>
    <w:rsid w:val="00AE6D24"/>
    <w:rsid w:val="00B300ED"/>
    <w:rsid w:val="00B537FA"/>
    <w:rsid w:val="00B86D39"/>
    <w:rsid w:val="00BB75F2"/>
    <w:rsid w:val="00C50260"/>
    <w:rsid w:val="00C526D6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0CD0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051F0"/>
    <w:rPr>
      <w:color w:val="0000FF"/>
      <w:u w:val="single"/>
    </w:rPr>
  </w:style>
  <w:style w:type="paragraph" w:customStyle="1" w:styleId="ConsPlusNormal">
    <w:name w:val="ConsPlusNormal"/>
    <w:rsid w:val="003051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C5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051F0"/>
    <w:rPr>
      <w:color w:val="0000FF"/>
      <w:u w:val="single"/>
    </w:rPr>
  </w:style>
  <w:style w:type="paragraph" w:customStyle="1" w:styleId="ConsPlusNormal">
    <w:name w:val="ConsPlusNormal"/>
    <w:rsid w:val="003051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C5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F1809E79173F381C4BB987A0ED8F77887A43457E5A6420E195919B72E879759A0A53B0A0B9F0186A7EEF57yBQ2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13262B4-034C-4B59-A628-3C00555B5A92}"/>
</file>

<file path=customXml/itemProps2.xml><?xml version="1.0" encoding="utf-8"?>
<ds:datastoreItem xmlns:ds="http://schemas.openxmlformats.org/officeDocument/2006/customXml" ds:itemID="{FCA4646E-1C1D-490E-ABFA-DC6186188973}"/>
</file>

<file path=customXml/itemProps3.xml><?xml version="1.0" encoding="utf-8"?>
<ds:datastoreItem xmlns:ds="http://schemas.openxmlformats.org/officeDocument/2006/customXml" ds:itemID="{E46E0738-F9F1-4901-A03B-0905D8C0578C}"/>
</file>

<file path=customXml/itemProps4.xml><?xml version="1.0" encoding="utf-8"?>
<ds:datastoreItem xmlns:ds="http://schemas.openxmlformats.org/officeDocument/2006/customXml" ds:itemID="{92ED7362-259C-4563-B6C0-74DDD9162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2019-10-28T05:15:00Z</cp:lastPrinted>
  <dcterms:created xsi:type="dcterms:W3CDTF">2018-09-17T12:51:00Z</dcterms:created>
  <dcterms:modified xsi:type="dcterms:W3CDTF">2019-10-28T12:50:00Z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