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05A96" w:rsidP="004B1F72">
            <w:pPr>
              <w:pStyle w:val="aa"/>
              <w:jc w:val="center"/>
            </w:pPr>
            <w:r>
              <w:t>27.12.2022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05A96" w:rsidP="004B1F72">
            <w:pPr>
              <w:pStyle w:val="aa"/>
              <w:jc w:val="center"/>
            </w:pPr>
            <w:r>
              <w:t>81/1138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637767" w:rsidRDefault="00637767" w:rsidP="00C932B8">
      <w:pPr>
        <w:widowControl w:val="0"/>
        <w:tabs>
          <w:tab w:val="left" w:pos="4253"/>
        </w:tabs>
        <w:autoSpaceDE w:val="0"/>
        <w:autoSpaceDN w:val="0"/>
        <w:adjustRightInd w:val="0"/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 решения Волгоградской городской Думы от 21.10.2015 № 34/1090 «</w:t>
      </w:r>
      <w:r>
        <w:rPr>
          <w:bCs/>
          <w:sz w:val="28"/>
          <w:szCs w:val="28"/>
        </w:rPr>
        <w:t>Об утверждении Порядка установления и использования</w:t>
      </w:r>
      <w:r>
        <w:rPr>
          <w:sz w:val="28"/>
          <w:szCs w:val="28"/>
        </w:rPr>
        <w:t xml:space="preserve"> полос отвода автомобильных дорог общего пользования местного значения городского округа город-герой Волгоград»</w:t>
      </w:r>
    </w:p>
    <w:p w:rsidR="00637767" w:rsidRDefault="00637767" w:rsidP="00637767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</w:p>
    <w:p w:rsidR="00637767" w:rsidRDefault="00637767" w:rsidP="006377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руководствуясь статьями 7, 26 Устава города-героя Волгограда, Волгоградская городская Дума </w:t>
      </w:r>
    </w:p>
    <w:p w:rsidR="00637767" w:rsidRDefault="00637767" w:rsidP="006377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637767" w:rsidRDefault="00637767" w:rsidP="006377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 решения Волгоградской городской Думы:</w:t>
      </w:r>
    </w:p>
    <w:p w:rsidR="00637767" w:rsidRDefault="00637767" w:rsidP="006377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21.10.2015 № 34/1090 «</w:t>
      </w:r>
      <w:r>
        <w:rPr>
          <w:bCs/>
          <w:sz w:val="28"/>
          <w:szCs w:val="28"/>
        </w:rPr>
        <w:t>Об утверждении Порядка установления и использования</w:t>
      </w:r>
      <w:r>
        <w:rPr>
          <w:sz w:val="28"/>
          <w:szCs w:val="28"/>
        </w:rPr>
        <w:t xml:space="preserve"> полос отвода автомобильных дорог общего пользования местного значения городского округа город-герой Волгоград»;</w:t>
      </w:r>
    </w:p>
    <w:p w:rsidR="00637767" w:rsidRDefault="00637767" w:rsidP="006377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27.09.2017 № 60/1739 «</w:t>
      </w:r>
      <w:r>
        <w:rPr>
          <w:bCs/>
          <w:sz w:val="28"/>
          <w:szCs w:val="28"/>
        </w:rPr>
        <w:t>О внесении изменений в решение Волгоградской городской Думы от 21.10.2015 № 34/1090 «Об утверждении Порядка установления и использования полос отвода автомобильных дорог общего пользования местного значения городского округа город-герой Волгоград»</w:t>
      </w:r>
      <w:r>
        <w:rPr>
          <w:sz w:val="28"/>
          <w:szCs w:val="28"/>
        </w:rPr>
        <w:t>.</w:t>
      </w:r>
    </w:p>
    <w:p w:rsidR="00637767" w:rsidRDefault="00637767" w:rsidP="0063776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637767" w:rsidRDefault="00637767" w:rsidP="0063776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Настоящее решение вступает в силу с 01.09.2023.</w:t>
      </w:r>
    </w:p>
    <w:p w:rsidR="00637767" w:rsidRDefault="00637767" w:rsidP="00637767">
      <w:pPr>
        <w:autoSpaceDE w:val="0"/>
        <w:autoSpaceDN w:val="0"/>
        <w:adjustRightInd w:val="0"/>
        <w:ind w:firstLine="709"/>
        <w:jc w:val="both"/>
      </w:pPr>
      <w:r>
        <w:rPr>
          <w:sz w:val="28"/>
        </w:rPr>
        <w:t xml:space="preserve">4. Контроль за исполнением настоящего решения возложить на первого заместителя председателя Волгоградской городской Думы </w:t>
      </w:r>
      <w:proofErr w:type="spellStart"/>
      <w:r>
        <w:rPr>
          <w:sz w:val="28"/>
        </w:rPr>
        <w:t>Дильмана</w:t>
      </w:r>
      <w:proofErr w:type="spellEnd"/>
      <w:r>
        <w:rPr>
          <w:sz w:val="28"/>
        </w:rPr>
        <w:t xml:space="preserve"> Д.А.</w:t>
      </w:r>
    </w:p>
    <w:p w:rsidR="00637767" w:rsidRPr="00C932B8" w:rsidRDefault="00637767" w:rsidP="00637767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637767" w:rsidRPr="00C932B8" w:rsidRDefault="00637767" w:rsidP="00637767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637767" w:rsidRPr="00C932B8" w:rsidRDefault="00637767" w:rsidP="00637767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637767" w:rsidTr="00637767">
        <w:tc>
          <w:tcPr>
            <w:tcW w:w="5637" w:type="dxa"/>
          </w:tcPr>
          <w:p w:rsidR="00637767" w:rsidRDefault="0063776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637767" w:rsidRDefault="0063776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637767" w:rsidRDefault="0063776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37767" w:rsidRDefault="0063776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C932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В.В.Колесников</w:t>
            </w:r>
          </w:p>
        </w:tc>
        <w:tc>
          <w:tcPr>
            <w:tcW w:w="4218" w:type="dxa"/>
          </w:tcPr>
          <w:p w:rsidR="00637767" w:rsidRDefault="0063776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637767" w:rsidRDefault="0063776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7767" w:rsidRDefault="0063776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7767" w:rsidRDefault="0063776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637767" w:rsidRDefault="00637767" w:rsidP="00637767">
      <w:pPr>
        <w:ind w:left="1418" w:hanging="1418"/>
        <w:jc w:val="both"/>
        <w:rPr>
          <w:sz w:val="28"/>
          <w:szCs w:val="28"/>
        </w:rPr>
      </w:pPr>
    </w:p>
    <w:p w:rsidR="00637767" w:rsidRDefault="00637767" w:rsidP="00637767">
      <w:pPr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637767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AC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3366487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D7AC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37767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05A96"/>
    <w:rsid w:val="00B537FA"/>
    <w:rsid w:val="00B86D39"/>
    <w:rsid w:val="00BB75F2"/>
    <w:rsid w:val="00C53FF7"/>
    <w:rsid w:val="00C7414B"/>
    <w:rsid w:val="00C85A85"/>
    <w:rsid w:val="00C932B8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  <w15:docId w15:val="{BE411890-6935-4AC2-97DA-CDC46403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semiHidden/>
    <w:unhideWhenUsed/>
    <w:rsid w:val="006377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6FF9C96-37AC-4559-8E40-C4F5D1A1273C}"/>
</file>

<file path=customXml/itemProps2.xml><?xml version="1.0" encoding="utf-8"?>
<ds:datastoreItem xmlns:ds="http://schemas.openxmlformats.org/officeDocument/2006/customXml" ds:itemID="{118BA58C-89A3-469F-B301-5FDC5028F90A}"/>
</file>

<file path=customXml/itemProps3.xml><?xml version="1.0" encoding="utf-8"?>
<ds:datastoreItem xmlns:ds="http://schemas.openxmlformats.org/officeDocument/2006/customXml" ds:itemID="{5262BFDF-E850-475B-AD85-1CE60A2AE309}"/>
</file>

<file path=customXml/itemProps4.xml><?xml version="1.0" encoding="utf-8"?>
<ds:datastoreItem xmlns:ds="http://schemas.openxmlformats.org/officeDocument/2006/customXml" ds:itemID="{4E1C53A2-C77B-49EB-A5F8-223C59757B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</cp:revision>
  <cp:lastPrinted>2018-09-17T12:50:00Z</cp:lastPrinted>
  <dcterms:created xsi:type="dcterms:W3CDTF">2018-09-17T12:51:00Z</dcterms:created>
  <dcterms:modified xsi:type="dcterms:W3CDTF">2022-12-27T13:48:00Z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