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6C" w:rsidRPr="005476FC" w:rsidRDefault="0055276C" w:rsidP="0055276C">
      <w:pPr>
        <w:ind w:left="5760"/>
        <w:rPr>
          <w:sz w:val="28"/>
          <w:szCs w:val="28"/>
        </w:rPr>
      </w:pPr>
      <w:r w:rsidRPr="005476FC">
        <w:rPr>
          <w:sz w:val="28"/>
          <w:szCs w:val="28"/>
        </w:rPr>
        <w:t xml:space="preserve">Утвержден </w:t>
      </w:r>
    </w:p>
    <w:p w:rsidR="0055276C" w:rsidRDefault="0055276C" w:rsidP="0055276C">
      <w:pPr>
        <w:ind w:left="5760"/>
        <w:rPr>
          <w:sz w:val="28"/>
          <w:szCs w:val="28"/>
        </w:rPr>
      </w:pPr>
      <w:r w:rsidRPr="005476FC">
        <w:rPr>
          <w:sz w:val="28"/>
          <w:szCs w:val="28"/>
        </w:rPr>
        <w:t xml:space="preserve">решением </w:t>
      </w:r>
    </w:p>
    <w:p w:rsidR="0055276C" w:rsidRDefault="0055276C" w:rsidP="0055276C">
      <w:pPr>
        <w:ind w:left="5760"/>
        <w:rPr>
          <w:sz w:val="28"/>
          <w:szCs w:val="28"/>
        </w:rPr>
      </w:pPr>
      <w:r w:rsidRPr="005476FC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5276C" w:rsidRPr="005476FC" w:rsidTr="0055276C">
        <w:tc>
          <w:tcPr>
            <w:tcW w:w="486" w:type="dxa"/>
            <w:vAlign w:val="bottom"/>
            <w:hideMark/>
          </w:tcPr>
          <w:p w:rsidR="0055276C" w:rsidRPr="005476FC" w:rsidRDefault="0055276C" w:rsidP="008211B5">
            <w:pPr>
              <w:pStyle w:val="a3"/>
              <w:jc w:val="center"/>
            </w:pPr>
            <w:r w:rsidRPr="005476F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76C" w:rsidRPr="005476FC" w:rsidRDefault="00C522A1" w:rsidP="008211B5">
            <w:pPr>
              <w:pStyle w:val="a3"/>
              <w:jc w:val="center"/>
            </w:pPr>
            <w:r>
              <w:t>25.10.2019</w:t>
            </w:r>
          </w:p>
        </w:tc>
        <w:tc>
          <w:tcPr>
            <w:tcW w:w="434" w:type="dxa"/>
            <w:vAlign w:val="bottom"/>
            <w:hideMark/>
          </w:tcPr>
          <w:p w:rsidR="0055276C" w:rsidRPr="005476FC" w:rsidRDefault="0055276C" w:rsidP="008211B5">
            <w:pPr>
              <w:pStyle w:val="a3"/>
              <w:jc w:val="center"/>
            </w:pPr>
            <w:r w:rsidRPr="005476F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76C" w:rsidRPr="005476FC" w:rsidRDefault="00C522A1" w:rsidP="008211B5">
            <w:pPr>
              <w:pStyle w:val="a3"/>
              <w:jc w:val="center"/>
            </w:pPr>
            <w:r>
              <w:t>13/320</w:t>
            </w:r>
            <w:bookmarkStart w:id="0" w:name="_GoBack"/>
            <w:bookmarkEnd w:id="0"/>
          </w:p>
        </w:tc>
      </w:tr>
    </w:tbl>
    <w:p w:rsidR="0055276C" w:rsidRPr="005476FC" w:rsidRDefault="0055276C" w:rsidP="0055276C">
      <w:pPr>
        <w:rPr>
          <w:sz w:val="28"/>
          <w:szCs w:val="28"/>
        </w:rPr>
      </w:pPr>
    </w:p>
    <w:p w:rsidR="0055276C" w:rsidRPr="005476FC" w:rsidRDefault="0055276C" w:rsidP="0055276C">
      <w:pPr>
        <w:rPr>
          <w:sz w:val="28"/>
          <w:szCs w:val="28"/>
        </w:rPr>
      </w:pPr>
    </w:p>
    <w:p w:rsidR="0055276C" w:rsidRPr="005476FC" w:rsidRDefault="0055276C" w:rsidP="0055276C">
      <w:pPr>
        <w:rPr>
          <w:sz w:val="28"/>
          <w:szCs w:val="28"/>
        </w:rPr>
      </w:pPr>
    </w:p>
    <w:p w:rsidR="0055276C" w:rsidRPr="005476FC" w:rsidRDefault="0055276C" w:rsidP="0055276C">
      <w:pPr>
        <w:jc w:val="center"/>
        <w:rPr>
          <w:sz w:val="28"/>
          <w:szCs w:val="28"/>
        </w:rPr>
      </w:pPr>
      <w:r w:rsidRPr="005476FC">
        <w:rPr>
          <w:sz w:val="28"/>
          <w:szCs w:val="28"/>
        </w:rPr>
        <w:t>Текст надписи</w:t>
      </w:r>
    </w:p>
    <w:p w:rsidR="0055276C" w:rsidRPr="005476FC" w:rsidRDefault="0055276C" w:rsidP="0055276C">
      <w:pPr>
        <w:jc w:val="center"/>
        <w:rPr>
          <w:bCs/>
          <w:sz w:val="28"/>
          <w:szCs w:val="28"/>
        </w:rPr>
      </w:pPr>
      <w:r w:rsidRPr="005476FC">
        <w:rPr>
          <w:sz w:val="28"/>
          <w:szCs w:val="28"/>
        </w:rPr>
        <w:t>на мемориальной доске полковнику железнодорожных войск Вооруженных Сил СССР, участнику строительства Байкало-Амурской железнодорожной магистрали Александру Афанасьевичу Сенченко</w:t>
      </w:r>
    </w:p>
    <w:p w:rsidR="0055276C" w:rsidRPr="005476FC" w:rsidRDefault="0055276C" w:rsidP="0055276C">
      <w:pPr>
        <w:jc w:val="center"/>
        <w:rPr>
          <w:sz w:val="28"/>
          <w:szCs w:val="28"/>
        </w:rPr>
      </w:pPr>
    </w:p>
    <w:p w:rsidR="0055276C" w:rsidRPr="005476FC" w:rsidRDefault="0055276C" w:rsidP="0055276C">
      <w:pPr>
        <w:tabs>
          <w:tab w:val="left" w:pos="849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5476FC">
        <w:rPr>
          <w:sz w:val="28"/>
          <w:szCs w:val="28"/>
        </w:rPr>
        <w:t xml:space="preserve">«В этом доме с 1980 по 2012 год жил полковник железнодорожных войск Вооруженных Сил СССР, участник строительства Байкало-Амурской железнодорожной магистрали Александр Афанасьевич Сенченко». </w:t>
      </w:r>
    </w:p>
    <w:p w:rsidR="0055276C" w:rsidRPr="005476FC" w:rsidRDefault="0055276C" w:rsidP="0055276C">
      <w:pPr>
        <w:ind w:left="5580"/>
        <w:jc w:val="both"/>
        <w:rPr>
          <w:sz w:val="28"/>
          <w:szCs w:val="28"/>
        </w:rPr>
      </w:pPr>
    </w:p>
    <w:p w:rsidR="0055276C" w:rsidRPr="005476FC" w:rsidRDefault="0055276C" w:rsidP="0055276C">
      <w:pPr>
        <w:ind w:left="5580"/>
        <w:jc w:val="both"/>
        <w:rPr>
          <w:sz w:val="28"/>
          <w:szCs w:val="28"/>
        </w:rPr>
      </w:pPr>
    </w:p>
    <w:p w:rsidR="0055276C" w:rsidRPr="005476FC" w:rsidRDefault="0055276C" w:rsidP="0055276C">
      <w:pPr>
        <w:ind w:left="5580"/>
        <w:jc w:val="both"/>
        <w:rPr>
          <w:sz w:val="28"/>
          <w:szCs w:val="28"/>
        </w:rPr>
      </w:pPr>
    </w:p>
    <w:p w:rsidR="0055276C" w:rsidRPr="005476FC" w:rsidRDefault="0055276C" w:rsidP="0055276C">
      <w:pPr>
        <w:ind w:left="4820"/>
        <w:jc w:val="both"/>
        <w:rPr>
          <w:sz w:val="28"/>
          <w:szCs w:val="28"/>
        </w:rPr>
      </w:pPr>
      <w:r w:rsidRPr="005476FC">
        <w:rPr>
          <w:bCs/>
          <w:sz w:val="28"/>
          <w:szCs w:val="28"/>
        </w:rPr>
        <w:t>Управление по координации массовых мероприятий и взаимодействию с правоохранительными органами аппарата главы Волгограда</w:t>
      </w:r>
    </w:p>
    <w:p w:rsidR="00921B29" w:rsidRDefault="00921B29" w:rsidP="00921B29">
      <w:pPr>
        <w:jc w:val="both"/>
        <w:rPr>
          <w:sz w:val="28"/>
        </w:rPr>
      </w:pPr>
    </w:p>
    <w:p w:rsidR="00921B29" w:rsidRPr="00921B29" w:rsidRDefault="00921B29" w:rsidP="00921B29">
      <w:pPr>
        <w:jc w:val="both"/>
        <w:rPr>
          <w:sz w:val="28"/>
        </w:rPr>
      </w:pPr>
    </w:p>
    <w:sectPr w:rsidR="00921B29" w:rsidRPr="00921B29" w:rsidSect="00921B29">
      <w:pgSz w:w="11906" w:h="16838" w:code="9"/>
      <w:pgMar w:top="1134" w:right="567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89"/>
    <w:rsid w:val="0055276C"/>
    <w:rsid w:val="00921B29"/>
    <w:rsid w:val="00AB2B1B"/>
    <w:rsid w:val="00C522A1"/>
    <w:rsid w:val="00C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5276C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55276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5276C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55276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Текст надписи</FullName>
  </documentManagement>
</p:properties>
</file>

<file path=customXml/itemProps1.xml><?xml version="1.0" encoding="utf-8"?>
<ds:datastoreItem xmlns:ds="http://schemas.openxmlformats.org/officeDocument/2006/customXml" ds:itemID="{58D7B2EA-80DE-487C-80F3-6146EDC8178D}"/>
</file>

<file path=customXml/itemProps2.xml><?xml version="1.0" encoding="utf-8"?>
<ds:datastoreItem xmlns:ds="http://schemas.openxmlformats.org/officeDocument/2006/customXml" ds:itemID="{3EC66660-C647-47D7-99B4-2A8EE18639BD}"/>
</file>

<file path=customXml/itemProps3.xml><?xml version="1.0" encoding="utf-8"?>
<ds:datastoreItem xmlns:ds="http://schemas.openxmlformats.org/officeDocument/2006/customXml" ds:itemID="{4536D71D-30E1-4AAC-9C2D-B3240B9089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>Волгоградская городская Дума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Литвинова Галина Александровна</cp:lastModifiedBy>
  <cp:revision>4</cp:revision>
  <dcterms:created xsi:type="dcterms:W3CDTF">2019-10-25T07:17:00Z</dcterms:created>
  <dcterms:modified xsi:type="dcterms:W3CDTF">2019-10-25T07:31:00Z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