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F01CA" w:rsidP="004B1F72">
            <w:pPr>
              <w:pStyle w:val="a9"/>
              <w:jc w:val="center"/>
            </w:pPr>
            <w:r>
              <w:t>27.09.2017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F01CA" w:rsidP="004B1F72">
            <w:pPr>
              <w:pStyle w:val="a9"/>
              <w:jc w:val="center"/>
            </w:pPr>
            <w:r>
              <w:t>60/1779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76B7C" w:rsidRPr="008F5B73" w:rsidRDefault="00476B7C" w:rsidP="00565A69">
      <w:pPr>
        <w:widowControl w:val="0"/>
        <w:autoSpaceDE w:val="0"/>
        <w:autoSpaceDN w:val="0"/>
        <w:adjustRightInd w:val="0"/>
        <w:ind w:right="4394"/>
        <w:jc w:val="both"/>
        <w:rPr>
          <w:sz w:val="28"/>
          <w:szCs w:val="28"/>
        </w:rPr>
      </w:pPr>
      <w:r w:rsidRPr="008F5B73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решение</w:t>
      </w:r>
      <w:r w:rsidRPr="008F5B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Волгоградской городской Думы </w:t>
      </w:r>
      <w:r w:rsidR="00565A69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от</w:t>
      </w:r>
      <w:r w:rsidR="00565A69">
        <w:rPr>
          <w:sz w:val="28"/>
          <w:szCs w:val="28"/>
        </w:rPr>
        <w:t xml:space="preserve"> </w:t>
      </w:r>
      <w:r w:rsidRPr="00C155EC">
        <w:rPr>
          <w:sz w:val="28"/>
          <w:szCs w:val="28"/>
        </w:rPr>
        <w:t xml:space="preserve">12.04.2016 </w:t>
      </w:r>
      <w:r>
        <w:rPr>
          <w:sz w:val="28"/>
          <w:szCs w:val="28"/>
        </w:rPr>
        <w:t>№</w:t>
      </w:r>
      <w:r w:rsidRPr="00C155EC">
        <w:rPr>
          <w:sz w:val="28"/>
          <w:szCs w:val="28"/>
        </w:rPr>
        <w:t xml:space="preserve"> 42/1260 </w:t>
      </w:r>
      <w:r w:rsidRPr="008F5B73">
        <w:rPr>
          <w:sz w:val="28"/>
          <w:szCs w:val="28"/>
        </w:rPr>
        <w:t xml:space="preserve">«Об утверждении Положения </w:t>
      </w:r>
      <w:r>
        <w:rPr>
          <w:sz w:val="28"/>
          <w:szCs w:val="28"/>
        </w:rPr>
        <w:t>о проведении общественных обсуждений намечаемой хозяйственной и иной деятельности, которая подлежит экологической экспертизе»</w:t>
      </w:r>
    </w:p>
    <w:p w:rsidR="00476B7C" w:rsidRDefault="00476B7C" w:rsidP="00476B7C">
      <w:pPr>
        <w:widowControl w:val="0"/>
        <w:autoSpaceDE w:val="0"/>
        <w:autoSpaceDN w:val="0"/>
        <w:adjustRightInd w:val="0"/>
        <w:ind w:right="4124"/>
        <w:jc w:val="both"/>
        <w:rPr>
          <w:sz w:val="28"/>
          <w:szCs w:val="28"/>
        </w:rPr>
      </w:pPr>
    </w:p>
    <w:p w:rsidR="00476B7C" w:rsidRPr="001B420A" w:rsidRDefault="00476B7C" w:rsidP="00476B7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р</w:t>
      </w:r>
      <w:r w:rsidRPr="00C626A3">
        <w:rPr>
          <w:sz w:val="28"/>
          <w:szCs w:val="28"/>
        </w:rPr>
        <w:t>ешени</w:t>
      </w:r>
      <w:r>
        <w:rPr>
          <w:sz w:val="28"/>
          <w:szCs w:val="28"/>
        </w:rPr>
        <w:t>ем</w:t>
      </w:r>
      <w:r w:rsidRPr="00C626A3">
        <w:rPr>
          <w:sz w:val="28"/>
          <w:szCs w:val="28"/>
        </w:rPr>
        <w:t xml:space="preserve"> Волгоградской городской Думы от 22.03.2017</w:t>
      </w:r>
      <w:r w:rsidR="00565A69">
        <w:rPr>
          <w:sz w:val="28"/>
          <w:szCs w:val="28"/>
        </w:rPr>
        <w:t xml:space="preserve">   </w:t>
      </w:r>
      <w:r w:rsidRPr="00C626A3">
        <w:rPr>
          <w:sz w:val="28"/>
          <w:szCs w:val="28"/>
        </w:rPr>
        <w:t xml:space="preserve"> № 55/1587 </w:t>
      </w:r>
      <w:r>
        <w:rPr>
          <w:sz w:val="28"/>
          <w:szCs w:val="28"/>
        </w:rPr>
        <w:t>«</w:t>
      </w:r>
      <w:r w:rsidRPr="00C626A3">
        <w:rPr>
          <w:sz w:val="28"/>
          <w:szCs w:val="28"/>
        </w:rPr>
        <w:t>О даче согласия администрации Волгограда на реорганизацию комитета дорожного хозяйства, благоустройства и охраны окружающей среды администрации Волгограда и комитета транспорта, промышленности и связи администрации Волгограда в форме присоединения комитета транспорта, промышленности и связи администрации Волгограда к комитету дорожного хозяйства, благоустройства и охраны окружающей среды администрации Волгограда, о переименовании комитета</w:t>
      </w:r>
      <w:proofErr w:type="gramEnd"/>
      <w:r w:rsidRPr="00C626A3">
        <w:rPr>
          <w:sz w:val="28"/>
          <w:szCs w:val="28"/>
        </w:rPr>
        <w:t xml:space="preserve"> дорожного хозяйства, благоустройства и охраны окружающей среды администрации Волгограда в департамент городского хозяйства администрации Волгограда и утверждении Положения о департаменте городского хозяйства администрации Волгограда</w:t>
      </w:r>
      <w:r>
        <w:rPr>
          <w:sz w:val="28"/>
          <w:szCs w:val="28"/>
        </w:rPr>
        <w:t>»,</w:t>
      </w:r>
      <w:r w:rsidRPr="001B420A">
        <w:rPr>
          <w:sz w:val="28"/>
          <w:szCs w:val="28"/>
        </w:rPr>
        <w:t xml:space="preserve"> руководствуясь статьями 5, 7, 24, 26 Устава города-героя Волгограда, Волгоградская городская Дума</w:t>
      </w:r>
    </w:p>
    <w:p w:rsidR="00476B7C" w:rsidRDefault="00476B7C" w:rsidP="00476B7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B420A">
        <w:rPr>
          <w:b/>
          <w:sz w:val="28"/>
          <w:szCs w:val="28"/>
        </w:rPr>
        <w:t>РЕШИЛА:</w:t>
      </w:r>
    </w:p>
    <w:p w:rsidR="00476B7C" w:rsidRDefault="00476B7C" w:rsidP="00565A69">
      <w:pPr>
        <w:pStyle w:val="ConsPlusNormal"/>
        <w:ind w:firstLine="709"/>
        <w:jc w:val="both"/>
      </w:pPr>
      <w:r>
        <w:t xml:space="preserve">1. </w:t>
      </w:r>
      <w:r w:rsidRPr="00B54602">
        <w:t>Внести в Положение о проведении общественных обсуждений намечаемой хозяйственной и иной деятельности, которая подлежит экологической экспертизе, утвер</w:t>
      </w:r>
      <w:r>
        <w:t xml:space="preserve">жденное решением Волгоградской </w:t>
      </w:r>
      <w:r w:rsidRPr="00B54602">
        <w:t>городской Думы от 12.04.2016 № 42/1260 «Об утверждении Положения о проведении общественных обсуждений намечаемой хозяйственной и иной деятельности, которая подлежит экологической экспертизе</w:t>
      </w:r>
      <w:r>
        <w:t>»</w:t>
      </w:r>
      <w:r w:rsidRPr="00B54602">
        <w:t>, следующие изменения:</w:t>
      </w:r>
    </w:p>
    <w:p w:rsidR="00476B7C" w:rsidRDefault="00476B7C" w:rsidP="00476B7C">
      <w:pPr>
        <w:pStyle w:val="ConsPlusNormal"/>
        <w:ind w:firstLine="709"/>
        <w:jc w:val="both"/>
      </w:pPr>
      <w:r>
        <w:t xml:space="preserve">1.1. В пункте 1.6 раздела 1 «Общие положения» слова «комитет дорожного хозяйства, благоустройства и охраны окружающей среды администрации Волгограда (далее </w:t>
      </w:r>
      <w:r w:rsidR="00565A69">
        <w:t>–</w:t>
      </w:r>
      <w:r>
        <w:t xml:space="preserve"> Комитет)» заменить словами «департамент городского хозяйства администрации Волгограда (далее</w:t>
      </w:r>
      <w:r w:rsidR="009C15B2">
        <w:t xml:space="preserve"> – </w:t>
      </w:r>
      <w:r>
        <w:t>Департамент)».</w:t>
      </w:r>
    </w:p>
    <w:p w:rsidR="00476B7C" w:rsidRDefault="00476B7C" w:rsidP="00476B7C">
      <w:pPr>
        <w:spacing w:after="1" w:line="2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>
        <w:rPr>
          <w:sz w:val="28"/>
        </w:rPr>
        <w:t xml:space="preserve">В </w:t>
      </w:r>
      <w:r>
        <w:rPr>
          <w:sz w:val="28"/>
          <w:szCs w:val="28"/>
        </w:rPr>
        <w:t>разделе 2 «Организация и проведение общественных обсуждений»:</w:t>
      </w:r>
    </w:p>
    <w:p w:rsidR="00476B7C" w:rsidRDefault="00476B7C" w:rsidP="00476B7C">
      <w:pPr>
        <w:spacing w:after="1" w:line="2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В абзаце первом пункта 2.2, пункте 2.3, абзаце первом пункта 2.4, абзаце шестом пункта 2.9 слово </w:t>
      </w:r>
      <w:r>
        <w:rPr>
          <w:sz w:val="28"/>
        </w:rPr>
        <w:t>«Комитет» в соответствующ</w:t>
      </w:r>
      <w:r w:rsidR="003C684A">
        <w:rPr>
          <w:sz w:val="28"/>
        </w:rPr>
        <w:t>ем</w:t>
      </w:r>
      <w:r>
        <w:rPr>
          <w:sz w:val="28"/>
        </w:rPr>
        <w:t xml:space="preserve"> падеж</w:t>
      </w:r>
      <w:r w:rsidR="003C684A">
        <w:rPr>
          <w:sz w:val="28"/>
        </w:rPr>
        <w:t>е</w:t>
      </w:r>
      <w:r>
        <w:rPr>
          <w:sz w:val="28"/>
        </w:rPr>
        <w:t xml:space="preserve"> заменить словом «Департамент» в соответствующ</w:t>
      </w:r>
      <w:r w:rsidR="003C684A">
        <w:rPr>
          <w:sz w:val="28"/>
        </w:rPr>
        <w:t>ем</w:t>
      </w:r>
      <w:r>
        <w:rPr>
          <w:sz w:val="28"/>
        </w:rPr>
        <w:t xml:space="preserve"> падеж</w:t>
      </w:r>
      <w:r w:rsidR="003C684A">
        <w:rPr>
          <w:sz w:val="28"/>
        </w:rPr>
        <w:t>е</w:t>
      </w:r>
      <w:r>
        <w:rPr>
          <w:sz w:val="28"/>
        </w:rPr>
        <w:t>.</w:t>
      </w:r>
    </w:p>
    <w:p w:rsidR="00476B7C" w:rsidRDefault="00476B7C" w:rsidP="00476B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lastRenderedPageBreak/>
        <w:t xml:space="preserve">1.2.2. В пункте 2.10 слова «председатель Комитета </w:t>
      </w:r>
      <w:r>
        <w:rPr>
          <w:sz w:val="28"/>
          <w:szCs w:val="28"/>
        </w:rPr>
        <w:t>или заместитель председателя Комитета» заменить словами «руководитель Департамента или заместитель руководителя Департамента».</w:t>
      </w:r>
    </w:p>
    <w:p w:rsidR="00476B7C" w:rsidRPr="00410002" w:rsidRDefault="00476B7C" w:rsidP="00476B7C">
      <w:pPr>
        <w:spacing w:after="1" w:line="280" w:lineRule="atLeast"/>
        <w:ind w:firstLine="709"/>
      </w:pPr>
      <w:r>
        <w:rPr>
          <w:sz w:val="28"/>
          <w:szCs w:val="28"/>
        </w:rPr>
        <w:t xml:space="preserve">2. </w:t>
      </w:r>
      <w:r w:rsidRPr="001B420A">
        <w:rPr>
          <w:sz w:val="28"/>
          <w:szCs w:val="28"/>
        </w:rPr>
        <w:t>Администрации Волгограда</w:t>
      </w:r>
      <w:r>
        <w:rPr>
          <w:sz w:val="28"/>
          <w:szCs w:val="28"/>
        </w:rPr>
        <w:t>:</w:t>
      </w:r>
    </w:p>
    <w:p w:rsidR="00476B7C" w:rsidRDefault="00476B7C" w:rsidP="00476B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</w:t>
      </w:r>
      <w:r w:rsidRPr="001B420A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476B7C" w:rsidRPr="001B420A" w:rsidRDefault="00476B7C" w:rsidP="00476B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BA0197">
        <w:rPr>
          <w:sz w:val="28"/>
          <w:szCs w:val="28"/>
        </w:rPr>
        <w:t>Привести муниципальные правовые акты Волгограда в соответствие с настоящим решением.</w:t>
      </w:r>
    </w:p>
    <w:p w:rsidR="00476B7C" w:rsidRDefault="00476B7C" w:rsidP="00476B7C">
      <w:pPr>
        <w:spacing w:after="1" w:line="280" w:lineRule="atLeast"/>
        <w:ind w:firstLine="709"/>
        <w:jc w:val="both"/>
      </w:pPr>
      <w:r>
        <w:rPr>
          <w:sz w:val="28"/>
          <w:szCs w:val="28"/>
        </w:rPr>
        <w:t>3</w:t>
      </w:r>
      <w:r w:rsidRPr="001B420A">
        <w:rPr>
          <w:sz w:val="28"/>
          <w:szCs w:val="28"/>
        </w:rPr>
        <w:t>. Настоящее решение вступает в силу</w:t>
      </w:r>
      <w:r>
        <w:rPr>
          <w:sz w:val="28"/>
        </w:rPr>
        <w:t xml:space="preserve"> со дня внесения записи в Единый государственный реестр юридических лиц о прекращении деятельности комитета транспорта, промышленности и связи администрации Волгограда.</w:t>
      </w:r>
    </w:p>
    <w:p w:rsidR="00476B7C" w:rsidRPr="001B420A" w:rsidRDefault="00476B7C" w:rsidP="00476B7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1B420A">
        <w:rPr>
          <w:sz w:val="28"/>
          <w:szCs w:val="28"/>
        </w:rPr>
        <w:t xml:space="preserve"> </w:t>
      </w:r>
      <w:proofErr w:type="gramStart"/>
      <w:r w:rsidRPr="001B420A">
        <w:rPr>
          <w:sz w:val="28"/>
          <w:szCs w:val="28"/>
        </w:rPr>
        <w:t>Контроль за</w:t>
      </w:r>
      <w:proofErr w:type="gramEnd"/>
      <w:r w:rsidRPr="001B420A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 xml:space="preserve">решения возложить </w:t>
      </w:r>
      <w:r w:rsidRPr="001B420A">
        <w:rPr>
          <w:sz w:val="28"/>
          <w:szCs w:val="28"/>
        </w:rPr>
        <w:t>на первого заместителя главы Волгограда</w:t>
      </w:r>
      <w:r w:rsidRPr="001B420A">
        <w:rPr>
          <w:sz w:val="24"/>
          <w:szCs w:val="24"/>
        </w:rPr>
        <w:t xml:space="preserve"> </w:t>
      </w:r>
      <w:proofErr w:type="spellStart"/>
      <w:r w:rsidRPr="001B420A">
        <w:rPr>
          <w:sz w:val="28"/>
          <w:szCs w:val="28"/>
        </w:rPr>
        <w:t>В.В.Колесникова</w:t>
      </w:r>
      <w:proofErr w:type="spellEnd"/>
      <w:r w:rsidRPr="001B420A">
        <w:rPr>
          <w:sz w:val="28"/>
          <w:szCs w:val="28"/>
        </w:rPr>
        <w:t>.</w:t>
      </w:r>
    </w:p>
    <w:p w:rsidR="00476B7C" w:rsidRPr="001B420A" w:rsidRDefault="00476B7C" w:rsidP="00476B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76B7C" w:rsidRDefault="00476B7C" w:rsidP="00476B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76B7C" w:rsidRPr="001B420A" w:rsidRDefault="00476B7C" w:rsidP="00476B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76B7C" w:rsidRPr="001B420A" w:rsidRDefault="00476B7C" w:rsidP="00476B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B420A">
        <w:rPr>
          <w:sz w:val="28"/>
          <w:szCs w:val="28"/>
        </w:rPr>
        <w:t>Глава Волг</w:t>
      </w:r>
      <w:r>
        <w:rPr>
          <w:sz w:val="28"/>
          <w:szCs w:val="28"/>
        </w:rPr>
        <w:t xml:space="preserve">ограда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565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proofErr w:type="spellStart"/>
      <w:r>
        <w:rPr>
          <w:sz w:val="28"/>
          <w:szCs w:val="28"/>
        </w:rPr>
        <w:t>А.В.</w:t>
      </w:r>
      <w:r w:rsidRPr="001B420A">
        <w:rPr>
          <w:sz w:val="28"/>
          <w:szCs w:val="28"/>
        </w:rPr>
        <w:t>Косолапов</w:t>
      </w:r>
      <w:proofErr w:type="spellEnd"/>
    </w:p>
    <w:p w:rsidR="00476B7C" w:rsidRPr="001B420A" w:rsidRDefault="00476B7C" w:rsidP="00476B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76B7C" w:rsidRPr="001B420A" w:rsidRDefault="00476B7C" w:rsidP="00476B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76B7C" w:rsidRPr="001B420A" w:rsidRDefault="00476B7C" w:rsidP="00476B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_GoBack"/>
      <w:bookmarkEnd w:id="0"/>
    </w:p>
    <w:sectPr w:rsidR="00476B7C" w:rsidRPr="001B420A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57D90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6809320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57D90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3C684A"/>
    <w:rsid w:val="0040530C"/>
    <w:rsid w:val="00421B61"/>
    <w:rsid w:val="00476B7C"/>
    <w:rsid w:val="00482CCD"/>
    <w:rsid w:val="00492C03"/>
    <w:rsid w:val="004B0A36"/>
    <w:rsid w:val="004D75D6"/>
    <w:rsid w:val="004E1268"/>
    <w:rsid w:val="004F01CA"/>
    <w:rsid w:val="00514E4C"/>
    <w:rsid w:val="00556EF0"/>
    <w:rsid w:val="00563AFA"/>
    <w:rsid w:val="00564B0A"/>
    <w:rsid w:val="00565A69"/>
    <w:rsid w:val="005845CE"/>
    <w:rsid w:val="005B43EB"/>
    <w:rsid w:val="005E5400"/>
    <w:rsid w:val="006539E0"/>
    <w:rsid w:val="00672559"/>
    <w:rsid w:val="006741DF"/>
    <w:rsid w:val="0068670B"/>
    <w:rsid w:val="006A3C05"/>
    <w:rsid w:val="006C48ED"/>
    <w:rsid w:val="006E2AC3"/>
    <w:rsid w:val="006E60D2"/>
    <w:rsid w:val="00703359"/>
    <w:rsid w:val="00715E23"/>
    <w:rsid w:val="00746BE7"/>
    <w:rsid w:val="007740B9"/>
    <w:rsid w:val="007B6554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C15B2"/>
    <w:rsid w:val="00A07440"/>
    <w:rsid w:val="00A25AC1"/>
    <w:rsid w:val="00AE6D24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476B7C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basedOn w:val="a0"/>
    <w:uiPriority w:val="99"/>
    <w:unhideWhenUsed/>
    <w:rsid w:val="00476B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476B7C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basedOn w:val="a0"/>
    <w:uiPriority w:val="99"/>
    <w:unhideWhenUsed/>
    <w:rsid w:val="00476B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17D48C0-E1EF-4EE2-B553-9B6830CFA305}"/>
</file>

<file path=customXml/itemProps2.xml><?xml version="1.0" encoding="utf-8"?>
<ds:datastoreItem xmlns:ds="http://schemas.openxmlformats.org/officeDocument/2006/customXml" ds:itemID="{F95352CD-2A90-497F-B153-AD6D99824320}"/>
</file>

<file path=customXml/itemProps3.xml><?xml version="1.0" encoding="utf-8"?>
<ds:datastoreItem xmlns:ds="http://schemas.openxmlformats.org/officeDocument/2006/customXml" ds:itemID="{A85223E1-B7BB-4DD4-AB13-A95E9C93D289}"/>
</file>

<file path=customXml/itemProps4.xml><?xml version="1.0" encoding="utf-8"?>
<ds:datastoreItem xmlns:ds="http://schemas.openxmlformats.org/officeDocument/2006/customXml" ds:itemID="{59F005A4-2D06-4B1F-B770-719DD337AA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2659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Супрун Дарья Николаевна</cp:lastModifiedBy>
  <cp:revision>3</cp:revision>
  <cp:lastPrinted>2012-06-05T12:24:00Z</cp:lastPrinted>
  <dcterms:created xsi:type="dcterms:W3CDTF">2017-09-28T05:37:00Z</dcterms:created>
  <dcterms:modified xsi:type="dcterms:W3CDTF">2017-09-28T05:40:00Z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