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34648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34648" w:rsidP="004B1F72">
            <w:pPr>
              <w:pStyle w:val="a9"/>
              <w:jc w:val="center"/>
            </w:pPr>
            <w:r>
              <w:t>49/1448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34648" w:rsidRDefault="00734648" w:rsidP="00734648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901A55">
        <w:rPr>
          <w:sz w:val="28"/>
          <w:szCs w:val="28"/>
        </w:rPr>
        <w:t>й</w:t>
      </w:r>
      <w:r>
        <w:rPr>
          <w:sz w:val="28"/>
          <w:szCs w:val="28"/>
        </w:rPr>
        <w:t xml:space="preserve"> в Положение о департаменте жилищно-коммунального хозяйства и топливно-энергетического комплекса администрации Волгограда, утвержденное решением Волгоградской городской Думы от 28.05.2014 № 13/393 «Об утверждении Положения о департаменте жилищно-коммунального хозяйства и топливно-энергетического комплекса администрации Волгограда»</w:t>
      </w:r>
    </w:p>
    <w:p w:rsidR="00734648" w:rsidRDefault="00734648" w:rsidP="00734648">
      <w:pPr>
        <w:ind w:right="5670"/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07 декабря 2011</w:t>
      </w:r>
      <w:r w:rsidR="007E2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7E253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 416-ФЗ «О водоснабжении  и водоотведении», от 06 октября 2003</w:t>
      </w:r>
      <w:r w:rsidR="007E2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7E253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 </w:t>
      </w:r>
    </w:p>
    <w:p w:rsidR="00734648" w:rsidRDefault="00734648" w:rsidP="00734648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734648" w:rsidRDefault="00734648" w:rsidP="007346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пункт 2.1 раздела 2 «Полномочия Департамента» Положения о департаменте жилищно-коммунального хозяйства и топливно-энергетического комплекса администрации Волгограда, утвержденного решением Волгоградской городской Думы от 28.05.2014 № 13/393 «Об утверждении Положения о департаменте жилищно-коммунального хозяйства и топливно-энергетического комплекса администрации Волгограда», следующие изменения:</w:t>
      </w:r>
    </w:p>
    <w:p w:rsidR="00734648" w:rsidRDefault="00734648" w:rsidP="007346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Подпункт </w:t>
      </w:r>
      <w:r w:rsidR="00922A3E">
        <w:rPr>
          <w:sz w:val="28"/>
          <w:szCs w:val="28"/>
        </w:rPr>
        <w:t xml:space="preserve">2.1.13 </w:t>
      </w:r>
      <w:r>
        <w:rPr>
          <w:sz w:val="28"/>
          <w:szCs w:val="28"/>
        </w:rPr>
        <w:t>изложить в следующей редакции:</w:t>
      </w:r>
    </w:p>
    <w:p w:rsidR="00734648" w:rsidRDefault="00734648" w:rsidP="007346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«2.1.13. Согласовывает инвестиционные программы организаций Волгограда, осуществляющих водоснабжение и водоотведение, а также организаций, осуществляющих регулируемые виды деятельности в сфере теплоснабжения, за исключение</w:t>
      </w:r>
      <w:r w:rsidR="00922A3E">
        <w:rPr>
          <w:sz w:val="28"/>
          <w:szCs w:val="28"/>
        </w:rPr>
        <w:t>м</w:t>
      </w:r>
      <w:r>
        <w:rPr>
          <w:sz w:val="28"/>
          <w:szCs w:val="28"/>
        </w:rPr>
        <w:t xml:space="preserve"> таких программ, которые согласовываются в соответствии с законодательством Российской Федерации об электроэнергетике</w:t>
      </w:r>
      <w:proofErr w:type="gramStart"/>
      <w:r>
        <w:rPr>
          <w:sz w:val="28"/>
          <w:szCs w:val="28"/>
        </w:rPr>
        <w:t>.».</w:t>
      </w:r>
      <w:proofErr w:type="gramEnd"/>
    </w:p>
    <w:p w:rsidR="00734648" w:rsidRDefault="00734648" w:rsidP="007346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подпунктом 2.1.13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734648" w:rsidRDefault="00734648" w:rsidP="007346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«2.1.13</w:t>
      </w:r>
      <w:r>
        <w:rPr>
          <w:sz w:val="28"/>
          <w:szCs w:val="28"/>
          <w:vertAlign w:val="superscript"/>
        </w:rPr>
        <w:t>1</w:t>
      </w:r>
      <w:r w:rsidR="00922A3E">
        <w:rPr>
          <w:sz w:val="28"/>
          <w:szCs w:val="28"/>
        </w:rPr>
        <w:t xml:space="preserve">. </w:t>
      </w:r>
      <w:r>
        <w:rPr>
          <w:sz w:val="28"/>
          <w:szCs w:val="28"/>
        </w:rPr>
        <w:t>Согласовывает планы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 организаций Волгограда, осуществляющих водоотведение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734648" w:rsidRDefault="00734648" w:rsidP="007346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34648" w:rsidRDefault="00734648" w:rsidP="007346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34648" w:rsidRDefault="00734648" w:rsidP="007346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</w:t>
      </w:r>
      <w:r w:rsidR="00922A3E">
        <w:rPr>
          <w:sz w:val="28"/>
          <w:szCs w:val="28"/>
        </w:rPr>
        <w:t>местителя главы Волгограда В.В.</w:t>
      </w:r>
      <w:r>
        <w:rPr>
          <w:sz w:val="28"/>
          <w:szCs w:val="28"/>
        </w:rPr>
        <w:t>Колесникова.</w:t>
      </w:r>
    </w:p>
    <w:p w:rsidR="00734648" w:rsidRDefault="00734648" w:rsidP="00734648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ind w:firstLine="567"/>
        <w:jc w:val="both"/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</w:t>
      </w:r>
      <w:r w:rsidR="00922A3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ind w:firstLine="709"/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rPr>
          <w:sz w:val="28"/>
          <w:szCs w:val="28"/>
        </w:rPr>
      </w:pPr>
    </w:p>
    <w:p w:rsidR="00734648" w:rsidRDefault="00734648" w:rsidP="00734648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p w:rsidR="00734648" w:rsidRDefault="00734648" w:rsidP="00734648">
      <w:pPr>
        <w:tabs>
          <w:tab w:val="left" w:pos="9639"/>
        </w:tabs>
        <w:jc w:val="both"/>
        <w:rPr>
          <w:sz w:val="28"/>
          <w:szCs w:val="28"/>
        </w:rPr>
      </w:pPr>
    </w:p>
    <w:p w:rsidR="00734648" w:rsidRDefault="00734648" w:rsidP="00734648">
      <w:pPr>
        <w:tabs>
          <w:tab w:val="center" w:pos="4677"/>
          <w:tab w:val="right" w:pos="9355"/>
        </w:tabs>
        <w:ind w:right="360"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34648" w:rsidRDefault="00734648" w:rsidP="00734648">
      <w:pPr>
        <w:tabs>
          <w:tab w:val="center" w:pos="4677"/>
          <w:tab w:val="right" w:pos="9355"/>
        </w:tabs>
        <w:ind w:right="360" w:firstLine="851"/>
        <w:jc w:val="both"/>
        <w:rPr>
          <w:sz w:val="28"/>
          <w:szCs w:val="28"/>
        </w:rPr>
      </w:pPr>
    </w:p>
    <w:p w:rsidR="00734648" w:rsidRDefault="00734648" w:rsidP="00734648">
      <w:pPr>
        <w:tabs>
          <w:tab w:val="center" w:pos="4677"/>
          <w:tab w:val="right" w:pos="9355"/>
        </w:tabs>
        <w:ind w:right="360" w:firstLine="851"/>
        <w:jc w:val="both"/>
        <w:rPr>
          <w:sz w:val="28"/>
          <w:szCs w:val="28"/>
        </w:rPr>
      </w:pPr>
    </w:p>
    <w:sectPr w:rsidR="0073464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551" w:rsidRDefault="003A3551">
      <w:r>
        <w:separator/>
      </w:r>
    </w:p>
  </w:endnote>
  <w:endnote w:type="continuationSeparator" w:id="0">
    <w:p w:rsidR="003A3551" w:rsidRDefault="003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551" w:rsidRDefault="003A3551">
      <w:r>
        <w:separator/>
      </w:r>
    </w:p>
  </w:footnote>
  <w:footnote w:type="continuationSeparator" w:id="0">
    <w:p w:rsidR="003A3551" w:rsidRDefault="003A3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6AF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408164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A3551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0D72"/>
    <w:rsid w:val="005E5400"/>
    <w:rsid w:val="005F6AFC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34648"/>
    <w:rsid w:val="00746BE7"/>
    <w:rsid w:val="007740B9"/>
    <w:rsid w:val="007C5949"/>
    <w:rsid w:val="007D549F"/>
    <w:rsid w:val="007D6D72"/>
    <w:rsid w:val="007E253B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1A55"/>
    <w:rsid w:val="009078A8"/>
    <w:rsid w:val="00922A3E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7346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734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0C536ED-C99D-4E88-A305-3975B87723A5}"/>
</file>

<file path=customXml/itemProps2.xml><?xml version="1.0" encoding="utf-8"?>
<ds:datastoreItem xmlns:ds="http://schemas.openxmlformats.org/officeDocument/2006/customXml" ds:itemID="{92C15944-FCA8-4CBC-BA74-12B4BA80AEC2}"/>
</file>

<file path=customXml/itemProps3.xml><?xml version="1.0" encoding="utf-8"?>
<ds:datastoreItem xmlns:ds="http://schemas.openxmlformats.org/officeDocument/2006/customXml" ds:itemID="{4D3470B3-0D4E-4D64-B089-688BCE02F1CD}"/>
</file>

<file path=customXml/itemProps4.xml><?xml version="1.0" encoding="utf-8"?>
<ds:datastoreItem xmlns:ds="http://schemas.openxmlformats.org/officeDocument/2006/customXml" ds:itemID="{E1FE7F17-6552-46C0-8788-3F2FFF21E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256</Words>
  <Characters>2208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10</cp:revision>
  <cp:lastPrinted>2016-11-15T10:16:00Z</cp:lastPrinted>
  <dcterms:created xsi:type="dcterms:W3CDTF">2016-03-28T14:00:00Z</dcterms:created>
  <dcterms:modified xsi:type="dcterms:W3CDTF">2016-11-16T12:48:00Z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