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F12F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F12FF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F12FF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F12FF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F12FF1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F12FF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061F3" w:rsidP="00F12FF1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F12FF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061F3" w:rsidP="00F12FF1">
            <w:pPr>
              <w:pStyle w:val="a9"/>
              <w:jc w:val="center"/>
            </w:pPr>
            <w:r>
              <w:t>62/</w:t>
            </w:r>
            <w:r w:rsidR="00292A3E">
              <w:t>1819</w:t>
            </w:r>
          </w:p>
        </w:tc>
      </w:tr>
    </w:tbl>
    <w:p w:rsidR="004D75D6" w:rsidRDefault="004D75D6" w:rsidP="00F12FF1">
      <w:pPr>
        <w:ind w:left="4820"/>
        <w:rPr>
          <w:sz w:val="28"/>
          <w:szCs w:val="28"/>
        </w:rPr>
      </w:pPr>
    </w:p>
    <w:p w:rsidR="00C151E5" w:rsidRDefault="00C151E5" w:rsidP="00F12FF1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годов</w:t>
      </w:r>
    </w:p>
    <w:p w:rsidR="00C151E5" w:rsidRDefault="00C151E5" w:rsidP="00F12FF1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Положении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C151E5" w:rsidRDefault="00C151E5" w:rsidP="00F12FF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151E5" w:rsidRDefault="00C151E5" w:rsidP="00F1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4782E">
        <w:rPr>
          <w:sz w:val="28"/>
          <w:szCs w:val="28"/>
        </w:rPr>
        <w:t>16404954,9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безвозмездные поступления из областного бюджета –</w:t>
      </w:r>
      <w:r w:rsidR="002C7F03">
        <w:rPr>
          <w:sz w:val="28"/>
          <w:szCs w:val="28"/>
        </w:rPr>
        <w:t xml:space="preserve"> </w:t>
      </w:r>
      <w:r w:rsidR="00B4782E">
        <w:rPr>
          <w:sz w:val="28"/>
          <w:szCs w:val="28"/>
        </w:rPr>
        <w:t>8456856,7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поступления налоговых доходов по дополнительным нормативам отчислений </w:t>
      </w:r>
      <w:r w:rsidR="00A95C0D">
        <w:rPr>
          <w:sz w:val="28"/>
          <w:szCs w:val="28"/>
        </w:rPr>
        <w:t xml:space="preserve">– </w:t>
      </w:r>
      <w:r w:rsidR="008B616D">
        <w:rPr>
          <w:sz w:val="28"/>
          <w:szCs w:val="28"/>
        </w:rPr>
        <w:t xml:space="preserve">11884,0 </w:t>
      </w:r>
      <w:r>
        <w:rPr>
          <w:sz w:val="28"/>
          <w:szCs w:val="28"/>
        </w:rPr>
        <w:t>тыс. рублей;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Волгограда в сумме </w:t>
      </w:r>
      <w:r w:rsidR="00B4782E">
        <w:rPr>
          <w:sz w:val="28"/>
          <w:szCs w:val="28"/>
        </w:rPr>
        <w:t>16429954,9</w:t>
      </w:r>
      <w:r>
        <w:rPr>
          <w:sz w:val="28"/>
          <w:szCs w:val="28"/>
        </w:rPr>
        <w:t xml:space="preserve"> тыс. рублей;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</w:t>
      </w:r>
      <w:r w:rsidR="001A5FE8">
        <w:rPr>
          <w:sz w:val="28"/>
          <w:szCs w:val="28"/>
        </w:rPr>
        <w:t>ицит бюджета Волгограда в сумме</w:t>
      </w:r>
      <w:r w:rsidR="009711C2">
        <w:rPr>
          <w:sz w:val="28"/>
          <w:szCs w:val="28"/>
        </w:rPr>
        <w:t xml:space="preserve"> </w:t>
      </w:r>
      <w:r w:rsidR="001A5FE8" w:rsidRPr="002C7F03">
        <w:rPr>
          <w:sz w:val="28"/>
          <w:szCs w:val="28"/>
        </w:rPr>
        <w:t>25000,0</w:t>
      </w:r>
      <w:r w:rsidRPr="002C7F03">
        <w:rPr>
          <w:sz w:val="28"/>
          <w:szCs w:val="28"/>
        </w:rPr>
        <w:t xml:space="preserve"> тыс. рублей, или </w:t>
      </w:r>
      <w:r w:rsidR="001A5FE8" w:rsidRPr="002C7F03">
        <w:rPr>
          <w:sz w:val="28"/>
          <w:szCs w:val="28"/>
        </w:rPr>
        <w:t>0,3</w:t>
      </w:r>
      <w:r w:rsidRPr="002C7F03">
        <w:rPr>
          <w:sz w:val="28"/>
          <w:szCs w:val="28"/>
        </w:rPr>
        <w:t>% к объему доходов бюджета Волгогра</w:t>
      </w:r>
      <w:r>
        <w:rPr>
          <w:sz w:val="28"/>
          <w:szCs w:val="28"/>
        </w:rPr>
        <w:t>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13963934,3</w:t>
      </w:r>
      <w:r>
        <w:rPr>
          <w:sz w:val="28"/>
          <w:szCs w:val="28"/>
        </w:rPr>
        <w:t xml:space="preserve"> тыс. рублей, в том числе безвозмездные поступления </w:t>
      </w:r>
      <w:r w:rsidR="00F12F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из областного бюджета – </w:t>
      </w:r>
      <w:r w:rsidR="002C7F03">
        <w:rPr>
          <w:sz w:val="28"/>
          <w:szCs w:val="28"/>
        </w:rPr>
        <w:t xml:space="preserve">5936700,2 </w:t>
      </w:r>
      <w:r>
        <w:rPr>
          <w:sz w:val="28"/>
          <w:szCs w:val="28"/>
        </w:rPr>
        <w:t>тыс. рублей,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14315079,0</w:t>
      </w:r>
      <w:r w:rsidR="00F12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1F1328">
        <w:rPr>
          <w:sz w:val="28"/>
          <w:szCs w:val="28"/>
        </w:rPr>
        <w:t>6193926,2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13963934,3 </w:t>
      </w:r>
      <w:r>
        <w:rPr>
          <w:sz w:val="28"/>
          <w:szCs w:val="28"/>
        </w:rPr>
        <w:t>тыс. рублей</w:t>
      </w:r>
      <w:r w:rsidR="009919BC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14315079,0 </w:t>
      </w:r>
      <w:r>
        <w:rPr>
          <w:sz w:val="28"/>
          <w:szCs w:val="28"/>
        </w:rPr>
        <w:t>тыс. рублей;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нулевое значение дефицита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F12FF1" w:rsidRDefault="00F12FF1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бюджета Волгограда – органов государственной власти Российской Федерации согласно </w:t>
      </w:r>
      <w:r w:rsidR="00F12F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приложению 2 к настоящему решению;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 приложению 3 к настоящему решению;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Закрепить источники доходов бюджета Волгограда за </w:t>
      </w:r>
      <w:r>
        <w:rPr>
          <w:sz w:val="28"/>
          <w:szCs w:val="28"/>
        </w:rPr>
        <w:t>органами местного самоуправления Волгограда</w:t>
      </w:r>
      <w:r>
        <w:rPr>
          <w:sz w:val="28"/>
        </w:rPr>
        <w:t xml:space="preserve">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</w:t>
      </w:r>
      <w:r w:rsidRPr="002C7F03">
        <w:rPr>
          <w:sz w:val="28"/>
        </w:rPr>
        <w:t>Волгограда, пеней, штрафов по ним</w:t>
      </w:r>
      <w:r w:rsidRPr="002C7F03">
        <w:rPr>
          <w:sz w:val="28"/>
          <w:szCs w:val="28"/>
        </w:rPr>
        <w:t>.</w:t>
      </w:r>
    </w:p>
    <w:p w:rsidR="00C151E5" w:rsidRPr="002C7F03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4</w:t>
      </w:r>
      <w:r w:rsidR="00C151E5" w:rsidRPr="002C7F03">
        <w:rPr>
          <w:sz w:val="28"/>
          <w:szCs w:val="28"/>
        </w:rPr>
        <w:t>. Установить предельный объем муниципального долга Волгограда</w:t>
      </w:r>
      <w:r w:rsidR="00F12FF1">
        <w:rPr>
          <w:sz w:val="28"/>
          <w:szCs w:val="28"/>
        </w:rPr>
        <w:t xml:space="preserve">        </w:t>
      </w:r>
      <w:r w:rsidR="00C151E5" w:rsidRPr="002C7F03">
        <w:rPr>
          <w:sz w:val="28"/>
          <w:szCs w:val="28"/>
        </w:rPr>
        <w:t xml:space="preserve"> на 201</w:t>
      </w:r>
      <w:r w:rsidR="00051C64" w:rsidRPr="002C7F03">
        <w:rPr>
          <w:sz w:val="28"/>
          <w:szCs w:val="28"/>
        </w:rPr>
        <w:t>8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 xml:space="preserve">год в сумме </w:t>
      </w:r>
      <w:r w:rsidR="001A5FE8" w:rsidRPr="002C7F03">
        <w:rPr>
          <w:sz w:val="28"/>
          <w:szCs w:val="28"/>
        </w:rPr>
        <w:t>7</w:t>
      </w:r>
      <w:r w:rsidR="00F113F7" w:rsidRPr="002C7F03">
        <w:rPr>
          <w:sz w:val="28"/>
          <w:szCs w:val="28"/>
        </w:rPr>
        <w:t>9</w:t>
      </w:r>
      <w:r w:rsidR="001A5FE8" w:rsidRPr="002C7F03">
        <w:rPr>
          <w:sz w:val="28"/>
          <w:szCs w:val="28"/>
        </w:rPr>
        <w:t>36000</w:t>
      </w:r>
      <w:r w:rsidR="00C151E5"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="00C151E5" w:rsidRPr="002C7F03">
        <w:rPr>
          <w:sz w:val="28"/>
          <w:szCs w:val="28"/>
        </w:rPr>
        <w:t xml:space="preserve"> год в сумме </w:t>
      </w:r>
      <w:r w:rsidR="009A2B5A">
        <w:rPr>
          <w:sz w:val="28"/>
          <w:szCs w:val="28"/>
        </w:rPr>
        <w:t>80</w:t>
      </w:r>
      <w:r w:rsidR="001A5FE8" w:rsidRPr="002C7F03">
        <w:rPr>
          <w:sz w:val="28"/>
          <w:szCs w:val="28"/>
        </w:rPr>
        <w:t>15000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рублей, на 20</w:t>
      </w:r>
      <w:r w:rsidR="009711C2" w:rsidRPr="002C7F03">
        <w:rPr>
          <w:sz w:val="28"/>
          <w:szCs w:val="28"/>
        </w:rPr>
        <w:t>20</w:t>
      </w:r>
      <w:r w:rsidR="00C151E5" w:rsidRPr="002C7F03">
        <w:rPr>
          <w:sz w:val="28"/>
          <w:szCs w:val="28"/>
        </w:rPr>
        <w:t xml:space="preserve"> год в сумме </w:t>
      </w:r>
      <w:r w:rsidR="001A5FE8" w:rsidRPr="002C7F03">
        <w:rPr>
          <w:sz w:val="28"/>
          <w:szCs w:val="28"/>
        </w:rPr>
        <w:t>8</w:t>
      </w:r>
      <w:r w:rsidR="009A2B5A">
        <w:rPr>
          <w:sz w:val="28"/>
          <w:szCs w:val="28"/>
        </w:rPr>
        <w:t>1</w:t>
      </w:r>
      <w:r w:rsidR="001A5FE8" w:rsidRPr="002C7F03">
        <w:rPr>
          <w:sz w:val="28"/>
          <w:szCs w:val="28"/>
        </w:rPr>
        <w:t>08000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рублей.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C7F03">
        <w:rPr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</w:t>
      </w:r>
      <w:r w:rsidR="00A152D0" w:rsidRPr="002C7F03">
        <w:rPr>
          <w:sz w:val="28"/>
          <w:szCs w:val="28"/>
        </w:rPr>
        <w:t>15</w:t>
      </w:r>
      <w:r w:rsidRPr="002C7F03">
        <w:rPr>
          <w:sz w:val="28"/>
          <w:szCs w:val="28"/>
        </w:rPr>
        <w:t>% объема расходов бюджета Волгограда 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и на плановый период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и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годов, за исключением объема расходов, которые осуществляются за счет субвенций, предоставляемых из бюджетов бюджетной системы Российской Федерации: </w:t>
      </w:r>
      <w:r w:rsidR="00F12FF1">
        <w:rPr>
          <w:sz w:val="28"/>
          <w:szCs w:val="28"/>
        </w:rPr>
        <w:t xml:space="preserve">      </w:t>
      </w:r>
      <w:r w:rsidRPr="002C7F03">
        <w:rPr>
          <w:sz w:val="28"/>
          <w:szCs w:val="28"/>
        </w:rPr>
        <w:t>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861166,6</w:t>
      </w:r>
      <w:r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883863,0</w:t>
      </w:r>
      <w:r w:rsidR="009711C2" w:rsidRPr="002C7F03">
        <w:rPr>
          <w:sz w:val="28"/>
          <w:szCs w:val="28"/>
        </w:rPr>
        <w:t xml:space="preserve"> </w:t>
      </w:r>
      <w:r w:rsidRPr="002C7F03">
        <w:rPr>
          <w:sz w:val="28"/>
          <w:szCs w:val="28"/>
        </w:rPr>
        <w:t>тыс. рублей</w:t>
      </w:r>
      <w:proofErr w:type="gramEnd"/>
      <w:r w:rsidRPr="002C7F03">
        <w:rPr>
          <w:sz w:val="28"/>
          <w:szCs w:val="28"/>
        </w:rPr>
        <w:t>, на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904358,4</w:t>
      </w:r>
      <w:r w:rsidRPr="002C7F03">
        <w:rPr>
          <w:sz w:val="28"/>
          <w:szCs w:val="28"/>
        </w:rPr>
        <w:t xml:space="preserve"> тыс. рублей.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г. в сумме</w:t>
      </w:r>
      <w:r w:rsidR="009711C2" w:rsidRPr="002C7F03">
        <w:rPr>
          <w:sz w:val="28"/>
          <w:szCs w:val="28"/>
        </w:rPr>
        <w:t xml:space="preserve">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202</w:t>
      </w:r>
      <w:r w:rsidR="009711C2" w:rsidRPr="002C7F03">
        <w:rPr>
          <w:sz w:val="28"/>
          <w:szCs w:val="28"/>
        </w:rPr>
        <w:t>1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рублей.</w:t>
      </w:r>
    </w:p>
    <w:p w:rsidR="00C151E5" w:rsidRDefault="00C151E5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году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рублей, в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рублей, в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1E5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A86AC9" w:rsidP="00F12FF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51E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151E5" w:rsidRDefault="00A86AC9" w:rsidP="00F12FF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1E5">
        <w:rPr>
          <w:sz w:val="28"/>
          <w:szCs w:val="28"/>
        </w:rPr>
        <w:t xml:space="preserve">. </w:t>
      </w:r>
      <w:r w:rsidR="00C151E5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первого заместителя главы Волгограда В.В.Колесникова.</w:t>
      </w:r>
    </w:p>
    <w:p w:rsidR="00C151E5" w:rsidRDefault="00C151E5" w:rsidP="00F12FF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F12FF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711C2" w:rsidRDefault="009711C2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</w:p>
    <w:p w:rsidR="00F12FF1" w:rsidRDefault="00F12FF1" w:rsidP="00F12FF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F12FF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DB" w:rsidRDefault="00700CDB">
      <w:r>
        <w:separator/>
      </w:r>
    </w:p>
  </w:endnote>
  <w:endnote w:type="continuationSeparator" w:id="0">
    <w:p w:rsidR="00700CDB" w:rsidRDefault="007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DB" w:rsidRDefault="00700CDB">
      <w:r>
        <w:separator/>
      </w:r>
    </w:p>
  </w:footnote>
  <w:footnote w:type="continuationSeparator" w:id="0">
    <w:p w:rsidR="00700CDB" w:rsidRDefault="0070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75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4076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C64"/>
    <w:rsid w:val="000549F7"/>
    <w:rsid w:val="0007050C"/>
    <w:rsid w:val="0008531E"/>
    <w:rsid w:val="000911C3"/>
    <w:rsid w:val="000D753F"/>
    <w:rsid w:val="0010551E"/>
    <w:rsid w:val="00186D25"/>
    <w:rsid w:val="001A5FE8"/>
    <w:rsid w:val="001B685B"/>
    <w:rsid w:val="001D7084"/>
    <w:rsid w:val="001D7F9D"/>
    <w:rsid w:val="001F1328"/>
    <w:rsid w:val="00200F1E"/>
    <w:rsid w:val="002259A5"/>
    <w:rsid w:val="002429A1"/>
    <w:rsid w:val="00286049"/>
    <w:rsid w:val="00292A3E"/>
    <w:rsid w:val="002A45FA"/>
    <w:rsid w:val="002B5A3D"/>
    <w:rsid w:val="002C7F03"/>
    <w:rsid w:val="002E7DDC"/>
    <w:rsid w:val="002F6E2E"/>
    <w:rsid w:val="003414A8"/>
    <w:rsid w:val="00361F4A"/>
    <w:rsid w:val="00382528"/>
    <w:rsid w:val="003C0F8E"/>
    <w:rsid w:val="0040530C"/>
    <w:rsid w:val="00421B61"/>
    <w:rsid w:val="00464755"/>
    <w:rsid w:val="00482CCD"/>
    <w:rsid w:val="00492C03"/>
    <w:rsid w:val="004B0A36"/>
    <w:rsid w:val="004C5867"/>
    <w:rsid w:val="004D75D6"/>
    <w:rsid w:val="004E1268"/>
    <w:rsid w:val="004F0266"/>
    <w:rsid w:val="00514E4C"/>
    <w:rsid w:val="00556EF0"/>
    <w:rsid w:val="00563AFA"/>
    <w:rsid w:val="00564B0A"/>
    <w:rsid w:val="005845CE"/>
    <w:rsid w:val="005A7F1C"/>
    <w:rsid w:val="005B43EB"/>
    <w:rsid w:val="005E5400"/>
    <w:rsid w:val="006539E0"/>
    <w:rsid w:val="00672559"/>
    <w:rsid w:val="006741DF"/>
    <w:rsid w:val="006A3C05"/>
    <w:rsid w:val="006B0729"/>
    <w:rsid w:val="006B31E0"/>
    <w:rsid w:val="006C48ED"/>
    <w:rsid w:val="006E2AC3"/>
    <w:rsid w:val="006E60D2"/>
    <w:rsid w:val="00700CDB"/>
    <w:rsid w:val="00703359"/>
    <w:rsid w:val="00715E23"/>
    <w:rsid w:val="00746BE7"/>
    <w:rsid w:val="00750947"/>
    <w:rsid w:val="007740B9"/>
    <w:rsid w:val="007A043B"/>
    <w:rsid w:val="007A6FFF"/>
    <w:rsid w:val="007B2ED5"/>
    <w:rsid w:val="007C5949"/>
    <w:rsid w:val="007D549F"/>
    <w:rsid w:val="007D6D72"/>
    <w:rsid w:val="007E3677"/>
    <w:rsid w:val="007F2703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616D"/>
    <w:rsid w:val="008C44DA"/>
    <w:rsid w:val="008D361B"/>
    <w:rsid w:val="008D69D6"/>
    <w:rsid w:val="008E129D"/>
    <w:rsid w:val="008E36E1"/>
    <w:rsid w:val="008F1EBC"/>
    <w:rsid w:val="009078A8"/>
    <w:rsid w:val="009640CF"/>
    <w:rsid w:val="00964FF6"/>
    <w:rsid w:val="00965A19"/>
    <w:rsid w:val="009711C2"/>
    <w:rsid w:val="00971734"/>
    <w:rsid w:val="00984EF5"/>
    <w:rsid w:val="009919BC"/>
    <w:rsid w:val="009A2B5A"/>
    <w:rsid w:val="00A07440"/>
    <w:rsid w:val="00A152D0"/>
    <w:rsid w:val="00A25AC1"/>
    <w:rsid w:val="00A86AC9"/>
    <w:rsid w:val="00A95C0D"/>
    <w:rsid w:val="00AB0FC1"/>
    <w:rsid w:val="00AD1DA4"/>
    <w:rsid w:val="00AD7FE4"/>
    <w:rsid w:val="00AE6D24"/>
    <w:rsid w:val="00B16F4A"/>
    <w:rsid w:val="00B26828"/>
    <w:rsid w:val="00B4782E"/>
    <w:rsid w:val="00B537FA"/>
    <w:rsid w:val="00B86D39"/>
    <w:rsid w:val="00C049A3"/>
    <w:rsid w:val="00C151E5"/>
    <w:rsid w:val="00C53FF7"/>
    <w:rsid w:val="00C61824"/>
    <w:rsid w:val="00C7414B"/>
    <w:rsid w:val="00C85A85"/>
    <w:rsid w:val="00C874C5"/>
    <w:rsid w:val="00D0358D"/>
    <w:rsid w:val="00D65A16"/>
    <w:rsid w:val="00D7448A"/>
    <w:rsid w:val="00D87E30"/>
    <w:rsid w:val="00D952CD"/>
    <w:rsid w:val="00DA6C47"/>
    <w:rsid w:val="00DE6DE0"/>
    <w:rsid w:val="00DF664F"/>
    <w:rsid w:val="00E061F3"/>
    <w:rsid w:val="00E268E5"/>
    <w:rsid w:val="00E428A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142"/>
    <w:rsid w:val="00F113F7"/>
    <w:rsid w:val="00F12FF1"/>
    <w:rsid w:val="00F2021D"/>
    <w:rsid w:val="00F2400C"/>
    <w:rsid w:val="00F43671"/>
    <w:rsid w:val="00F56DD6"/>
    <w:rsid w:val="00F72BE1"/>
    <w:rsid w:val="00FB67DD"/>
    <w:rsid w:val="00FB7B5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0995C5-AE11-44A7-860F-D7231BACF74D}"/>
</file>

<file path=customXml/itemProps2.xml><?xml version="1.0" encoding="utf-8"?>
<ds:datastoreItem xmlns:ds="http://schemas.openxmlformats.org/officeDocument/2006/customXml" ds:itemID="{1F61651C-71F7-4409-9304-BF31C8613FF7}"/>
</file>

<file path=customXml/itemProps3.xml><?xml version="1.0" encoding="utf-8"?>
<ds:datastoreItem xmlns:ds="http://schemas.openxmlformats.org/officeDocument/2006/customXml" ds:itemID="{87F430DF-1FA7-425E-8C31-4BDCD1964EF7}"/>
</file>

<file path=customXml/itemProps4.xml><?xml version="1.0" encoding="utf-8"?>
<ds:datastoreItem xmlns:ds="http://schemas.openxmlformats.org/officeDocument/2006/customXml" ds:itemID="{22265B9B-D0DA-4BD6-AF0E-BFBF5C88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660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59</cp:revision>
  <cp:lastPrinted>2017-11-13T12:57:00Z</cp:lastPrinted>
  <dcterms:created xsi:type="dcterms:W3CDTF">2016-12-14T12:28:00Z</dcterms:created>
  <dcterms:modified xsi:type="dcterms:W3CDTF">2017-12-06T11:40:00Z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