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B5" w:rsidRDefault="00CB6CB5" w:rsidP="00DD41FF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B6CB5" w:rsidRDefault="00CB6CB5" w:rsidP="00DD41FF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</w:p>
    <w:p w:rsidR="00CB6CB5" w:rsidRDefault="00CB6CB5" w:rsidP="00DD41FF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</w:p>
    <w:p w:rsidR="00DD41FF" w:rsidRDefault="00DD41FF" w:rsidP="00DD41FF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B6CB5" w:rsidRDefault="00CB6CB5" w:rsidP="00DD41FF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41FF">
        <w:rPr>
          <w:rFonts w:ascii="Times New Roman" w:hAnsi="Times New Roman" w:cs="Times New Roman"/>
          <w:sz w:val="28"/>
          <w:szCs w:val="28"/>
          <w:u w:val="single"/>
        </w:rPr>
        <w:t>06.12.2013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D41FF">
        <w:rPr>
          <w:rFonts w:ascii="Times New Roman" w:hAnsi="Times New Roman" w:cs="Times New Roman"/>
          <w:sz w:val="28"/>
          <w:szCs w:val="28"/>
          <w:u w:val="single"/>
        </w:rPr>
        <w:t>7/173</w:t>
      </w:r>
    </w:p>
    <w:p w:rsidR="00CB6CB5" w:rsidRDefault="00CB6CB5" w:rsidP="00DD41FF">
      <w:pPr>
        <w:pStyle w:val="ConsPlusNormal"/>
        <w:widowControl/>
        <w:tabs>
          <w:tab w:val="left" w:pos="142"/>
        </w:tabs>
        <w:ind w:left="567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6CB5" w:rsidRDefault="00CB6CB5" w:rsidP="00DD41FF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Губернатору</w:t>
      </w:r>
    </w:p>
    <w:p w:rsidR="00CB6CB5" w:rsidRDefault="00CB6CB5" w:rsidP="00DD41FF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2C1F9C" w:rsidRDefault="00DD41FF" w:rsidP="00DD41FF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С.А.</w:t>
      </w:r>
      <w:r w:rsidR="00CB6CB5">
        <w:rPr>
          <w:rFonts w:ascii="Times New Roman" w:hAnsi="Times New Roman" w:cs="Times New Roman"/>
          <w:sz w:val="28"/>
          <w:szCs w:val="28"/>
        </w:rPr>
        <w:t>Боженову</w:t>
      </w:r>
      <w:proofErr w:type="spellEnd"/>
    </w:p>
    <w:p w:rsidR="002C1F9C" w:rsidRDefault="002C1F9C" w:rsidP="00DD41FF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C1F9C" w:rsidRDefault="002C1F9C" w:rsidP="00DD41FF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Депутатам </w:t>
      </w:r>
    </w:p>
    <w:p w:rsidR="00CB6CB5" w:rsidRPr="006C7CDB" w:rsidRDefault="002C1F9C" w:rsidP="00DD41FF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областной Думы</w:t>
      </w:r>
    </w:p>
    <w:p w:rsidR="00CB6CB5" w:rsidRDefault="00CB6CB5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2317" w:rsidRDefault="00B02317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41FF" w:rsidRDefault="00DD41FF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6CB5" w:rsidRDefault="00CB6CB5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:rsidR="00CB6CB5" w:rsidRDefault="00CB6CB5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C1F9C" w:rsidRDefault="002C1F9C" w:rsidP="002C1F9C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Сергей Анатольевич!</w:t>
      </w:r>
    </w:p>
    <w:p w:rsidR="00DD41FF" w:rsidRDefault="00DD41FF" w:rsidP="002C1F9C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6CB5" w:rsidRDefault="00CB6CB5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депутаты Волгоградской областной Думы!</w:t>
      </w:r>
    </w:p>
    <w:p w:rsidR="00B02317" w:rsidRDefault="00B02317" w:rsidP="00DD41FF">
      <w:pPr>
        <w:autoSpaceDE w:val="0"/>
        <w:autoSpaceDN w:val="0"/>
        <w:adjustRightInd w:val="0"/>
        <w:spacing w:after="0"/>
        <w:rPr>
          <w:szCs w:val="26"/>
        </w:rPr>
      </w:pPr>
    </w:p>
    <w:p w:rsidR="00CB6CB5" w:rsidRDefault="00CB6CB5" w:rsidP="00DD41FF">
      <w:pPr>
        <w:autoSpaceDE w:val="0"/>
        <w:autoSpaceDN w:val="0"/>
        <w:adjustRightInd w:val="0"/>
        <w:spacing w:after="0"/>
        <w:ind w:firstLine="709"/>
        <w:rPr>
          <w:szCs w:val="26"/>
        </w:rPr>
      </w:pPr>
      <w:r w:rsidRPr="006D48CB">
        <w:rPr>
          <w:szCs w:val="26"/>
        </w:rPr>
        <w:t xml:space="preserve">В целях социальной поддержки </w:t>
      </w:r>
      <w:r>
        <w:rPr>
          <w:szCs w:val="26"/>
        </w:rPr>
        <w:t>работников муниципальных учреждений Волгограда депутатами Волгоградской городской Думы были приняты решения об установлении муниципальной надбавки, в том числе работникам учрежд</w:t>
      </w:r>
      <w:r>
        <w:rPr>
          <w:szCs w:val="26"/>
        </w:rPr>
        <w:t>е</w:t>
      </w:r>
      <w:r>
        <w:rPr>
          <w:szCs w:val="26"/>
        </w:rPr>
        <w:t>ний общего и дошкольного образования.</w:t>
      </w:r>
    </w:p>
    <w:p w:rsidR="00CB6CB5" w:rsidRDefault="00CB6CB5" w:rsidP="00DD41FF">
      <w:pPr>
        <w:autoSpaceDE w:val="0"/>
        <w:autoSpaceDN w:val="0"/>
        <w:adjustRightInd w:val="0"/>
        <w:spacing w:after="0"/>
        <w:ind w:firstLine="709"/>
        <w:rPr>
          <w:szCs w:val="28"/>
        </w:rPr>
      </w:pPr>
      <w:r>
        <w:rPr>
          <w:szCs w:val="26"/>
        </w:rPr>
        <w:t xml:space="preserve">Изменения в бюджетном законодательстве привели к резкому снижению </w:t>
      </w:r>
      <w:r>
        <w:rPr>
          <w:szCs w:val="28"/>
        </w:rPr>
        <w:t xml:space="preserve">собственных доходов бюджета Волгограда за счет уменьшения на 15 процентов норматива отчислений от налога на доходы физических лиц и изменениям </w:t>
      </w:r>
      <w:r>
        <w:rPr>
          <w:szCs w:val="26"/>
        </w:rPr>
        <w:t xml:space="preserve">в межбюджетных отношениях </w:t>
      </w:r>
      <w:r>
        <w:rPr>
          <w:szCs w:val="28"/>
        </w:rPr>
        <w:t xml:space="preserve">по сравнению с 2013 годом. Ежегодные потери бюджета Волгограда в результате указанных преобразований составят </w:t>
      </w:r>
      <w:r w:rsidR="00DD41FF">
        <w:rPr>
          <w:szCs w:val="28"/>
        </w:rPr>
        <w:t>около</w:t>
      </w:r>
      <w:r>
        <w:rPr>
          <w:szCs w:val="28"/>
        </w:rPr>
        <w:t xml:space="preserve"> 1,6 </w:t>
      </w:r>
      <w:proofErr w:type="gramStart"/>
      <w:r>
        <w:rPr>
          <w:szCs w:val="28"/>
        </w:rPr>
        <w:t>млрд</w:t>
      </w:r>
      <w:proofErr w:type="gramEnd"/>
      <w:r>
        <w:rPr>
          <w:szCs w:val="28"/>
        </w:rPr>
        <w:t xml:space="preserve"> рублей ежегодно.</w:t>
      </w:r>
    </w:p>
    <w:p w:rsidR="00CB6CB5" w:rsidRDefault="00CB6CB5" w:rsidP="00DD41FF">
      <w:pPr>
        <w:autoSpaceDE w:val="0"/>
        <w:autoSpaceDN w:val="0"/>
        <w:adjustRightInd w:val="0"/>
        <w:spacing w:after="0"/>
        <w:ind w:firstLine="709"/>
        <w:rPr>
          <w:szCs w:val="28"/>
        </w:rPr>
      </w:pPr>
      <w:r>
        <w:rPr>
          <w:szCs w:val="28"/>
        </w:rPr>
        <w:t>Более того, Закон Волгоградской области от 12 ноября 2013 г</w:t>
      </w:r>
      <w:r w:rsidR="00DD41FF">
        <w:rPr>
          <w:szCs w:val="28"/>
        </w:rPr>
        <w:t>.</w:t>
      </w:r>
      <w:r>
        <w:rPr>
          <w:szCs w:val="28"/>
        </w:rPr>
        <w:t xml:space="preserve"> № 148-ОД «О нормативах финансовых затрат на оказание муниципальных услуг по в</w:t>
      </w:r>
      <w:r>
        <w:rPr>
          <w:szCs w:val="28"/>
        </w:rPr>
        <w:t>о</w:t>
      </w:r>
      <w:r>
        <w:rPr>
          <w:szCs w:val="28"/>
        </w:rPr>
        <w:t>просам местного значения муниципальных районов, городских округов, и</w:t>
      </w:r>
      <w:r>
        <w:rPr>
          <w:szCs w:val="28"/>
        </w:rPr>
        <w:t>с</w:t>
      </w:r>
      <w:r>
        <w:rPr>
          <w:szCs w:val="28"/>
        </w:rPr>
        <w:t>пользуемых в целях определения объема областного фонда финансовой по</w:t>
      </w:r>
      <w:r>
        <w:rPr>
          <w:szCs w:val="28"/>
        </w:rPr>
        <w:t>д</w:t>
      </w:r>
      <w:r>
        <w:rPr>
          <w:szCs w:val="28"/>
        </w:rPr>
        <w:t>держки муниципальных районов (городских округов)» не предусматривает ра</w:t>
      </w:r>
      <w:r>
        <w:rPr>
          <w:szCs w:val="28"/>
        </w:rPr>
        <w:t>с</w:t>
      </w:r>
      <w:r>
        <w:rPr>
          <w:szCs w:val="28"/>
        </w:rPr>
        <w:t>ходы на социальную поддержку населения.</w:t>
      </w:r>
    </w:p>
    <w:p w:rsidR="00CB6CB5" w:rsidRDefault="00CB6CB5" w:rsidP="00DD41FF">
      <w:pPr>
        <w:autoSpaceDE w:val="0"/>
        <w:autoSpaceDN w:val="0"/>
        <w:adjustRightInd w:val="0"/>
        <w:spacing w:after="0"/>
        <w:ind w:firstLine="709"/>
        <w:rPr>
          <w:szCs w:val="28"/>
        </w:rPr>
      </w:pPr>
      <w:r>
        <w:rPr>
          <w:szCs w:val="28"/>
        </w:rPr>
        <w:t xml:space="preserve">В связи с ограниченностью бюджетных средств депутаты Волгоградской городской Думы вынуждены приостановить </w:t>
      </w:r>
      <w:r w:rsidR="00380077">
        <w:rPr>
          <w:szCs w:val="28"/>
        </w:rPr>
        <w:t xml:space="preserve">выплату </w:t>
      </w:r>
      <w:r>
        <w:rPr>
          <w:szCs w:val="28"/>
        </w:rPr>
        <w:t>муниципальн</w:t>
      </w:r>
      <w:r w:rsidR="00380077">
        <w:rPr>
          <w:szCs w:val="28"/>
        </w:rPr>
        <w:t>ой</w:t>
      </w:r>
      <w:r>
        <w:rPr>
          <w:szCs w:val="28"/>
        </w:rPr>
        <w:t xml:space="preserve"> надбавк</w:t>
      </w:r>
      <w:r w:rsidR="00380077">
        <w:rPr>
          <w:szCs w:val="28"/>
        </w:rPr>
        <w:t>и</w:t>
      </w:r>
      <w:r>
        <w:rPr>
          <w:szCs w:val="28"/>
        </w:rPr>
        <w:t xml:space="preserve"> работникам учреждений муниципальной системы образования Волгограда, ф</w:t>
      </w:r>
      <w:r>
        <w:rPr>
          <w:szCs w:val="28"/>
        </w:rPr>
        <w:t>и</w:t>
      </w:r>
      <w:r>
        <w:rPr>
          <w:szCs w:val="28"/>
        </w:rPr>
        <w:t>нансовое обеспечение заработной платы которых осуществляется за счет средств областного бюджета.</w:t>
      </w:r>
    </w:p>
    <w:p w:rsidR="00DD41FF" w:rsidRDefault="00DD41FF" w:rsidP="00DD41FF">
      <w:pPr>
        <w:autoSpaceDE w:val="0"/>
        <w:autoSpaceDN w:val="0"/>
        <w:adjustRightInd w:val="0"/>
        <w:spacing w:after="0"/>
        <w:ind w:firstLine="709"/>
        <w:rPr>
          <w:szCs w:val="28"/>
        </w:rPr>
      </w:pPr>
    </w:p>
    <w:p w:rsidR="00DD41FF" w:rsidRDefault="00DD41FF" w:rsidP="00DD41FF">
      <w:pPr>
        <w:autoSpaceDE w:val="0"/>
        <w:autoSpaceDN w:val="0"/>
        <w:adjustRightInd w:val="0"/>
        <w:spacing w:after="0"/>
        <w:ind w:firstLine="709"/>
        <w:rPr>
          <w:szCs w:val="28"/>
        </w:rPr>
      </w:pPr>
    </w:p>
    <w:p w:rsidR="00DD41FF" w:rsidRDefault="00DD41FF" w:rsidP="00DD41FF">
      <w:pPr>
        <w:autoSpaceDE w:val="0"/>
        <w:autoSpaceDN w:val="0"/>
        <w:adjustRightInd w:val="0"/>
        <w:spacing w:after="0"/>
        <w:ind w:firstLine="709"/>
        <w:rPr>
          <w:szCs w:val="28"/>
        </w:rPr>
      </w:pPr>
    </w:p>
    <w:p w:rsidR="00CB6CB5" w:rsidRPr="006D48CB" w:rsidRDefault="00343586" w:rsidP="00DD41FF">
      <w:pPr>
        <w:autoSpaceDE w:val="0"/>
        <w:autoSpaceDN w:val="0"/>
        <w:adjustRightInd w:val="0"/>
        <w:spacing w:after="0"/>
        <w:ind w:firstLine="709"/>
        <w:rPr>
          <w:szCs w:val="26"/>
        </w:rPr>
      </w:pPr>
      <w:proofErr w:type="gramStart"/>
      <w:r>
        <w:rPr>
          <w:szCs w:val="28"/>
        </w:rPr>
        <w:lastRenderedPageBreak/>
        <w:t>В</w:t>
      </w:r>
      <w:r w:rsidR="00CB6CB5">
        <w:rPr>
          <w:szCs w:val="28"/>
        </w:rPr>
        <w:t xml:space="preserve"> цел</w:t>
      </w:r>
      <w:r>
        <w:rPr>
          <w:szCs w:val="28"/>
        </w:rPr>
        <w:t>ях</w:t>
      </w:r>
      <w:r w:rsidR="00CB6CB5">
        <w:rPr>
          <w:szCs w:val="28"/>
        </w:rPr>
        <w:t xml:space="preserve"> недопущения ухудшения условий оплаты труда</w:t>
      </w:r>
      <w:r w:rsidR="00DD41FF">
        <w:rPr>
          <w:szCs w:val="28"/>
        </w:rPr>
        <w:t xml:space="preserve"> работников учреждений муниципальной системы образования Волгограда</w:t>
      </w:r>
      <w:bookmarkStart w:id="0" w:name="_GoBack"/>
      <w:bookmarkEnd w:id="0"/>
      <w:r w:rsidR="00CB6CB5">
        <w:rPr>
          <w:szCs w:val="28"/>
        </w:rPr>
        <w:t xml:space="preserve"> просим вас с</w:t>
      </w:r>
      <w:r w:rsidR="00CB6CB5">
        <w:rPr>
          <w:szCs w:val="28"/>
        </w:rPr>
        <w:t>о</w:t>
      </w:r>
      <w:r w:rsidR="00CB6CB5">
        <w:rPr>
          <w:szCs w:val="28"/>
        </w:rPr>
        <w:t xml:space="preserve">хранить уровень заработной платы </w:t>
      </w:r>
      <w:r w:rsidR="00DD41FF">
        <w:rPr>
          <w:szCs w:val="28"/>
        </w:rPr>
        <w:t>указанных</w:t>
      </w:r>
      <w:r w:rsidR="00CB6CB5">
        <w:rPr>
          <w:szCs w:val="28"/>
        </w:rPr>
        <w:t xml:space="preserve"> работников посредством увел</w:t>
      </w:r>
      <w:r w:rsidR="00CB6CB5">
        <w:rPr>
          <w:szCs w:val="28"/>
        </w:rPr>
        <w:t>и</w:t>
      </w:r>
      <w:r w:rsidR="00CB6CB5">
        <w:rPr>
          <w:szCs w:val="28"/>
        </w:rPr>
        <w:t>чения выплат стимулирующего характера, установленных Законом Волгогра</w:t>
      </w:r>
      <w:r w:rsidR="00CB6CB5">
        <w:rPr>
          <w:szCs w:val="28"/>
        </w:rPr>
        <w:t>д</w:t>
      </w:r>
      <w:r w:rsidR="00CB6CB5">
        <w:rPr>
          <w:szCs w:val="28"/>
        </w:rPr>
        <w:t>ской области от 12</w:t>
      </w:r>
      <w:r w:rsidR="00DD41FF">
        <w:rPr>
          <w:szCs w:val="28"/>
        </w:rPr>
        <w:t xml:space="preserve"> декабря </w:t>
      </w:r>
      <w:r w:rsidR="00CB6CB5">
        <w:rPr>
          <w:szCs w:val="28"/>
        </w:rPr>
        <w:t>2005</w:t>
      </w:r>
      <w:r w:rsidR="00DD41FF">
        <w:rPr>
          <w:szCs w:val="28"/>
        </w:rPr>
        <w:t xml:space="preserve"> г.</w:t>
      </w:r>
      <w:r w:rsidR="00CB6CB5">
        <w:rPr>
          <w:szCs w:val="28"/>
        </w:rPr>
        <w:t xml:space="preserve"> № 1143-ОД «О порядке определения норм</w:t>
      </w:r>
      <w:r w:rsidR="00CB6CB5">
        <w:rPr>
          <w:szCs w:val="28"/>
        </w:rPr>
        <w:t>а</w:t>
      </w:r>
      <w:r w:rsidR="00CB6CB5">
        <w:rPr>
          <w:szCs w:val="28"/>
        </w:rPr>
        <w:t>тивов финансового обеспечения образовательной деятельности общеобразов</w:t>
      </w:r>
      <w:r w:rsidR="00CB6CB5">
        <w:rPr>
          <w:szCs w:val="28"/>
        </w:rPr>
        <w:t>а</w:t>
      </w:r>
      <w:r w:rsidR="00CB6CB5">
        <w:rPr>
          <w:szCs w:val="28"/>
        </w:rPr>
        <w:t>тельных учреждений в части расходов на реализацию основных общеобразов</w:t>
      </w:r>
      <w:r w:rsidR="00CB6CB5">
        <w:rPr>
          <w:szCs w:val="28"/>
        </w:rPr>
        <w:t>а</w:t>
      </w:r>
      <w:r w:rsidR="00CB6CB5">
        <w:rPr>
          <w:szCs w:val="28"/>
        </w:rPr>
        <w:t xml:space="preserve">тельных программ», а также </w:t>
      </w:r>
      <w:r w:rsidR="00DD41FF">
        <w:rPr>
          <w:szCs w:val="28"/>
        </w:rPr>
        <w:t xml:space="preserve">учесть </w:t>
      </w:r>
      <w:r w:rsidR="00CB6CB5">
        <w:rPr>
          <w:szCs w:val="28"/>
        </w:rPr>
        <w:t>при определении нормативов</w:t>
      </w:r>
      <w:proofErr w:type="gramEnd"/>
      <w:r w:rsidR="00CB6CB5">
        <w:rPr>
          <w:szCs w:val="28"/>
        </w:rPr>
        <w:t xml:space="preserve"> </w:t>
      </w:r>
      <w:proofErr w:type="gramStart"/>
      <w:r w:rsidR="00CB6CB5">
        <w:rPr>
          <w:szCs w:val="28"/>
        </w:rPr>
        <w:t>финансового</w:t>
      </w:r>
      <w:proofErr w:type="gramEnd"/>
      <w:r w:rsidR="00CB6CB5">
        <w:rPr>
          <w:szCs w:val="28"/>
        </w:rPr>
        <w:t xml:space="preserve"> обеспечения осуществления образовательного процесса муниципальными д</w:t>
      </w:r>
      <w:r w:rsidR="00CB6CB5">
        <w:rPr>
          <w:szCs w:val="28"/>
        </w:rPr>
        <w:t>о</w:t>
      </w:r>
      <w:r w:rsidR="00CB6CB5">
        <w:rPr>
          <w:szCs w:val="28"/>
        </w:rPr>
        <w:t>школ</w:t>
      </w:r>
      <w:r w:rsidR="00CB6CB5">
        <w:rPr>
          <w:szCs w:val="28"/>
        </w:rPr>
        <w:t>ь</w:t>
      </w:r>
      <w:r w:rsidR="00CB6CB5">
        <w:rPr>
          <w:szCs w:val="28"/>
        </w:rPr>
        <w:t>ными образовательными организациями.</w:t>
      </w:r>
    </w:p>
    <w:p w:rsidR="00CB6CB5" w:rsidRDefault="00CB6CB5" w:rsidP="00380077">
      <w:pPr>
        <w:spacing w:after="0"/>
        <w:rPr>
          <w:szCs w:val="28"/>
        </w:rPr>
      </w:pPr>
    </w:p>
    <w:p w:rsidR="00DD41FF" w:rsidRDefault="00DD41FF" w:rsidP="00380077">
      <w:pPr>
        <w:spacing w:after="0"/>
        <w:rPr>
          <w:szCs w:val="28"/>
        </w:rPr>
      </w:pPr>
    </w:p>
    <w:p w:rsidR="00DD41FF" w:rsidRDefault="00DD41FF" w:rsidP="00380077">
      <w:pPr>
        <w:spacing w:after="0"/>
        <w:rPr>
          <w:szCs w:val="28"/>
        </w:rPr>
      </w:pPr>
    </w:p>
    <w:p w:rsidR="00CB6CB5" w:rsidRDefault="00CB6CB5" w:rsidP="00DD41FF">
      <w:pPr>
        <w:spacing w:after="0"/>
        <w:ind w:left="5670"/>
        <w:jc w:val="left"/>
        <w:rPr>
          <w:szCs w:val="28"/>
        </w:rPr>
      </w:pPr>
      <w:r>
        <w:rPr>
          <w:szCs w:val="28"/>
        </w:rPr>
        <w:t>Депутаты</w:t>
      </w:r>
    </w:p>
    <w:p w:rsidR="00CB6CB5" w:rsidRDefault="00CB6CB5" w:rsidP="00DD41FF">
      <w:pPr>
        <w:spacing w:after="0"/>
        <w:ind w:left="5670"/>
        <w:jc w:val="left"/>
        <w:rPr>
          <w:szCs w:val="28"/>
        </w:rPr>
      </w:pPr>
      <w:r>
        <w:rPr>
          <w:szCs w:val="28"/>
        </w:rPr>
        <w:t xml:space="preserve">Волгоградской городской Думы </w:t>
      </w:r>
    </w:p>
    <w:sectPr w:rsidR="00CB6CB5" w:rsidSect="00DD41F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A0" w:rsidRDefault="008C57A0" w:rsidP="00DD41FF">
      <w:pPr>
        <w:spacing w:after="0"/>
      </w:pPr>
      <w:r>
        <w:separator/>
      </w:r>
    </w:p>
  </w:endnote>
  <w:endnote w:type="continuationSeparator" w:id="0">
    <w:p w:rsidR="008C57A0" w:rsidRDefault="008C57A0" w:rsidP="00DD41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A0" w:rsidRDefault="008C57A0" w:rsidP="00DD41FF">
      <w:pPr>
        <w:spacing w:after="0"/>
      </w:pPr>
      <w:r>
        <w:separator/>
      </w:r>
    </w:p>
  </w:footnote>
  <w:footnote w:type="continuationSeparator" w:id="0">
    <w:p w:rsidR="008C57A0" w:rsidRDefault="008C57A0" w:rsidP="00DD41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4490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D41FF" w:rsidRPr="00DD41FF" w:rsidRDefault="00DD41FF" w:rsidP="00DD41FF">
        <w:pPr>
          <w:pStyle w:val="a5"/>
          <w:jc w:val="center"/>
          <w:rPr>
            <w:sz w:val="20"/>
            <w:szCs w:val="20"/>
          </w:rPr>
        </w:pPr>
        <w:r w:rsidRPr="00DD41FF">
          <w:rPr>
            <w:sz w:val="20"/>
            <w:szCs w:val="20"/>
          </w:rPr>
          <w:fldChar w:fldCharType="begin"/>
        </w:r>
        <w:r w:rsidRPr="00DD41FF">
          <w:rPr>
            <w:sz w:val="20"/>
            <w:szCs w:val="20"/>
          </w:rPr>
          <w:instrText>PAGE   \* MERGEFORMAT</w:instrText>
        </w:r>
        <w:r w:rsidRPr="00DD41FF">
          <w:rPr>
            <w:sz w:val="20"/>
            <w:szCs w:val="20"/>
          </w:rPr>
          <w:fldChar w:fldCharType="separate"/>
        </w:r>
        <w:r w:rsidR="00343586">
          <w:rPr>
            <w:noProof/>
            <w:sz w:val="20"/>
            <w:szCs w:val="20"/>
          </w:rPr>
          <w:t>2</w:t>
        </w:r>
        <w:r w:rsidRPr="00DD41FF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17"/>
    <w:rsid w:val="00003DC4"/>
    <w:rsid w:val="00023F30"/>
    <w:rsid w:val="000264C0"/>
    <w:rsid w:val="00050172"/>
    <w:rsid w:val="00060572"/>
    <w:rsid w:val="00085834"/>
    <w:rsid w:val="000A1842"/>
    <w:rsid w:val="000A56C0"/>
    <w:rsid w:val="000B370D"/>
    <w:rsid w:val="000B696B"/>
    <w:rsid w:val="000B6CC0"/>
    <w:rsid w:val="000C0E48"/>
    <w:rsid w:val="000C3031"/>
    <w:rsid w:val="000C3C96"/>
    <w:rsid w:val="000E1B46"/>
    <w:rsid w:val="000E6288"/>
    <w:rsid w:val="0010438F"/>
    <w:rsid w:val="00111DDB"/>
    <w:rsid w:val="00111FFC"/>
    <w:rsid w:val="00154FAF"/>
    <w:rsid w:val="00163A96"/>
    <w:rsid w:val="001704B5"/>
    <w:rsid w:val="00186982"/>
    <w:rsid w:val="001A5A07"/>
    <w:rsid w:val="001B2176"/>
    <w:rsid w:val="001C448C"/>
    <w:rsid w:val="001C7A84"/>
    <w:rsid w:val="001D59A6"/>
    <w:rsid w:val="00204CD4"/>
    <w:rsid w:val="002133A9"/>
    <w:rsid w:val="00214451"/>
    <w:rsid w:val="0021543B"/>
    <w:rsid w:val="00226DBC"/>
    <w:rsid w:val="00270BBF"/>
    <w:rsid w:val="002A4199"/>
    <w:rsid w:val="002C1F9C"/>
    <w:rsid w:val="002E2855"/>
    <w:rsid w:val="0031314C"/>
    <w:rsid w:val="0031340B"/>
    <w:rsid w:val="003152B3"/>
    <w:rsid w:val="00326470"/>
    <w:rsid w:val="00343586"/>
    <w:rsid w:val="00343C4F"/>
    <w:rsid w:val="00380077"/>
    <w:rsid w:val="00380E7C"/>
    <w:rsid w:val="00396E74"/>
    <w:rsid w:val="003E0624"/>
    <w:rsid w:val="00407E71"/>
    <w:rsid w:val="0042604D"/>
    <w:rsid w:val="00466A13"/>
    <w:rsid w:val="00480E5A"/>
    <w:rsid w:val="00484065"/>
    <w:rsid w:val="00494000"/>
    <w:rsid w:val="004B3436"/>
    <w:rsid w:val="004E580C"/>
    <w:rsid w:val="004E6F80"/>
    <w:rsid w:val="004F7F73"/>
    <w:rsid w:val="005061AB"/>
    <w:rsid w:val="005142CE"/>
    <w:rsid w:val="00520560"/>
    <w:rsid w:val="00552CD0"/>
    <w:rsid w:val="00574A38"/>
    <w:rsid w:val="00596ED8"/>
    <w:rsid w:val="005B05AF"/>
    <w:rsid w:val="005B11A1"/>
    <w:rsid w:val="005C7BAD"/>
    <w:rsid w:val="005D7876"/>
    <w:rsid w:val="005E458A"/>
    <w:rsid w:val="005E6E41"/>
    <w:rsid w:val="00615E69"/>
    <w:rsid w:val="00621C3B"/>
    <w:rsid w:val="00625ED7"/>
    <w:rsid w:val="00626B98"/>
    <w:rsid w:val="006751FF"/>
    <w:rsid w:val="006959BD"/>
    <w:rsid w:val="006B2047"/>
    <w:rsid w:val="006E0017"/>
    <w:rsid w:val="00702F23"/>
    <w:rsid w:val="00772B2C"/>
    <w:rsid w:val="007734C2"/>
    <w:rsid w:val="0078011B"/>
    <w:rsid w:val="00790EF5"/>
    <w:rsid w:val="007967DA"/>
    <w:rsid w:val="007A5762"/>
    <w:rsid w:val="007E3F04"/>
    <w:rsid w:val="007E78B5"/>
    <w:rsid w:val="00811A3A"/>
    <w:rsid w:val="00811DC4"/>
    <w:rsid w:val="00813B02"/>
    <w:rsid w:val="008205A0"/>
    <w:rsid w:val="008226D6"/>
    <w:rsid w:val="008335DF"/>
    <w:rsid w:val="00836201"/>
    <w:rsid w:val="008608AE"/>
    <w:rsid w:val="00862E3B"/>
    <w:rsid w:val="00864CFD"/>
    <w:rsid w:val="0088034E"/>
    <w:rsid w:val="008B10F0"/>
    <w:rsid w:val="008B5200"/>
    <w:rsid w:val="008C3AEF"/>
    <w:rsid w:val="008C57A0"/>
    <w:rsid w:val="008E4F11"/>
    <w:rsid w:val="008F3E45"/>
    <w:rsid w:val="00902C67"/>
    <w:rsid w:val="00992624"/>
    <w:rsid w:val="009A7226"/>
    <w:rsid w:val="009C18FC"/>
    <w:rsid w:val="009F3075"/>
    <w:rsid w:val="009F31E2"/>
    <w:rsid w:val="00A12405"/>
    <w:rsid w:val="00A16AD2"/>
    <w:rsid w:val="00A23444"/>
    <w:rsid w:val="00A51D66"/>
    <w:rsid w:val="00A66DE0"/>
    <w:rsid w:val="00A917EB"/>
    <w:rsid w:val="00AA5419"/>
    <w:rsid w:val="00AE0F19"/>
    <w:rsid w:val="00AE21D6"/>
    <w:rsid w:val="00AF1DC8"/>
    <w:rsid w:val="00B02317"/>
    <w:rsid w:val="00B03781"/>
    <w:rsid w:val="00B04B17"/>
    <w:rsid w:val="00B1601A"/>
    <w:rsid w:val="00B431DA"/>
    <w:rsid w:val="00B50210"/>
    <w:rsid w:val="00B646B4"/>
    <w:rsid w:val="00B65FFF"/>
    <w:rsid w:val="00B859B4"/>
    <w:rsid w:val="00BC4FAE"/>
    <w:rsid w:val="00C102FD"/>
    <w:rsid w:val="00C21509"/>
    <w:rsid w:val="00C56CA6"/>
    <w:rsid w:val="00C669F8"/>
    <w:rsid w:val="00C76CA7"/>
    <w:rsid w:val="00CA6DED"/>
    <w:rsid w:val="00CB6CB5"/>
    <w:rsid w:val="00CB7F89"/>
    <w:rsid w:val="00CE0468"/>
    <w:rsid w:val="00CE11D1"/>
    <w:rsid w:val="00D36816"/>
    <w:rsid w:val="00D36A23"/>
    <w:rsid w:val="00D42858"/>
    <w:rsid w:val="00D52CA2"/>
    <w:rsid w:val="00D619E8"/>
    <w:rsid w:val="00D65C3B"/>
    <w:rsid w:val="00D72334"/>
    <w:rsid w:val="00D8727C"/>
    <w:rsid w:val="00DD41FF"/>
    <w:rsid w:val="00DD6812"/>
    <w:rsid w:val="00DE1826"/>
    <w:rsid w:val="00E0724B"/>
    <w:rsid w:val="00E21A12"/>
    <w:rsid w:val="00E232D8"/>
    <w:rsid w:val="00E45BE9"/>
    <w:rsid w:val="00E47594"/>
    <w:rsid w:val="00E511C7"/>
    <w:rsid w:val="00E67C8D"/>
    <w:rsid w:val="00EB1847"/>
    <w:rsid w:val="00EB74DD"/>
    <w:rsid w:val="00ED1577"/>
    <w:rsid w:val="00F50DB0"/>
    <w:rsid w:val="00F51021"/>
    <w:rsid w:val="00F90B9A"/>
    <w:rsid w:val="00F93183"/>
    <w:rsid w:val="00FC4F36"/>
    <w:rsid w:val="00FC7332"/>
    <w:rsid w:val="00FD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0C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11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1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D41F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D41F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D41F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D41F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0C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11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1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D41F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D41F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D41F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D41F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Обращение </FullName>
  </documentManagement>
</p:properties>
</file>

<file path=customXml/itemProps1.xml><?xml version="1.0" encoding="utf-8"?>
<ds:datastoreItem xmlns:ds="http://schemas.openxmlformats.org/officeDocument/2006/customXml" ds:itemID="{A27F5883-CFD6-422D-A3D7-3931061FC833}"/>
</file>

<file path=customXml/itemProps2.xml><?xml version="1.0" encoding="utf-8"?>
<ds:datastoreItem xmlns:ds="http://schemas.openxmlformats.org/officeDocument/2006/customXml" ds:itemID="{0FCF99B9-E822-46B8-997D-546B3A396C05}"/>
</file>

<file path=customXml/itemProps3.xml><?xml version="1.0" encoding="utf-8"?>
<ds:datastoreItem xmlns:ds="http://schemas.openxmlformats.org/officeDocument/2006/customXml" ds:itemID="{391D9BDA-7B25-4A67-8825-9C25428ACEE2}"/>
</file>

<file path=customXml/itemProps4.xml><?xml version="1.0" encoding="utf-8"?>
<ds:datastoreItem xmlns:ds="http://schemas.openxmlformats.org/officeDocument/2006/customXml" ds:itemID="{9EF1138A-000B-41A0-904C-544DA259A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Азранина Ирина Михайловна</dc:creator>
  <cp:lastModifiedBy>Фарфан Татьяна Валерьевна</cp:lastModifiedBy>
  <cp:revision>7</cp:revision>
  <cp:lastPrinted>2013-11-27T11:54:00Z</cp:lastPrinted>
  <dcterms:created xsi:type="dcterms:W3CDTF">2013-12-03T12:35:00Z</dcterms:created>
  <dcterms:modified xsi:type="dcterms:W3CDTF">2013-12-09T06:47:00Z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