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C66" w:rsidRPr="005C3C66" w:rsidRDefault="005C3C66">
      <w:pPr>
        <w:pStyle w:val="ConsPlusTitlePage"/>
      </w:pPr>
      <w:r w:rsidRPr="005C3C66">
        <w:t xml:space="preserve">Документ предоставлен </w:t>
      </w:r>
      <w:proofErr w:type="spellStart"/>
      <w:r w:rsidRPr="005C3C66">
        <w:t>КонсультантПлюс</w:t>
      </w:r>
      <w:proofErr w:type="spellEnd"/>
      <w:r w:rsidRPr="005C3C66">
        <w:br/>
      </w:r>
    </w:p>
    <w:p w:rsidR="005C3C66" w:rsidRPr="005C3C66" w:rsidRDefault="005C3C66">
      <w:pPr>
        <w:pStyle w:val="ConsPlusTitle"/>
        <w:jc w:val="center"/>
        <w:outlineLvl w:val="0"/>
      </w:pPr>
      <w:r w:rsidRPr="005C3C66">
        <w:t>ВОЛГОГРАДСКАЯ ГОРОДСКАЯ ДУМА</w:t>
      </w:r>
    </w:p>
    <w:p w:rsidR="005C3C66" w:rsidRPr="005C3C66" w:rsidRDefault="005C3C66">
      <w:pPr>
        <w:pStyle w:val="ConsPlusTitle"/>
        <w:jc w:val="center"/>
      </w:pPr>
    </w:p>
    <w:p w:rsidR="005C3C66" w:rsidRPr="005C3C66" w:rsidRDefault="005C3C66">
      <w:pPr>
        <w:pStyle w:val="ConsPlusTitle"/>
        <w:jc w:val="center"/>
      </w:pPr>
      <w:r w:rsidRPr="005C3C66">
        <w:t>РЕШЕНИЕ</w:t>
      </w:r>
    </w:p>
    <w:p w:rsidR="005C3C66" w:rsidRPr="005C3C66" w:rsidRDefault="005C3C66">
      <w:pPr>
        <w:pStyle w:val="ConsPlusTitle"/>
        <w:jc w:val="center"/>
      </w:pPr>
      <w:r w:rsidRPr="005C3C66">
        <w:t>от 19 сентября 2007 г. № 49/1194</w:t>
      </w:r>
      <w:bookmarkStart w:id="0" w:name="_GoBack"/>
      <w:bookmarkEnd w:id="0"/>
    </w:p>
    <w:p w:rsidR="005C3C66" w:rsidRPr="005C3C66" w:rsidRDefault="005C3C66">
      <w:pPr>
        <w:pStyle w:val="ConsPlusTitle"/>
        <w:jc w:val="center"/>
      </w:pPr>
    </w:p>
    <w:p w:rsidR="005C3C66" w:rsidRPr="005C3C66" w:rsidRDefault="005C3C66">
      <w:pPr>
        <w:pStyle w:val="ConsPlusTitle"/>
        <w:jc w:val="center"/>
      </w:pPr>
      <w:r w:rsidRPr="005C3C66">
        <w:t>ОБ УЧРЕЖДЕНИИ СТИПЕНДИЙ ВОЛГОГРАДСКОЙ ГОРОДСКОЙ ДУМЫ ЧЛЕНАМ</w:t>
      </w:r>
    </w:p>
    <w:p w:rsidR="005C3C66" w:rsidRPr="005C3C66" w:rsidRDefault="005C3C66">
      <w:pPr>
        <w:pStyle w:val="ConsPlusTitle"/>
        <w:jc w:val="center"/>
      </w:pPr>
      <w:r w:rsidRPr="005C3C66">
        <w:t>ТВОРЧЕСКИХ И СПОРТИВНЫХ КОЛЛЕКТИВОВ МУНИЦИПАЛЬНЫХ</w:t>
      </w:r>
    </w:p>
    <w:p w:rsidR="005C3C66" w:rsidRPr="005C3C66" w:rsidRDefault="005C3C66">
      <w:pPr>
        <w:pStyle w:val="ConsPlusTitle"/>
        <w:jc w:val="center"/>
      </w:pPr>
      <w:r w:rsidRPr="005C3C66">
        <w:t>ОБРАЗОВАТЕЛЬНЫХ УЧРЕЖДЕНИЙ СФЕРЫ ОБРАЗОВАНИЯ, ТВОРЧЕСКИХ</w:t>
      </w:r>
    </w:p>
    <w:p w:rsidR="005C3C66" w:rsidRPr="005C3C66" w:rsidRDefault="005C3C66">
      <w:pPr>
        <w:pStyle w:val="ConsPlusTitle"/>
        <w:jc w:val="center"/>
      </w:pPr>
      <w:r w:rsidRPr="005C3C66">
        <w:t>КОЛЛЕКТИВОВ МУНИЦИПАЛЬНЫХ БЮДЖЕТНЫХ УЧРЕЖДЕНИЙ</w:t>
      </w:r>
    </w:p>
    <w:p w:rsidR="005C3C66" w:rsidRPr="005C3C66" w:rsidRDefault="005C3C66">
      <w:pPr>
        <w:pStyle w:val="ConsPlusTitle"/>
        <w:jc w:val="center"/>
      </w:pPr>
      <w:r w:rsidRPr="005C3C66">
        <w:t xml:space="preserve">ДОПОЛНИТЕЛЬНОГО ОБРАЗОВАНИЯ СФЕРЫ ИСКУССТВА, </w:t>
      </w:r>
      <w:proofErr w:type="gramStart"/>
      <w:r w:rsidRPr="005C3C66">
        <w:t>СПОРТИВНЫХ</w:t>
      </w:r>
      <w:proofErr w:type="gramEnd"/>
    </w:p>
    <w:p w:rsidR="005C3C66" w:rsidRPr="005C3C66" w:rsidRDefault="005C3C66">
      <w:pPr>
        <w:pStyle w:val="ConsPlusTitle"/>
        <w:jc w:val="center"/>
      </w:pPr>
      <w:r w:rsidRPr="005C3C66">
        <w:t>КОМАНД МУНИЦИПАЛЬНЫХ БЮДЖЕТНЫХ УЧРЕЖДЕНИЙ СФЕРЫ СПОРТА</w:t>
      </w:r>
    </w:p>
    <w:p w:rsidR="005C3C66" w:rsidRPr="005C3C66" w:rsidRDefault="005C3C66">
      <w:pPr>
        <w:pStyle w:val="ConsPlusTitle"/>
        <w:jc w:val="center"/>
      </w:pPr>
      <w:r w:rsidRPr="005C3C66">
        <w:t>ВОЛГОГРАДА</w:t>
      </w:r>
    </w:p>
    <w:p w:rsidR="005C3C66" w:rsidRPr="005C3C66" w:rsidRDefault="005C3C66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353"/>
        <w:gridCol w:w="113"/>
      </w:tblGrid>
      <w:tr w:rsidR="005C3C66" w:rsidRPr="005C3C6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C3C66" w:rsidRPr="005C3C66" w:rsidRDefault="005C3C66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C3C66" w:rsidRPr="005C3C66" w:rsidRDefault="005C3C66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C3C66" w:rsidRPr="005C3C66" w:rsidRDefault="005C3C66">
            <w:pPr>
              <w:pStyle w:val="ConsPlusNormal"/>
              <w:jc w:val="center"/>
            </w:pPr>
            <w:r w:rsidRPr="005C3C66">
              <w:t>Список изменяющих документов</w:t>
            </w:r>
          </w:p>
          <w:p w:rsidR="005C3C66" w:rsidRPr="005C3C66" w:rsidRDefault="005C3C66">
            <w:pPr>
              <w:pStyle w:val="ConsPlusNormal"/>
              <w:jc w:val="center"/>
            </w:pPr>
            <w:proofErr w:type="gramStart"/>
            <w:r w:rsidRPr="005C3C66">
              <w:t>(в ред. решений Волгоградской городской Думы</w:t>
            </w:r>
            <w:proofErr w:type="gramEnd"/>
          </w:p>
          <w:p w:rsidR="005C3C66" w:rsidRPr="005C3C66" w:rsidRDefault="005C3C66">
            <w:pPr>
              <w:pStyle w:val="ConsPlusNormal"/>
              <w:jc w:val="center"/>
            </w:pPr>
            <w:r w:rsidRPr="005C3C66">
              <w:t>от 16.07.2013 № 79/2422, от 27.11.2013 № 6/114, от 29.05.2015 № 29/919,</w:t>
            </w:r>
          </w:p>
          <w:p w:rsidR="005C3C66" w:rsidRPr="005C3C66" w:rsidRDefault="005C3C66">
            <w:pPr>
              <w:pStyle w:val="ConsPlusNormal"/>
              <w:jc w:val="center"/>
            </w:pPr>
            <w:r w:rsidRPr="005C3C66">
              <w:t>от 09.11.2016 № 49/1441, от 11.10.2018 № 2/38 (с изм. от 21.11.2018))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C3C66" w:rsidRPr="005C3C66" w:rsidRDefault="005C3C66">
            <w:pPr>
              <w:spacing w:after="1" w:line="0" w:lineRule="atLeast"/>
            </w:pPr>
          </w:p>
        </w:tc>
      </w:tr>
    </w:tbl>
    <w:p w:rsidR="005C3C66" w:rsidRPr="005C3C66" w:rsidRDefault="005C3C66">
      <w:pPr>
        <w:pStyle w:val="ConsPlusNormal"/>
        <w:jc w:val="both"/>
      </w:pPr>
    </w:p>
    <w:p w:rsidR="005C3C66" w:rsidRPr="005C3C66" w:rsidRDefault="005C3C66">
      <w:pPr>
        <w:pStyle w:val="ConsPlusNormal"/>
        <w:ind w:firstLine="540"/>
        <w:jc w:val="both"/>
      </w:pPr>
      <w:proofErr w:type="gramStart"/>
      <w:r w:rsidRPr="005C3C66">
        <w:t>В целях поддержки членов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Волгограда, занявших призовые места во всероссийских и международных конкурсах, соревнованиях, фестивалях, на основании постановления Верховного Совета Российской Федерации от 3 июня 1993 г. № 5090-1 «Об основных направлениях государственной молодежной политики в</w:t>
      </w:r>
      <w:proofErr w:type="gramEnd"/>
      <w:r w:rsidRPr="005C3C66">
        <w:t xml:space="preserve"> </w:t>
      </w:r>
      <w:proofErr w:type="gramStart"/>
      <w:r w:rsidRPr="005C3C66">
        <w:t>Российской Федерации», Федеральных законов от 06 октября 2003 г. № 131-ФЗ «Об общих принципах организации местного самоуправления в Российской Федерации» (в редакции на 07.05.2013), от 07 августа 2000 г. № 122-ФЗ «О порядке установления размеров стипендий и социальных выплат в Российской Федерации» (в редакции на 08.11.2011), распоряжения Правительства Российской Федерации от 18 декабря 2006 г. № 1760-р «О Стратегии государственной молодежной политики в</w:t>
      </w:r>
      <w:proofErr w:type="gramEnd"/>
      <w:r w:rsidRPr="005C3C66">
        <w:t xml:space="preserve"> Российской Федерации» (в редакции на 16.07.2009), руководствуясь статьями 24, 26 Устава города-героя Волгограда, Волгоградская городская Дума решила:</w:t>
      </w:r>
    </w:p>
    <w:p w:rsidR="005C3C66" w:rsidRPr="005C3C66" w:rsidRDefault="005C3C66">
      <w:pPr>
        <w:pStyle w:val="ConsPlusNormal"/>
        <w:jc w:val="both"/>
      </w:pPr>
      <w:r w:rsidRPr="005C3C66">
        <w:t>(в ред. решений Волгоградской городской Думы от 16.07.2013 № 79/2422, от 11.10.2018 № 2/38 (с изм. от 21.11.2018))</w:t>
      </w:r>
    </w:p>
    <w:p w:rsidR="005C3C66" w:rsidRPr="005C3C66" w:rsidRDefault="005C3C66">
      <w:pPr>
        <w:pStyle w:val="ConsPlusNormal"/>
        <w:spacing w:before="280"/>
        <w:ind w:firstLine="540"/>
        <w:jc w:val="both"/>
      </w:pPr>
      <w:r w:rsidRPr="005C3C66">
        <w:lastRenderedPageBreak/>
        <w:t>1. Учредить с 1 января 2014 г.:</w:t>
      </w:r>
    </w:p>
    <w:p w:rsidR="005C3C66" w:rsidRPr="005C3C66" w:rsidRDefault="005C3C66">
      <w:pPr>
        <w:pStyle w:val="ConsPlusNormal"/>
        <w:jc w:val="both"/>
      </w:pPr>
      <w:r w:rsidRPr="005C3C66">
        <w:t>(в ред. решения Волгоградской городской Думы от 16.07.2013 № 79/2422)</w:t>
      </w:r>
    </w:p>
    <w:p w:rsidR="005C3C66" w:rsidRPr="005C3C66" w:rsidRDefault="005C3C66">
      <w:pPr>
        <w:pStyle w:val="ConsPlusNormal"/>
        <w:spacing w:before="280"/>
        <w:ind w:firstLine="540"/>
        <w:jc w:val="both"/>
      </w:pPr>
      <w:r w:rsidRPr="005C3C66">
        <w:t xml:space="preserve">1.1. </w:t>
      </w:r>
      <w:proofErr w:type="gramStart"/>
      <w:r w:rsidRPr="005C3C66">
        <w:t>Двадцать ежемесячных стипендий Волгоградской городской Думы на один календарный год в размере 1 тыс. 500 рублей каждому члену двадцати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 (далее - коллектив) численностью до 15 человек включительно, занявших призовые места во всероссийских и международных олимпиадах</w:t>
      </w:r>
      <w:proofErr w:type="gramEnd"/>
      <w:r w:rsidRPr="005C3C66">
        <w:t xml:space="preserve">, </w:t>
      </w:r>
      <w:proofErr w:type="gramStart"/>
      <w:r w:rsidRPr="005C3C66">
        <w:t>конкурсах</w:t>
      </w:r>
      <w:proofErr w:type="gramEnd"/>
      <w:r w:rsidRPr="005C3C66">
        <w:t>, соревнованиях, фестивалях, способствующих повышению престижа города-героя Волгограда.</w:t>
      </w:r>
    </w:p>
    <w:p w:rsidR="005C3C66" w:rsidRPr="005C3C66" w:rsidRDefault="005C3C66">
      <w:pPr>
        <w:pStyle w:val="ConsPlusNormal"/>
        <w:jc w:val="both"/>
      </w:pPr>
      <w:r w:rsidRPr="005C3C66">
        <w:t>(в ред. решений Волгоградской городской Думы от 16.07.2013 № 79/2422, от 11.10.2018 № 2/38 (с изм. от 21.11.2018))</w:t>
      </w:r>
    </w:p>
    <w:p w:rsidR="005C3C66" w:rsidRPr="005C3C66" w:rsidRDefault="005C3C66">
      <w:pPr>
        <w:pStyle w:val="ConsPlusNormal"/>
        <w:spacing w:before="280"/>
        <w:ind w:firstLine="540"/>
        <w:jc w:val="both"/>
      </w:pPr>
      <w:r w:rsidRPr="005C3C66">
        <w:t>1.2. Десять ежемесячных стипендий Волгоградской городской Думы на один календарный год в размере 1 тыс. 500 рублей каждому члену десяти коллективов численностью от 16 до 25 человек включительно, занявших призовые места во всероссийских и международных олимпиадах, конкурсах, соревнованиях, фестивалях, способствующих повышению престижа города-героя Волгограда.</w:t>
      </w:r>
    </w:p>
    <w:p w:rsidR="005C3C66" w:rsidRPr="005C3C66" w:rsidRDefault="005C3C66">
      <w:pPr>
        <w:pStyle w:val="ConsPlusNormal"/>
        <w:jc w:val="both"/>
      </w:pPr>
      <w:r w:rsidRPr="005C3C66">
        <w:t>(в ред. решения Волгоградской городской Думы от 16.07.2013 № 79/2422)</w:t>
      </w:r>
    </w:p>
    <w:p w:rsidR="005C3C66" w:rsidRPr="005C3C66" w:rsidRDefault="005C3C66">
      <w:pPr>
        <w:pStyle w:val="ConsPlusNormal"/>
        <w:spacing w:before="280"/>
        <w:ind w:firstLine="540"/>
        <w:jc w:val="both"/>
      </w:pPr>
      <w:r w:rsidRPr="005C3C66">
        <w:t>1.3. Три ежемесячных стипендии Волгоградской городской Думы на один календарный год в размере 1 тыс. 500 рублей каждому члену трех коллективов численностью от 26 до 40 человек включительно, занявших призовые места во всероссийских и международных олимпиадах, конкурсах, соревнованиях, фестивалях, способствующих повышению престижа города-героя Волгограда.</w:t>
      </w:r>
    </w:p>
    <w:p w:rsidR="005C3C66" w:rsidRPr="005C3C66" w:rsidRDefault="005C3C66">
      <w:pPr>
        <w:pStyle w:val="ConsPlusNormal"/>
        <w:jc w:val="both"/>
      </w:pPr>
      <w:r w:rsidRPr="005C3C66">
        <w:t>(в ред. решений Волгоградской городской Думы от 16.07.2013 № 79/2422, от 11.10.2018 № 2/38 (с изм. от 21.11.2018))</w:t>
      </w:r>
    </w:p>
    <w:p w:rsidR="005C3C66" w:rsidRPr="005C3C66" w:rsidRDefault="005C3C66">
      <w:pPr>
        <w:pStyle w:val="ConsPlusNormal"/>
        <w:spacing w:before="280"/>
        <w:ind w:firstLine="540"/>
        <w:jc w:val="both"/>
      </w:pPr>
      <w:r w:rsidRPr="005C3C66">
        <w:t>2. Принять Положение о стипендиях Волгоградской городской Думы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 согласно приложению.</w:t>
      </w:r>
    </w:p>
    <w:p w:rsidR="005C3C66" w:rsidRPr="005C3C66" w:rsidRDefault="005C3C66">
      <w:pPr>
        <w:pStyle w:val="ConsPlusNormal"/>
        <w:jc w:val="both"/>
      </w:pPr>
      <w:r w:rsidRPr="005C3C66">
        <w:t>(в ред. решения Волгоградской городской Думы от 11.10.2018 № 2/38 (с изм. от 21.11.2018))</w:t>
      </w:r>
    </w:p>
    <w:p w:rsidR="005C3C66" w:rsidRPr="005C3C66" w:rsidRDefault="005C3C66">
      <w:pPr>
        <w:pStyle w:val="ConsPlusNormal"/>
        <w:spacing w:before="280"/>
        <w:ind w:firstLine="540"/>
        <w:jc w:val="both"/>
      </w:pPr>
      <w:r w:rsidRPr="005C3C66">
        <w:t>3. Администрации Волгограда:</w:t>
      </w:r>
    </w:p>
    <w:p w:rsidR="005C3C66" w:rsidRPr="005C3C66" w:rsidRDefault="005C3C66">
      <w:pPr>
        <w:pStyle w:val="ConsPlusNormal"/>
        <w:spacing w:before="280"/>
        <w:ind w:firstLine="540"/>
        <w:jc w:val="both"/>
      </w:pPr>
      <w:r w:rsidRPr="005C3C66">
        <w:t xml:space="preserve">3.1. </w:t>
      </w:r>
      <w:proofErr w:type="gramStart"/>
      <w:r w:rsidRPr="005C3C66">
        <w:t>Исключен</w:t>
      </w:r>
      <w:proofErr w:type="gramEnd"/>
      <w:r w:rsidRPr="005C3C66">
        <w:t xml:space="preserve"> с 1 января 2017 года. - Решение Волгоградской городской Думы от 09.11.2016 № 49/1441.</w:t>
      </w:r>
    </w:p>
    <w:p w:rsidR="005C3C66" w:rsidRPr="005C3C66" w:rsidRDefault="005C3C66">
      <w:pPr>
        <w:pStyle w:val="ConsPlusNormal"/>
        <w:spacing w:before="280"/>
        <w:ind w:firstLine="540"/>
        <w:jc w:val="both"/>
      </w:pPr>
      <w:r w:rsidRPr="005C3C66">
        <w:lastRenderedPageBreak/>
        <w:t>3.2. Предусматривать ежегодно департаменту по образованию, комитетам по культуре и по физической культуре и спорту администрации Волгограда при формировании бюджета Волгограда на очередной финансовый год и плановый период средства на выплату указанных стипендий Волгоградской городской Думы в размере 1 тыс. 500 рублей ежемесячно на каждого стипендиата на один календарный год.</w:t>
      </w:r>
    </w:p>
    <w:p w:rsidR="005C3C66" w:rsidRPr="005C3C66" w:rsidRDefault="005C3C66">
      <w:pPr>
        <w:pStyle w:val="ConsPlusNormal"/>
        <w:jc w:val="both"/>
      </w:pPr>
      <w:r w:rsidRPr="005C3C66">
        <w:t>(в ред. решений Волгоградской городской Думы от 27.11.2013 № 6/114, от 29.05.2015 № 29/919)</w:t>
      </w:r>
    </w:p>
    <w:p w:rsidR="005C3C66" w:rsidRPr="005C3C66" w:rsidRDefault="005C3C66">
      <w:pPr>
        <w:pStyle w:val="ConsPlusNormal"/>
        <w:spacing w:before="280"/>
        <w:ind w:firstLine="540"/>
        <w:jc w:val="both"/>
      </w:pPr>
      <w:r w:rsidRPr="005C3C66">
        <w:t>3.3. Предусматривать ежегодно в смете расходов Волгоградской городской Думы средства на проведение торжественной церемонии по награждению стипендиатов Волгоградской городской Думы.</w:t>
      </w:r>
    </w:p>
    <w:p w:rsidR="005C3C66" w:rsidRPr="005C3C66" w:rsidRDefault="005C3C66">
      <w:pPr>
        <w:pStyle w:val="ConsPlusNormal"/>
        <w:jc w:val="both"/>
      </w:pPr>
      <w:r w:rsidRPr="005C3C66">
        <w:t xml:space="preserve">(п. 3.3 </w:t>
      </w:r>
      <w:proofErr w:type="gramStart"/>
      <w:r w:rsidRPr="005C3C66">
        <w:t>введен</w:t>
      </w:r>
      <w:proofErr w:type="gramEnd"/>
      <w:r w:rsidRPr="005C3C66">
        <w:t xml:space="preserve"> решением Волгоградской городской Думы от 27.11.2013 № 6/114)</w:t>
      </w:r>
    </w:p>
    <w:p w:rsidR="005C3C66" w:rsidRPr="005C3C66" w:rsidRDefault="005C3C66">
      <w:pPr>
        <w:pStyle w:val="ConsPlusNormal"/>
        <w:spacing w:before="280"/>
        <w:ind w:firstLine="540"/>
        <w:jc w:val="both"/>
      </w:pPr>
      <w:r w:rsidRPr="005C3C66">
        <w:t>3.4. Опубликовать настоящее решение в средствах массовой информации в установленном порядке.</w:t>
      </w:r>
    </w:p>
    <w:p w:rsidR="005C3C66" w:rsidRPr="005C3C66" w:rsidRDefault="005C3C66">
      <w:pPr>
        <w:pStyle w:val="ConsPlusNormal"/>
        <w:spacing w:before="280"/>
        <w:ind w:firstLine="540"/>
        <w:jc w:val="both"/>
      </w:pPr>
      <w:r w:rsidRPr="005C3C66">
        <w:t>4. Настоящее решение вступает в силу со дня его официального опубликования.</w:t>
      </w:r>
    </w:p>
    <w:p w:rsidR="005C3C66" w:rsidRPr="005C3C66" w:rsidRDefault="005C3C66">
      <w:pPr>
        <w:pStyle w:val="ConsPlusNormal"/>
        <w:spacing w:before="280"/>
        <w:ind w:firstLine="540"/>
        <w:jc w:val="both"/>
      </w:pPr>
      <w:r w:rsidRPr="005C3C66">
        <w:t xml:space="preserve">5. </w:t>
      </w:r>
      <w:proofErr w:type="gramStart"/>
      <w:r w:rsidRPr="005C3C66">
        <w:t>Контроль за</w:t>
      </w:r>
      <w:proofErr w:type="gramEnd"/>
      <w:r w:rsidRPr="005C3C66">
        <w:t xml:space="preserve"> исполнением настоящего решения возложить на С.Н. Коновалова - заместителя председателя Волгоградской городской Думы.</w:t>
      </w:r>
    </w:p>
    <w:p w:rsidR="005C3C66" w:rsidRPr="005C3C66" w:rsidRDefault="005C3C66">
      <w:pPr>
        <w:pStyle w:val="ConsPlusNormal"/>
        <w:jc w:val="both"/>
      </w:pPr>
    </w:p>
    <w:p w:rsidR="005C3C66" w:rsidRPr="005C3C66" w:rsidRDefault="005C3C66">
      <w:pPr>
        <w:pStyle w:val="ConsPlusNormal"/>
        <w:jc w:val="right"/>
      </w:pPr>
      <w:r w:rsidRPr="005C3C66">
        <w:t xml:space="preserve">Председатель </w:t>
      </w:r>
      <w:proofErr w:type="gramStart"/>
      <w:r w:rsidRPr="005C3C66">
        <w:t>Волгоградской</w:t>
      </w:r>
      <w:proofErr w:type="gramEnd"/>
    </w:p>
    <w:p w:rsidR="005C3C66" w:rsidRPr="005C3C66" w:rsidRDefault="005C3C66">
      <w:pPr>
        <w:pStyle w:val="ConsPlusNormal"/>
        <w:jc w:val="right"/>
      </w:pPr>
      <w:r w:rsidRPr="005C3C66">
        <w:t>городской Думы</w:t>
      </w:r>
    </w:p>
    <w:p w:rsidR="005C3C66" w:rsidRPr="005C3C66" w:rsidRDefault="005C3C66">
      <w:pPr>
        <w:pStyle w:val="ConsPlusNormal"/>
        <w:jc w:val="right"/>
      </w:pPr>
      <w:r w:rsidRPr="005C3C66">
        <w:t>И.А.КАРЕВА</w:t>
      </w:r>
    </w:p>
    <w:sectPr w:rsidR="005C3C66" w:rsidRPr="005C3C66" w:rsidSect="00CD698E">
      <w:pgSz w:w="11906" w:h="16838"/>
      <w:pgMar w:top="1134" w:right="566" w:bottom="1134" w:left="1701" w:header="0" w:footer="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C66"/>
    <w:rsid w:val="005C3C66"/>
    <w:rsid w:val="00A576E5"/>
    <w:rsid w:val="00B97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Arial"/>
        <w:sz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3C66"/>
    <w:pPr>
      <w:widowControl w:val="0"/>
      <w:autoSpaceDE w:val="0"/>
      <w:autoSpaceDN w:val="0"/>
      <w:ind w:firstLine="0"/>
      <w:jc w:val="left"/>
    </w:pPr>
    <w:rPr>
      <w:rFonts w:eastAsia="Times New Roman" w:cs="Times New Roman"/>
      <w:lang w:eastAsia="ru-RU"/>
    </w:rPr>
  </w:style>
  <w:style w:type="paragraph" w:customStyle="1" w:styleId="ConsPlusNonformat">
    <w:name w:val="ConsPlusNonformat"/>
    <w:rsid w:val="005C3C66"/>
    <w:pPr>
      <w:widowControl w:val="0"/>
      <w:autoSpaceDE w:val="0"/>
      <w:autoSpaceDN w:val="0"/>
      <w:ind w:firstLine="0"/>
      <w:jc w:val="left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Title">
    <w:name w:val="ConsPlusTitle"/>
    <w:rsid w:val="005C3C66"/>
    <w:pPr>
      <w:widowControl w:val="0"/>
      <w:autoSpaceDE w:val="0"/>
      <w:autoSpaceDN w:val="0"/>
      <w:ind w:firstLine="0"/>
      <w:jc w:val="left"/>
    </w:pPr>
    <w:rPr>
      <w:rFonts w:eastAsia="Times New Roman" w:cs="Times New Roman"/>
      <w:b/>
      <w:lang w:eastAsia="ru-RU"/>
    </w:rPr>
  </w:style>
  <w:style w:type="paragraph" w:customStyle="1" w:styleId="ConsPlusTitlePage">
    <w:name w:val="ConsPlusTitlePage"/>
    <w:rsid w:val="005C3C66"/>
    <w:pPr>
      <w:widowControl w:val="0"/>
      <w:autoSpaceDE w:val="0"/>
      <w:autoSpaceDN w:val="0"/>
      <w:ind w:firstLine="0"/>
      <w:jc w:val="left"/>
    </w:pPr>
    <w:rPr>
      <w:rFonts w:ascii="Tahoma" w:eastAsia="Times New Roman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Arial"/>
        <w:sz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3C66"/>
    <w:pPr>
      <w:widowControl w:val="0"/>
      <w:autoSpaceDE w:val="0"/>
      <w:autoSpaceDN w:val="0"/>
      <w:ind w:firstLine="0"/>
      <w:jc w:val="left"/>
    </w:pPr>
    <w:rPr>
      <w:rFonts w:eastAsia="Times New Roman" w:cs="Times New Roman"/>
      <w:lang w:eastAsia="ru-RU"/>
    </w:rPr>
  </w:style>
  <w:style w:type="paragraph" w:customStyle="1" w:styleId="ConsPlusNonformat">
    <w:name w:val="ConsPlusNonformat"/>
    <w:rsid w:val="005C3C66"/>
    <w:pPr>
      <w:widowControl w:val="0"/>
      <w:autoSpaceDE w:val="0"/>
      <w:autoSpaceDN w:val="0"/>
      <w:ind w:firstLine="0"/>
      <w:jc w:val="left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Title">
    <w:name w:val="ConsPlusTitle"/>
    <w:rsid w:val="005C3C66"/>
    <w:pPr>
      <w:widowControl w:val="0"/>
      <w:autoSpaceDE w:val="0"/>
      <w:autoSpaceDN w:val="0"/>
      <w:ind w:firstLine="0"/>
      <w:jc w:val="left"/>
    </w:pPr>
    <w:rPr>
      <w:rFonts w:eastAsia="Times New Roman" w:cs="Times New Roman"/>
      <w:b/>
      <w:lang w:eastAsia="ru-RU"/>
    </w:rPr>
  </w:style>
  <w:style w:type="paragraph" w:customStyle="1" w:styleId="ConsPlusTitlePage">
    <w:name w:val="ConsPlusTitlePage"/>
    <w:rsid w:val="005C3C66"/>
    <w:pPr>
      <w:widowControl w:val="0"/>
      <w:autoSpaceDE w:val="0"/>
      <w:autoSpaceDN w:val="0"/>
      <w:ind w:firstLine="0"/>
      <w:jc w:val="left"/>
    </w:pPr>
    <w:rPr>
      <w:rFonts w:ascii="Tahoma" w:eastAsia="Times New Roman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3ADC1C97716144AA59D7BCA311A2881" ma:contentTypeVersion="2" ma:contentTypeDescription="Создание документа." ma:contentTypeScope="" ma:versionID="290ed0c8625052b3d5e7ff0eb892a441">
  <xsd:schema xmlns:xsd="http://www.w3.org/2001/XMLSchema" xmlns:xs="http://www.w3.org/2001/XMLSchema" xmlns:p="http://schemas.microsoft.com/office/2006/metadata/properties" xmlns:ns2="2ddf7b78-07cd-476e-95f3-e086c1cab124" targetNamespace="http://schemas.microsoft.com/office/2006/metadata/properties" ma:root="true" ma:fieldsID="7e793def70c0569bb567cd743f8ea13a" ns2:_="">
    <xsd:import namespace="2ddf7b78-07cd-476e-95f3-e086c1cab124"/>
    <xsd:element name="properties">
      <xsd:complexType>
        <xsd:sequence>
          <xsd:element name="documentManagement">
            <xsd:complexType>
              <xsd:all>
                <xsd:element ref="ns2:FullName"/>
                <xsd:element ref="ns2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df7b78-07cd-476e-95f3-e086c1cab124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>
      <xsd:simpleType>
        <xsd:restriction base="dms:Note"/>
      </xsd:simpleType>
    </xsd:element>
    <xsd:element name="OrderBy" ma:index="9" nillable="true" ma:displayName="Сортировка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2ddf7b78-07cd-476e-95f3-e086c1cab124">Решение Волгоградской городской Думы от 19 сентября 2007 г. № 49/1194 «Об учреждении стипендий Волгоградской городской Думы членам коллективов спортивных команд, ансамблей, оркестров учреждений общего среднего и дополнительного образования и культуры Волгограда»</FullName>
    <OrderBy xmlns="2ddf7b78-07cd-476e-95f3-e086c1cab124">1</OrderBy>
  </documentManagement>
</p:properties>
</file>

<file path=customXml/itemProps1.xml><?xml version="1.0" encoding="utf-8"?>
<ds:datastoreItem xmlns:ds="http://schemas.openxmlformats.org/officeDocument/2006/customXml" ds:itemID="{C25494DA-C293-43B5-84ED-F1E6FE3D0717}"/>
</file>

<file path=customXml/itemProps2.xml><?xml version="1.0" encoding="utf-8"?>
<ds:datastoreItem xmlns:ds="http://schemas.openxmlformats.org/officeDocument/2006/customXml" ds:itemID="{B6814561-6D34-4311-9835-EEB2503D9D09}"/>
</file>

<file path=customXml/itemProps3.xml><?xml version="1.0" encoding="utf-8"?>
<ds:datastoreItem xmlns:ds="http://schemas.openxmlformats.org/officeDocument/2006/customXml" ds:itemID="{B3371DF4-EA61-4224-B762-5DE68A894B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802</Words>
  <Characters>4574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5366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Волгоградской городской Думы от 19 сентября 2007 г. № 49/1194 «Об учреждении стипендий Волгоградской городской Думы членам коллективов спортивных команд, ансамблей, оркестров учреждений общего среднего и дополнительного образования и культуры Волг</dc:title>
  <dc:creator>Выходцева Алла Викторовна</dc:creator>
  <cp:lastModifiedBy>Выходцева Алла Викторовна</cp:lastModifiedBy>
  <cp:revision>1</cp:revision>
  <dcterms:created xsi:type="dcterms:W3CDTF">2022-06-01T11:54:00Z</dcterms:created>
  <dcterms:modified xsi:type="dcterms:W3CDTF">2022-06-01T12:05:00Z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0x01010013ADC1C97716144AA59D7BCA311A2881</vt:lpwstr>
  </property>
</Properties>
</file>