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056403" w:rsidP="004B1F72">
            <w:pPr>
              <w:pStyle w:val="aa"/>
              <w:jc w:val="center"/>
            </w:pPr>
            <w:r>
              <w:t>19.07.2023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056403" w:rsidP="004B1F72">
            <w:pPr>
              <w:pStyle w:val="aa"/>
              <w:jc w:val="center"/>
            </w:pPr>
            <w:r>
              <w:t>91/125</w:t>
            </w:r>
            <w:r w:rsidR="00680D87">
              <w:t>8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FC17B7" w:rsidRPr="002D2D13" w:rsidRDefault="00FC17B7" w:rsidP="00E0202B">
      <w:pPr>
        <w:autoSpaceDE w:val="0"/>
        <w:autoSpaceDN w:val="0"/>
        <w:adjustRightInd w:val="0"/>
        <w:ind w:right="3969"/>
        <w:jc w:val="both"/>
        <w:rPr>
          <w:sz w:val="32"/>
          <w:szCs w:val="32"/>
        </w:rPr>
      </w:pPr>
      <w:r w:rsidRPr="002D2D13">
        <w:rPr>
          <w:sz w:val="28"/>
          <w:szCs w:val="32"/>
        </w:rPr>
        <w:t xml:space="preserve">Об утверждении </w:t>
      </w:r>
      <w:r>
        <w:rPr>
          <w:sz w:val="28"/>
          <w:szCs w:val="32"/>
        </w:rPr>
        <w:t>П</w:t>
      </w:r>
      <w:r w:rsidRPr="002D2D13">
        <w:rPr>
          <w:sz w:val="28"/>
          <w:szCs w:val="32"/>
        </w:rPr>
        <w:t xml:space="preserve">орядка учета предложений по проекту Устава города-героя Волгограда, проекту </w:t>
      </w:r>
      <w:r>
        <w:rPr>
          <w:sz w:val="28"/>
          <w:szCs w:val="32"/>
        </w:rPr>
        <w:t xml:space="preserve">решения Волгоградской городской Думы </w:t>
      </w:r>
      <w:r w:rsidRPr="002D2D13">
        <w:rPr>
          <w:sz w:val="28"/>
          <w:szCs w:val="32"/>
        </w:rPr>
        <w:t>о внесении изменений и</w:t>
      </w:r>
      <w:r>
        <w:rPr>
          <w:sz w:val="28"/>
          <w:szCs w:val="32"/>
        </w:rPr>
        <w:t xml:space="preserve"> (или)</w:t>
      </w:r>
      <w:r w:rsidRPr="002D2D13">
        <w:rPr>
          <w:sz w:val="28"/>
          <w:szCs w:val="32"/>
        </w:rPr>
        <w:t xml:space="preserve"> дополнений в </w:t>
      </w:r>
      <w:hyperlink r:id="rId8" w:history="1">
        <w:r w:rsidRPr="002D2D13">
          <w:rPr>
            <w:sz w:val="28"/>
            <w:szCs w:val="32"/>
          </w:rPr>
          <w:t>Устав</w:t>
        </w:r>
      </w:hyperlink>
      <w:r w:rsidRPr="002D2D13">
        <w:rPr>
          <w:sz w:val="28"/>
          <w:szCs w:val="32"/>
        </w:rPr>
        <w:t xml:space="preserve"> города-героя Волгограда, участия </w:t>
      </w:r>
      <w:r w:rsidRPr="006574F4">
        <w:rPr>
          <w:sz w:val="28"/>
          <w:szCs w:val="32"/>
        </w:rPr>
        <w:t>жителей Волгограда</w:t>
      </w:r>
      <w:r>
        <w:rPr>
          <w:sz w:val="28"/>
          <w:szCs w:val="32"/>
        </w:rPr>
        <w:t xml:space="preserve"> </w:t>
      </w:r>
      <w:r w:rsidRPr="002D2D13">
        <w:rPr>
          <w:sz w:val="28"/>
          <w:szCs w:val="32"/>
        </w:rPr>
        <w:t>в их обсуждении</w:t>
      </w:r>
    </w:p>
    <w:p w:rsidR="00FC17B7" w:rsidRDefault="00FC17B7" w:rsidP="00FC17B7">
      <w:pPr>
        <w:ind w:right="5670"/>
        <w:rPr>
          <w:sz w:val="28"/>
        </w:rPr>
      </w:pPr>
    </w:p>
    <w:p w:rsidR="00FC17B7" w:rsidRPr="00F91701" w:rsidRDefault="00FC17B7" w:rsidP="00FC17B7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362E64">
        <w:rPr>
          <w:sz w:val="28"/>
        </w:rPr>
        <w:t xml:space="preserve">В соответствии </w:t>
      </w:r>
      <w:r>
        <w:rPr>
          <w:sz w:val="28"/>
        </w:rPr>
        <w:t xml:space="preserve">с </w:t>
      </w:r>
      <w:r w:rsidRPr="00362E64">
        <w:rPr>
          <w:sz w:val="28"/>
        </w:rPr>
        <w:t>Федеральным</w:t>
      </w:r>
      <w:r>
        <w:rPr>
          <w:sz w:val="28"/>
        </w:rPr>
        <w:t>и</w:t>
      </w:r>
      <w:r w:rsidRPr="00362E64">
        <w:rPr>
          <w:sz w:val="28"/>
        </w:rPr>
        <w:t xml:space="preserve"> закон</w:t>
      </w:r>
      <w:r>
        <w:rPr>
          <w:sz w:val="28"/>
        </w:rPr>
        <w:t>ами</w:t>
      </w:r>
      <w:r w:rsidRPr="00362E64">
        <w:rPr>
          <w:sz w:val="28"/>
        </w:rPr>
        <w:t xml:space="preserve"> от 06 октября 2003 г. </w:t>
      </w:r>
      <w:r>
        <w:rPr>
          <w:sz w:val="28"/>
        </w:rPr>
        <w:br/>
      </w:r>
      <w:r w:rsidRPr="00F91701">
        <w:rPr>
          <w:sz w:val="28"/>
        </w:rPr>
        <w:t>№ 131-</w:t>
      </w:r>
      <w:r w:rsidRPr="00362E64">
        <w:rPr>
          <w:sz w:val="28"/>
        </w:rPr>
        <w:t xml:space="preserve">ФЗ «Об общих принципах организации местного </w:t>
      </w:r>
      <w:r w:rsidRPr="00F91701">
        <w:rPr>
          <w:sz w:val="28"/>
        </w:rPr>
        <w:t>самоуправления в Российской Федерации»</w:t>
      </w:r>
      <w:r w:rsidRPr="00F91701">
        <w:rPr>
          <w:rFonts w:eastAsiaTheme="minorHAnsi"/>
          <w:sz w:val="28"/>
          <w:szCs w:val="28"/>
          <w:lang w:eastAsia="en-US"/>
        </w:rPr>
        <w:t>,</w:t>
      </w:r>
      <w:r w:rsidRPr="00F91701">
        <w:rPr>
          <w:sz w:val="28"/>
          <w:szCs w:val="28"/>
        </w:rPr>
        <w:t xml:space="preserve"> от 21 июля 2005 г. </w:t>
      </w:r>
      <w:hyperlink r:id="rId9" w:history="1">
        <w:r w:rsidRPr="00F91701">
          <w:rPr>
            <w:sz w:val="28"/>
            <w:szCs w:val="28"/>
          </w:rPr>
          <w:t>№ 97-ФЗ</w:t>
        </w:r>
      </w:hyperlink>
      <w:r w:rsidRPr="00F91701">
        <w:rPr>
          <w:sz w:val="28"/>
          <w:szCs w:val="28"/>
        </w:rPr>
        <w:t xml:space="preserve"> «О государственной регистрации уставов муниципальных образований», руководствуясь </w:t>
      </w:r>
      <w:r w:rsidR="00AB5612">
        <w:rPr>
          <w:sz w:val="28"/>
          <w:szCs w:val="28"/>
        </w:rPr>
        <w:t xml:space="preserve">       </w:t>
      </w:r>
      <w:r w:rsidRPr="00F91701">
        <w:rPr>
          <w:sz w:val="28"/>
          <w:szCs w:val="28"/>
        </w:rPr>
        <w:t xml:space="preserve">статьями 16, 24, 26 </w:t>
      </w:r>
      <w:r w:rsidRPr="00F91701">
        <w:rPr>
          <w:sz w:val="28"/>
        </w:rPr>
        <w:t xml:space="preserve">Устава города-героя Волгограда, Волгоградская городская Дума </w:t>
      </w:r>
    </w:p>
    <w:p w:rsidR="00FC17B7" w:rsidRPr="00F91701" w:rsidRDefault="00FC17B7" w:rsidP="00FC17B7">
      <w:pPr>
        <w:widowControl w:val="0"/>
        <w:jc w:val="both"/>
        <w:rPr>
          <w:b/>
          <w:snapToGrid w:val="0"/>
          <w:sz w:val="28"/>
        </w:rPr>
      </w:pPr>
      <w:r w:rsidRPr="00F91701">
        <w:rPr>
          <w:b/>
          <w:snapToGrid w:val="0"/>
          <w:sz w:val="28"/>
        </w:rPr>
        <w:t>РЕШИЛА:</w:t>
      </w:r>
    </w:p>
    <w:p w:rsidR="00FC17B7" w:rsidRPr="00F91701" w:rsidRDefault="00FC17B7" w:rsidP="00FC17B7">
      <w:pPr>
        <w:pStyle w:val="af"/>
        <w:ind w:firstLine="720"/>
        <w:jc w:val="both"/>
        <w:rPr>
          <w:sz w:val="28"/>
        </w:rPr>
      </w:pPr>
      <w:r w:rsidRPr="00F91701">
        <w:rPr>
          <w:sz w:val="28"/>
        </w:rPr>
        <w:t xml:space="preserve">1. Утвердить прилагаемый </w:t>
      </w:r>
      <w:r w:rsidRPr="00F91701">
        <w:rPr>
          <w:sz w:val="28"/>
          <w:szCs w:val="32"/>
        </w:rPr>
        <w:t xml:space="preserve">Порядок учета предложений по проекту Устава города-героя Волгограда, проекту решения Волгоградской городской Думы о внесении изменений и (или) дополнений в </w:t>
      </w:r>
      <w:hyperlink r:id="rId10" w:history="1">
        <w:r w:rsidRPr="00F91701">
          <w:rPr>
            <w:sz w:val="28"/>
            <w:szCs w:val="32"/>
          </w:rPr>
          <w:t>Устав</w:t>
        </w:r>
      </w:hyperlink>
      <w:r w:rsidRPr="00F91701">
        <w:rPr>
          <w:sz w:val="28"/>
          <w:szCs w:val="32"/>
        </w:rPr>
        <w:t xml:space="preserve"> города-героя Волгограда, участия жителей Волгограда в их обсуждении</w:t>
      </w:r>
      <w:r w:rsidRPr="00F91701">
        <w:rPr>
          <w:sz w:val="28"/>
        </w:rPr>
        <w:t>.</w:t>
      </w:r>
    </w:p>
    <w:p w:rsidR="00FC17B7" w:rsidRPr="00F91701" w:rsidRDefault="00FC17B7" w:rsidP="00FC17B7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91701">
        <w:rPr>
          <w:rFonts w:eastAsiaTheme="minorHAnsi"/>
          <w:sz w:val="28"/>
          <w:szCs w:val="28"/>
          <w:lang w:eastAsia="en-US"/>
        </w:rPr>
        <w:t>2. Признать утратившим силу постановление Волгоградского городского Совета народных депутатов от 23.12.2005 № 26/503 «О Порядке учета предложений по проекту Устава города-героя Волгограда, проекту муниципального правового акта Волгоградского городского Совета народных депутатов о внесении изменений и дополнений в Устав города-героя Волгограда и порядке участия жителей Волгограда в его обсуждении».</w:t>
      </w:r>
    </w:p>
    <w:p w:rsidR="00FC17B7" w:rsidRPr="00F91701" w:rsidRDefault="00FC17B7" w:rsidP="00FC17B7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91701">
        <w:rPr>
          <w:rFonts w:eastAsiaTheme="minorHAnsi"/>
          <w:sz w:val="28"/>
          <w:szCs w:val="28"/>
          <w:lang w:eastAsia="en-US"/>
        </w:rPr>
        <w:t>3.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FC17B7" w:rsidRPr="00F91701" w:rsidRDefault="00FC17B7" w:rsidP="00FC17B7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91701">
        <w:rPr>
          <w:rFonts w:eastAsiaTheme="minorHAnsi"/>
          <w:sz w:val="28"/>
          <w:szCs w:val="28"/>
          <w:lang w:eastAsia="en-US"/>
        </w:rPr>
        <w:t>4. Настоящее решение вступает в силу со дня его официального опубликования.</w:t>
      </w:r>
    </w:p>
    <w:p w:rsidR="00FC17B7" w:rsidRPr="00F91701" w:rsidRDefault="00FC17B7" w:rsidP="00FC17B7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91701">
        <w:rPr>
          <w:rFonts w:eastAsiaTheme="minorHAnsi"/>
          <w:sz w:val="28"/>
          <w:szCs w:val="28"/>
          <w:lang w:eastAsia="en-US"/>
        </w:rPr>
        <w:t>5.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FC17B7" w:rsidRPr="00F91701" w:rsidRDefault="00FC17B7" w:rsidP="00FC17B7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C17B7" w:rsidRDefault="00FC17B7" w:rsidP="00FC17B7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FC17B7" w:rsidRPr="00F91701" w:rsidTr="00B833EE">
        <w:tc>
          <w:tcPr>
            <w:tcW w:w="5778" w:type="dxa"/>
            <w:shd w:val="clear" w:color="auto" w:fill="auto"/>
          </w:tcPr>
          <w:p w:rsidR="00FC17B7" w:rsidRPr="00F91701" w:rsidRDefault="00FC17B7" w:rsidP="00B833EE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1701">
              <w:rPr>
                <w:sz w:val="28"/>
                <w:szCs w:val="28"/>
              </w:rPr>
              <w:t xml:space="preserve">Председатель </w:t>
            </w:r>
          </w:p>
          <w:p w:rsidR="00FC17B7" w:rsidRPr="00F91701" w:rsidRDefault="00FC17B7" w:rsidP="00B833E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1701">
              <w:rPr>
                <w:sz w:val="28"/>
                <w:szCs w:val="28"/>
              </w:rPr>
              <w:t>Волгоградской городской Думы</w:t>
            </w:r>
          </w:p>
          <w:p w:rsidR="00FC17B7" w:rsidRPr="00F91701" w:rsidRDefault="00FC17B7" w:rsidP="00B833E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C17B7" w:rsidRPr="00F91701" w:rsidRDefault="00FC17B7" w:rsidP="00B833E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1701">
              <w:rPr>
                <w:sz w:val="28"/>
                <w:szCs w:val="28"/>
              </w:rPr>
              <w:t xml:space="preserve">                               </w:t>
            </w:r>
            <w:r w:rsidR="00EB253B">
              <w:rPr>
                <w:sz w:val="28"/>
                <w:szCs w:val="28"/>
              </w:rPr>
              <w:t xml:space="preserve"> </w:t>
            </w:r>
            <w:r w:rsidRPr="00F91701">
              <w:rPr>
                <w:sz w:val="28"/>
                <w:szCs w:val="28"/>
              </w:rPr>
              <w:t xml:space="preserve">  </w:t>
            </w:r>
            <w:r w:rsidR="00E0202B">
              <w:rPr>
                <w:sz w:val="28"/>
                <w:szCs w:val="28"/>
              </w:rPr>
              <w:t xml:space="preserve"> </w:t>
            </w:r>
            <w:r w:rsidRPr="00F91701">
              <w:rPr>
                <w:sz w:val="28"/>
                <w:szCs w:val="28"/>
              </w:rPr>
              <w:t xml:space="preserve">  В.В.Колесников</w:t>
            </w:r>
          </w:p>
        </w:tc>
        <w:tc>
          <w:tcPr>
            <w:tcW w:w="4077" w:type="dxa"/>
            <w:shd w:val="clear" w:color="auto" w:fill="auto"/>
          </w:tcPr>
          <w:p w:rsidR="004F4FDC" w:rsidRDefault="00414510" w:rsidP="00B833E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полномочия </w:t>
            </w:r>
          </w:p>
          <w:p w:rsidR="00FC17B7" w:rsidRPr="00F91701" w:rsidRDefault="00414510" w:rsidP="00B833E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</w:t>
            </w:r>
            <w:r w:rsidR="00FC17B7" w:rsidRPr="00F91701">
              <w:rPr>
                <w:sz w:val="28"/>
                <w:szCs w:val="28"/>
              </w:rPr>
              <w:t xml:space="preserve"> Волгограда</w:t>
            </w:r>
          </w:p>
          <w:p w:rsidR="00E0202B" w:rsidRPr="00F91701" w:rsidRDefault="00E0202B" w:rsidP="00E0202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17B7" w:rsidRPr="00F91701" w:rsidRDefault="00414510" w:rsidP="00E0202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И.С.Пешкова</w:t>
            </w:r>
            <w:proofErr w:type="spellEnd"/>
          </w:p>
        </w:tc>
      </w:tr>
    </w:tbl>
    <w:p w:rsidR="00FC17B7" w:rsidRPr="00E0202B" w:rsidRDefault="00FC17B7" w:rsidP="00FC17B7">
      <w:pPr>
        <w:tabs>
          <w:tab w:val="left" w:pos="9639"/>
        </w:tabs>
        <w:rPr>
          <w:sz w:val="12"/>
        </w:rPr>
      </w:pPr>
      <w:bookmarkStart w:id="0" w:name="_GoBack"/>
      <w:bookmarkEnd w:id="0"/>
    </w:p>
    <w:sectPr w:rsidR="00FC17B7" w:rsidRPr="00E0202B" w:rsidSect="00E0202B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A0B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pt;height:56.95pt" o:ole="">
          <v:imagedata r:id="rId1" o:title="" cropright="37137f"/>
        </v:shape>
        <o:OLEObject Type="Embed" ProgID="Word.Picture.8" ShapeID="_x0000_i1025" DrawAspect="Content" ObjectID="_175128785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56403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14510"/>
    <w:rsid w:val="00421B61"/>
    <w:rsid w:val="00482CCD"/>
    <w:rsid w:val="00492C03"/>
    <w:rsid w:val="004B0A36"/>
    <w:rsid w:val="004D75D6"/>
    <w:rsid w:val="004E1268"/>
    <w:rsid w:val="004F4FDC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80D87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B3CA4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1896"/>
    <w:rsid w:val="008C44DA"/>
    <w:rsid w:val="008D361B"/>
    <w:rsid w:val="008D69D6"/>
    <w:rsid w:val="008E129D"/>
    <w:rsid w:val="009078A8"/>
    <w:rsid w:val="00964FF6"/>
    <w:rsid w:val="00971734"/>
    <w:rsid w:val="009A3A0B"/>
    <w:rsid w:val="00A07440"/>
    <w:rsid w:val="00A25AC1"/>
    <w:rsid w:val="00AB5612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0202B"/>
    <w:rsid w:val="00E268E5"/>
    <w:rsid w:val="00E611EB"/>
    <w:rsid w:val="00E625C9"/>
    <w:rsid w:val="00E67884"/>
    <w:rsid w:val="00E75B93"/>
    <w:rsid w:val="00E81179"/>
    <w:rsid w:val="00E8625D"/>
    <w:rsid w:val="00E91506"/>
    <w:rsid w:val="00EB253B"/>
    <w:rsid w:val="00ED6610"/>
    <w:rsid w:val="00EE3713"/>
    <w:rsid w:val="00EF41A2"/>
    <w:rsid w:val="00F2021D"/>
    <w:rsid w:val="00F2400C"/>
    <w:rsid w:val="00F72BE1"/>
    <w:rsid w:val="00FA1DC8"/>
    <w:rsid w:val="00FB67DD"/>
    <w:rsid w:val="00FC17B7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  <w15:docId w15:val="{77A7E933-30F7-4199-948A-EAA4B9DA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table" w:styleId="ae">
    <w:name w:val="Table Grid"/>
    <w:basedOn w:val="a1"/>
    <w:rsid w:val="00FC17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FC1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E19D6665768F3E0609BD2485D5CE5934DF9842EAD792E321B261AAC2BF4E6498392417B8AC8FF0A67CB028F5E3226C6A30hCI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7E19D6665768F3E0609BD2485D5CE5934DF9842EAD792E321B261AAC2BF4E6498392417B8AC8FF0A67CB028F5E3226C6A30h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32DE1FFC7101AAAAB789B6354470C3447D4FC757153E274412AA27744AA7FF938564BC8530E52329B3B3919F7O1k5I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3</OrderBy>
  </documentManagement>
</p:properties>
</file>

<file path=customXml/itemProps1.xml><?xml version="1.0" encoding="utf-8"?>
<ds:datastoreItem xmlns:ds="http://schemas.openxmlformats.org/officeDocument/2006/customXml" ds:itemID="{D2569752-F363-489E-A451-C92FEC0555E2}"/>
</file>

<file path=customXml/itemProps2.xml><?xml version="1.0" encoding="utf-8"?>
<ds:datastoreItem xmlns:ds="http://schemas.openxmlformats.org/officeDocument/2006/customXml" ds:itemID="{6D35C9BD-3C53-487B-84D7-78E048E9CFA8}"/>
</file>

<file path=customXml/itemProps3.xml><?xml version="1.0" encoding="utf-8"?>
<ds:datastoreItem xmlns:ds="http://schemas.openxmlformats.org/officeDocument/2006/customXml" ds:itemID="{76A9251D-846F-4502-B2F9-C645247E847B}"/>
</file>

<file path=customXml/itemProps4.xml><?xml version="1.0" encoding="utf-8"?>
<ds:datastoreItem xmlns:ds="http://schemas.openxmlformats.org/officeDocument/2006/customXml" ds:itemID="{6DC40734-1B50-44A6-B75C-D7D39BF678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Волгоградской городской Думы от 19.07.2023 № 91/1258 «Об утверждении Порядка учета предложений по проекту Устава города-героя Волгограда, проекту решения городской Думы о внесении изменений и (или) дополнений в Устав города-героя Волгограда...»</dc:title>
  <dc:creator>Шейкин А.В.</dc:creator>
  <cp:lastModifiedBy>Развин Владимир Витальевич</cp:lastModifiedBy>
  <cp:revision>22</cp:revision>
  <cp:lastPrinted>2018-09-17T12:50:00Z</cp:lastPrinted>
  <dcterms:created xsi:type="dcterms:W3CDTF">2018-09-17T12:51:00Z</dcterms:created>
  <dcterms:modified xsi:type="dcterms:W3CDTF">2023-07-19T13:05:00Z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