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762F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8762F" w:rsidP="004B1F72">
            <w:pPr>
              <w:pStyle w:val="aa"/>
              <w:jc w:val="center"/>
            </w:pPr>
            <w:r>
              <w:t>91/1264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B62D2" w:rsidRDefault="00FB62D2" w:rsidP="00FB62D2">
      <w:pPr>
        <w:pStyle w:val="ae"/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Волгоградского городского Совета народных депутатов от 26.09.97 № 29/222 «Об утверждении Положения о статусе депутата Волгоградской городской Думы»</w:t>
      </w:r>
    </w:p>
    <w:p w:rsidR="00FB62D2" w:rsidRDefault="00FB62D2" w:rsidP="00FB62D2">
      <w:pPr>
        <w:ind w:right="4252"/>
        <w:rPr>
          <w:sz w:val="28"/>
        </w:rPr>
      </w:pPr>
    </w:p>
    <w:p w:rsidR="00FB62D2" w:rsidRDefault="00FB62D2" w:rsidP="00FB62D2">
      <w:pPr>
        <w:pStyle w:val="ae"/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 законом от 06 октября 2003 г.                             № 131-ФЗ «Об общих принципах организации местного самоуправления в Российской Федерации»</w:t>
      </w:r>
      <w:r>
        <w:rPr>
          <w:rFonts w:eastAsiaTheme="minorHAnsi"/>
          <w:sz w:val="28"/>
          <w:szCs w:val="28"/>
          <w:lang w:eastAsia="en-US"/>
        </w:rPr>
        <w:t>,</w:t>
      </w:r>
      <w:r>
        <w:rPr>
          <w:sz w:val="28"/>
        </w:rPr>
        <w:t xml:space="preserve"> руководствуясь статьями 24, 26, 27 Устава города-героя Волгограда, Волгоградская городская Дума </w:t>
      </w:r>
    </w:p>
    <w:p w:rsidR="00FB62D2" w:rsidRDefault="00FB62D2" w:rsidP="00FB62D2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FB62D2" w:rsidRDefault="00FB62D2" w:rsidP="00FB62D2">
      <w:pPr>
        <w:pStyle w:val="ae"/>
        <w:ind w:firstLine="720"/>
        <w:jc w:val="both"/>
        <w:rPr>
          <w:sz w:val="28"/>
        </w:rPr>
      </w:pPr>
      <w:r>
        <w:rPr>
          <w:sz w:val="28"/>
        </w:rPr>
        <w:t>1. Внести в Положение о статусе депутата Волгоградской городской Думы, утвержденное постановлением Волгоградского городского Совета народных депутатов от 26.09.97 № 29/222 «Об утверждении Положения о статусе депутата Волгоградской городской Думы», следующие изменения:</w:t>
      </w: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Статью 4 дополнить новым абзацем четырнадцатым следующего содержания: </w:t>
      </w: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«Полномочия депутата прекращаются досрочно решением городской Думы в случае отсутствия депутата без уважительных причин на всех заседаниях городской Думы в течение шести месяцев подряд.».</w:t>
      </w: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Статью 6</w:t>
      </w:r>
      <w:r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Pr="001C758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признать утратившей силу. </w:t>
      </w: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его официального опубликования.</w:t>
      </w: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B62D2" w:rsidRDefault="00FB62D2" w:rsidP="00FB62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B62D2" w:rsidTr="00FB62D2">
        <w:tc>
          <w:tcPr>
            <w:tcW w:w="5778" w:type="dxa"/>
          </w:tcPr>
          <w:p w:rsidR="00FB62D2" w:rsidRDefault="00FB62D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FB62D2" w:rsidRDefault="00FB62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FB62D2" w:rsidRDefault="00FB62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62D2" w:rsidRDefault="00FB62D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="001C758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297A4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</w:tcPr>
          <w:p w:rsidR="00297A4D" w:rsidRDefault="00297A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FB62D2" w:rsidRDefault="00297A4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FB62D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B62D2">
              <w:rPr>
                <w:sz w:val="28"/>
                <w:szCs w:val="28"/>
              </w:rPr>
              <w:t xml:space="preserve"> Волгограда</w:t>
            </w:r>
          </w:p>
          <w:p w:rsidR="001C758D" w:rsidRDefault="001C758D" w:rsidP="001C758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B62D2" w:rsidRDefault="00297A4D" w:rsidP="001C758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B62D2" w:rsidRDefault="00FB62D2" w:rsidP="00FB62D2">
      <w:pPr>
        <w:tabs>
          <w:tab w:val="left" w:pos="9639"/>
        </w:tabs>
        <w:rPr>
          <w:sz w:val="28"/>
          <w:szCs w:val="28"/>
        </w:rPr>
      </w:pPr>
    </w:p>
    <w:p w:rsidR="00FB62D2" w:rsidRDefault="00FB62D2" w:rsidP="00FB62D2">
      <w:pPr>
        <w:tabs>
          <w:tab w:val="left" w:pos="9639"/>
        </w:tabs>
        <w:rPr>
          <w:sz w:val="28"/>
          <w:szCs w:val="28"/>
        </w:rPr>
      </w:pPr>
    </w:p>
    <w:p w:rsidR="00FB62D2" w:rsidRDefault="00FB62D2" w:rsidP="00FB62D2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FB62D2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3D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3978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C758D"/>
    <w:rsid w:val="001D7F9D"/>
    <w:rsid w:val="00200F1E"/>
    <w:rsid w:val="002259A5"/>
    <w:rsid w:val="002429A1"/>
    <w:rsid w:val="00260B26"/>
    <w:rsid w:val="00286049"/>
    <w:rsid w:val="00297A4D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813DD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762F"/>
    <w:rsid w:val="00AD47C9"/>
    <w:rsid w:val="00AE6D24"/>
    <w:rsid w:val="00B51F0D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2D2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5E19738C-D313-4938-A2C9-833B4B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FB62D2"/>
  </w:style>
  <w:style w:type="table" w:styleId="af">
    <w:name w:val="Table Grid"/>
    <w:basedOn w:val="a1"/>
    <w:rsid w:val="00FB6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B6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E36C5F3-3610-4D11-8C99-583BD7CE4CE0}"/>
</file>

<file path=customXml/itemProps2.xml><?xml version="1.0" encoding="utf-8"?>
<ds:datastoreItem xmlns:ds="http://schemas.openxmlformats.org/officeDocument/2006/customXml" ds:itemID="{7099F511-E391-4E1B-8BE9-E0B534D2A1BC}"/>
</file>

<file path=customXml/itemProps3.xml><?xml version="1.0" encoding="utf-8"?>
<ds:datastoreItem xmlns:ds="http://schemas.openxmlformats.org/officeDocument/2006/customXml" ds:itemID="{740D6BDC-4213-4ABF-A894-80F714604B01}"/>
</file>

<file path=customXml/itemProps4.xml><?xml version="1.0" encoding="utf-8"?>
<ds:datastoreItem xmlns:ds="http://schemas.openxmlformats.org/officeDocument/2006/customXml" ds:itemID="{F0802254-46C2-4A4E-AA12-58A0C6D21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2023-07-21T07:17:00Z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