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421CA8" w:rsidRDefault="00715E23" w:rsidP="00421CA8">
      <w:pPr>
        <w:jc w:val="center"/>
        <w:rPr>
          <w:caps/>
          <w:sz w:val="32"/>
          <w:szCs w:val="32"/>
        </w:rPr>
      </w:pPr>
      <w:r w:rsidRPr="00421CA8">
        <w:rPr>
          <w:caps/>
          <w:sz w:val="32"/>
          <w:szCs w:val="32"/>
        </w:rPr>
        <w:t>ВОЛГОГРАДСКая городская дума</w:t>
      </w:r>
    </w:p>
    <w:p w:rsidR="00715E23" w:rsidRPr="00421CA8" w:rsidRDefault="00715E23" w:rsidP="00421CA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21CA8" w:rsidRDefault="00715E23" w:rsidP="00421CA8">
      <w:pPr>
        <w:pBdr>
          <w:bottom w:val="double" w:sz="12" w:space="1" w:color="auto"/>
        </w:pBdr>
        <w:jc w:val="center"/>
        <w:rPr>
          <w:b/>
          <w:sz w:val="32"/>
        </w:rPr>
      </w:pPr>
      <w:r w:rsidRPr="00421CA8">
        <w:rPr>
          <w:b/>
          <w:sz w:val="32"/>
        </w:rPr>
        <w:t>РЕШЕНИЕ</w:t>
      </w:r>
    </w:p>
    <w:p w:rsidR="00715E23" w:rsidRPr="00421CA8" w:rsidRDefault="00715E23" w:rsidP="00421CA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21CA8" w:rsidRDefault="00556EF0" w:rsidP="00421CA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21CA8">
        <w:rPr>
          <w:sz w:val="16"/>
          <w:szCs w:val="16"/>
        </w:rPr>
        <w:t>400066, Волгоград, пр-кт им.</w:t>
      </w:r>
      <w:r w:rsidR="0010551E" w:rsidRPr="00421CA8">
        <w:rPr>
          <w:sz w:val="16"/>
          <w:szCs w:val="16"/>
        </w:rPr>
        <w:t xml:space="preserve"> </w:t>
      </w:r>
      <w:r w:rsidRPr="00421CA8">
        <w:rPr>
          <w:sz w:val="16"/>
          <w:szCs w:val="16"/>
        </w:rPr>
        <w:t xml:space="preserve">В.И.Ленина, д. 10, тел./факс (8442) 38-08-89, </w:t>
      </w:r>
      <w:r w:rsidRPr="00421CA8">
        <w:rPr>
          <w:sz w:val="16"/>
          <w:szCs w:val="16"/>
          <w:lang w:val="en-US"/>
        </w:rPr>
        <w:t>E</w:t>
      </w:r>
      <w:r w:rsidRPr="00421CA8">
        <w:rPr>
          <w:sz w:val="16"/>
          <w:szCs w:val="16"/>
        </w:rPr>
        <w:t>-</w:t>
      </w:r>
      <w:r w:rsidRPr="00421CA8">
        <w:rPr>
          <w:sz w:val="16"/>
          <w:szCs w:val="16"/>
          <w:lang w:val="en-US"/>
        </w:rPr>
        <w:t>mail</w:t>
      </w:r>
      <w:r w:rsidRPr="00421CA8">
        <w:rPr>
          <w:sz w:val="16"/>
          <w:szCs w:val="16"/>
        </w:rPr>
        <w:t xml:space="preserve">: </w:t>
      </w:r>
      <w:r w:rsidR="005E5400" w:rsidRPr="00421CA8">
        <w:rPr>
          <w:sz w:val="16"/>
          <w:szCs w:val="16"/>
          <w:lang w:val="en-US"/>
        </w:rPr>
        <w:t>gs</w:t>
      </w:r>
      <w:r w:rsidR="005E5400" w:rsidRPr="00421CA8">
        <w:rPr>
          <w:sz w:val="16"/>
          <w:szCs w:val="16"/>
        </w:rPr>
        <w:t>_</w:t>
      </w:r>
      <w:r w:rsidR="005E5400" w:rsidRPr="00421CA8">
        <w:rPr>
          <w:sz w:val="16"/>
          <w:szCs w:val="16"/>
          <w:lang w:val="en-US"/>
        </w:rPr>
        <w:t>kanc</w:t>
      </w:r>
      <w:r w:rsidR="005E5400" w:rsidRPr="00421CA8">
        <w:rPr>
          <w:sz w:val="16"/>
          <w:szCs w:val="16"/>
        </w:rPr>
        <w:t>@</w:t>
      </w:r>
      <w:r w:rsidR="005E5400" w:rsidRPr="00421CA8">
        <w:rPr>
          <w:sz w:val="16"/>
          <w:szCs w:val="16"/>
          <w:lang w:val="en-US"/>
        </w:rPr>
        <w:t>volgsovet</w:t>
      </w:r>
      <w:r w:rsidR="005E5400" w:rsidRPr="00421CA8">
        <w:rPr>
          <w:sz w:val="16"/>
          <w:szCs w:val="16"/>
        </w:rPr>
        <w:t>.</w:t>
      </w:r>
      <w:r w:rsidR="005E5400" w:rsidRPr="00421CA8">
        <w:rPr>
          <w:sz w:val="16"/>
          <w:szCs w:val="16"/>
          <w:lang w:val="en-US"/>
        </w:rPr>
        <w:t>ru</w:t>
      </w:r>
    </w:p>
    <w:p w:rsidR="00715E23" w:rsidRPr="00421CA8" w:rsidRDefault="00715E23" w:rsidP="00421CA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21CA8" w:rsidTr="002E7342">
        <w:tc>
          <w:tcPr>
            <w:tcW w:w="486" w:type="dxa"/>
            <w:vAlign w:val="bottom"/>
            <w:hideMark/>
          </w:tcPr>
          <w:p w:rsidR="00715E23" w:rsidRPr="00421CA8" w:rsidRDefault="00715E23" w:rsidP="00421CA8">
            <w:pPr>
              <w:pStyle w:val="aa"/>
              <w:jc w:val="center"/>
            </w:pPr>
            <w:r w:rsidRPr="00421CA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21CA8" w:rsidRDefault="008A0693" w:rsidP="00421CA8">
            <w:pPr>
              <w:pStyle w:val="aa"/>
              <w:jc w:val="center"/>
            </w:pPr>
            <w:r w:rsidRPr="00421CA8"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Pr="00421CA8" w:rsidRDefault="00715E23" w:rsidP="00421CA8">
            <w:pPr>
              <w:pStyle w:val="aa"/>
              <w:jc w:val="center"/>
            </w:pPr>
            <w:r w:rsidRPr="00421CA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21CA8" w:rsidRDefault="008A0693" w:rsidP="00421CA8">
            <w:pPr>
              <w:pStyle w:val="aa"/>
              <w:jc w:val="center"/>
            </w:pPr>
            <w:r w:rsidRPr="00421CA8">
              <w:t>8/</w:t>
            </w:r>
            <w:r w:rsidR="00135591">
              <w:t>113</w:t>
            </w:r>
          </w:p>
        </w:tc>
      </w:tr>
    </w:tbl>
    <w:p w:rsidR="004D75D6" w:rsidRPr="00421CA8" w:rsidRDefault="004D75D6" w:rsidP="00421CA8">
      <w:pPr>
        <w:rPr>
          <w:sz w:val="28"/>
          <w:szCs w:val="28"/>
        </w:rPr>
      </w:pPr>
    </w:p>
    <w:p w:rsidR="008A0693" w:rsidRPr="00421CA8" w:rsidRDefault="008A0693" w:rsidP="00421CA8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421CA8">
        <w:rPr>
          <w:sz w:val="28"/>
          <w:szCs w:val="28"/>
        </w:rPr>
        <w:t xml:space="preserve">О внесении изменений в решение Волгоградской городской Думы от 16.04.2014 № 12/326 </w:t>
      </w:r>
      <w:r w:rsidR="00421CA8">
        <w:rPr>
          <w:sz w:val="28"/>
          <w:szCs w:val="28"/>
        </w:rPr>
        <w:t xml:space="preserve">            </w:t>
      </w:r>
      <w:r w:rsidRPr="00421CA8">
        <w:rPr>
          <w:sz w:val="28"/>
          <w:szCs w:val="28"/>
        </w:rPr>
        <w:t>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</w:t>
      </w:r>
    </w:p>
    <w:p w:rsidR="008A0693" w:rsidRPr="00421CA8" w:rsidRDefault="008A0693" w:rsidP="00421CA8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8A0693" w:rsidRPr="00421CA8" w:rsidRDefault="008A0693" w:rsidP="00421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CA8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            от 27 июля 2010 г. № 210-ФЗ «Об организации предоставления государственных и муниципальных услуг», во исполнение решения Волгоградской городской Думы от 25.10.2023 № 2/46 «О </w:t>
      </w:r>
      <w:r w:rsidRPr="00421CA8">
        <w:rPr>
          <w:rStyle w:val="FontStyle16"/>
        </w:rPr>
        <w:t xml:space="preserve">протесте </w:t>
      </w:r>
      <w:r w:rsidRPr="00421CA8">
        <w:rPr>
          <w:rFonts w:eastAsia="Calibri"/>
          <w:sz w:val="28"/>
          <w:szCs w:val="28"/>
          <w:lang w:eastAsia="en-US"/>
        </w:rPr>
        <w:t>прокурора Волгограда от 03.10.2023 № 7-27-2023 на решение Волгоградской городской Думы от 16.04.2014 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</w:t>
      </w:r>
      <w:r w:rsidRPr="00421CA8">
        <w:rPr>
          <w:sz w:val="28"/>
          <w:szCs w:val="28"/>
        </w:rPr>
        <w:t xml:space="preserve">», руководствуясь </w:t>
      </w:r>
      <w:hyperlink r:id="rId8" w:history="1">
        <w:r w:rsidRPr="00421CA8">
          <w:rPr>
            <w:sz w:val="28"/>
            <w:szCs w:val="28"/>
          </w:rPr>
          <w:t>статьями 24</w:t>
        </w:r>
      </w:hyperlink>
      <w:r w:rsidRPr="00421CA8">
        <w:rPr>
          <w:sz w:val="28"/>
          <w:szCs w:val="28"/>
        </w:rPr>
        <w:t xml:space="preserve">, </w:t>
      </w:r>
      <w:hyperlink r:id="rId9" w:history="1">
        <w:r w:rsidRPr="00421CA8">
          <w:rPr>
            <w:sz w:val="28"/>
            <w:szCs w:val="28"/>
          </w:rPr>
          <w:t>26</w:t>
        </w:r>
      </w:hyperlink>
      <w:r w:rsidRPr="00421CA8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8A0693" w:rsidRPr="00421CA8" w:rsidRDefault="008A0693" w:rsidP="00421C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CA8">
        <w:rPr>
          <w:b/>
          <w:sz w:val="28"/>
          <w:szCs w:val="28"/>
        </w:rPr>
        <w:t>РЕШИЛА:</w:t>
      </w:r>
    </w:p>
    <w:p w:rsidR="008A0693" w:rsidRPr="00421CA8" w:rsidRDefault="008A0693" w:rsidP="00421CA8">
      <w:pPr>
        <w:pStyle w:val="ae"/>
        <w:ind w:firstLine="708"/>
        <w:jc w:val="both"/>
        <w:rPr>
          <w:rFonts w:ascii="Times New Roman" w:hAnsi="Times New Roman" w:cs="Times New Roman"/>
          <w:sz w:val="28"/>
        </w:rPr>
      </w:pPr>
      <w:r w:rsidRPr="00421CA8">
        <w:rPr>
          <w:rFonts w:ascii="Times New Roman" w:hAnsi="Times New Roman" w:cs="Times New Roman"/>
          <w:sz w:val="28"/>
        </w:rPr>
        <w:t>1. Внести в Порядок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Волгограда, утвержденный решением Волгоградской городской Думы от 16.04.2014 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Волгограда», (далее – Порядок) следующие изменения:</w:t>
      </w:r>
    </w:p>
    <w:p w:rsidR="008A0693" w:rsidRPr="00421CA8" w:rsidRDefault="008A0693" w:rsidP="00421C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1.1. Подпункт 2.3.6 пункта 2.3 раздела 2 изложить в следующей редакции:</w:t>
      </w:r>
    </w:p>
    <w:p w:rsidR="008A0693" w:rsidRPr="00421CA8" w:rsidRDefault="008A0693" w:rsidP="00421C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«2.3.6. До завершения расчетов с гражданами, указанными в</w:t>
      </w:r>
      <w:r w:rsidR="00421CA8">
        <w:rPr>
          <w:rFonts w:eastAsia="Calibri"/>
          <w:sz w:val="28"/>
          <w:szCs w:val="28"/>
          <w:lang w:eastAsia="en-US"/>
        </w:rPr>
        <w:t xml:space="preserve">            </w:t>
      </w:r>
      <w:r w:rsidRPr="00421CA8">
        <w:rPr>
          <w:rFonts w:eastAsia="Calibri"/>
          <w:sz w:val="28"/>
          <w:szCs w:val="28"/>
          <w:lang w:eastAsia="en-US"/>
        </w:rPr>
        <w:t xml:space="preserve"> подпункте 2.1.5 пункта 2.1 настоящего раздела, либо до предоставления им жилых помещений, но не более чем на два года.».</w:t>
      </w:r>
    </w:p>
    <w:p w:rsidR="008A0693" w:rsidRPr="00421CA8" w:rsidRDefault="008A0693" w:rsidP="00421C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1.2. В разделе 3:</w:t>
      </w:r>
    </w:p>
    <w:p w:rsidR="008A0693" w:rsidRPr="00421CA8" w:rsidRDefault="008A0693" w:rsidP="00421C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1.2.1. В пункте 3.1: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lastRenderedPageBreak/>
        <w:t>1.2.1.1. В абзаце первом слова «</w:t>
      </w:r>
      <w:r w:rsidRPr="00421CA8">
        <w:rPr>
          <w:sz w:val="28"/>
          <w:szCs w:val="28"/>
        </w:rPr>
        <w:t>комитет жилищной и социальной политики администрации Волгограда</w:t>
      </w:r>
      <w:r w:rsidRPr="00421CA8">
        <w:rPr>
          <w:rFonts w:eastAsia="Calibri"/>
          <w:sz w:val="28"/>
          <w:szCs w:val="28"/>
          <w:lang w:eastAsia="en-US"/>
        </w:rPr>
        <w:t>» заменить словами «</w:t>
      </w:r>
      <w:r w:rsidRPr="00421CA8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отношений,</w:t>
      </w:r>
      <w:r w:rsidRPr="00421CA8">
        <w:rPr>
          <w:rFonts w:eastAsia="Calibri"/>
          <w:sz w:val="28"/>
          <w:szCs w:val="28"/>
          <w:lang w:eastAsia="en-US"/>
        </w:rPr>
        <w:t>».</w:t>
      </w:r>
    </w:p>
    <w:p w:rsidR="008A0693" w:rsidRPr="00421CA8" w:rsidRDefault="008A0693" w:rsidP="00421C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1.2.1.2. Абзацы третий, пятый подпункта 3.1.1 признать утратившими силу.</w:t>
      </w:r>
    </w:p>
    <w:p w:rsidR="008A0693" w:rsidRPr="00421CA8" w:rsidRDefault="008A0693" w:rsidP="00421C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 xml:space="preserve">1.2.1.3. В подпункте 3.1.2: </w:t>
      </w:r>
    </w:p>
    <w:p w:rsidR="008A0693" w:rsidRPr="00421CA8" w:rsidRDefault="008A0693" w:rsidP="00421C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1) в абзацах первом, одиннадцатом слова «комитет жилищной и социальной политики администрации Волгограда» в соответствующем падеже заменить словами «</w:t>
      </w:r>
      <w:r w:rsidRPr="00421CA8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отношений,» в соответствующем падеже;</w:t>
      </w:r>
    </w:p>
    <w:p w:rsidR="008A0693" w:rsidRPr="00421CA8" w:rsidRDefault="008A0693" w:rsidP="00421C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2) дополнить абзацами двенадцатым, тринадцатым следующего содержания: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«; копию свидетельства о заключении (расторжении) брака, выдаваемого гражданам в территориальных органах записи актов гражданского состояния, – для категорий граждан, указанных в подпунктах 2.1.1 – 2.1.4 пункта 2.1</w:t>
      </w:r>
      <w:r w:rsidR="00421CA8">
        <w:rPr>
          <w:rFonts w:eastAsia="Calibri"/>
          <w:sz w:val="28"/>
          <w:szCs w:val="28"/>
          <w:lang w:eastAsia="en-US"/>
        </w:rPr>
        <w:t xml:space="preserve">    </w:t>
      </w:r>
      <w:r w:rsidRPr="00421CA8">
        <w:rPr>
          <w:rFonts w:eastAsia="Calibri"/>
          <w:sz w:val="28"/>
          <w:szCs w:val="28"/>
          <w:lang w:eastAsia="en-US"/>
        </w:rPr>
        <w:t xml:space="preserve"> раздела 2 </w:t>
      </w:r>
      <w:r w:rsidRPr="00421CA8">
        <w:rPr>
          <w:sz w:val="28"/>
          <w:szCs w:val="28"/>
        </w:rPr>
        <w:t xml:space="preserve">«Основания для предоставления жилых помещений муниципального маневренного жилищного фонда Волгограда и порядок его формирования» </w:t>
      </w:r>
      <w:r w:rsidRPr="00421CA8">
        <w:rPr>
          <w:rFonts w:eastAsia="Calibri"/>
          <w:sz w:val="28"/>
          <w:szCs w:val="28"/>
          <w:lang w:eastAsia="en-US"/>
        </w:rPr>
        <w:t>настоящего Порядка;</w:t>
      </w:r>
    </w:p>
    <w:p w:rsidR="008A0693" w:rsidRPr="00421CA8" w:rsidRDefault="008A0693" w:rsidP="00421C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копию правоустанавливающего документа на жилое помещение, в котором заявитель и члены его семьи проживают на день подачи заявления, – для категорий граждан, указанных в подпунктах 2.1.1 – 2.1.5 пункта 2.1</w:t>
      </w:r>
      <w:r w:rsidR="00421CA8">
        <w:rPr>
          <w:rFonts w:eastAsia="Calibri"/>
          <w:sz w:val="28"/>
          <w:szCs w:val="28"/>
          <w:lang w:eastAsia="en-US"/>
        </w:rPr>
        <w:t xml:space="preserve">   </w:t>
      </w:r>
      <w:r w:rsidRPr="00421CA8">
        <w:rPr>
          <w:rFonts w:eastAsia="Calibri"/>
          <w:sz w:val="28"/>
          <w:szCs w:val="28"/>
          <w:lang w:eastAsia="en-US"/>
        </w:rPr>
        <w:t xml:space="preserve"> раздела 2 </w:t>
      </w:r>
      <w:r w:rsidRPr="00421CA8">
        <w:rPr>
          <w:sz w:val="28"/>
          <w:szCs w:val="28"/>
        </w:rPr>
        <w:t xml:space="preserve">«Основания для предоставления жилых помещений муниципального маневренного жилищного фонда Волгограда и порядок его формирования» </w:t>
      </w:r>
      <w:r w:rsidRPr="00421CA8">
        <w:rPr>
          <w:rFonts w:eastAsia="Calibri"/>
          <w:sz w:val="28"/>
          <w:szCs w:val="28"/>
          <w:lang w:eastAsia="en-US"/>
        </w:rPr>
        <w:t>настоящего Порядка».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CA8">
        <w:rPr>
          <w:rFonts w:eastAsia="Calibri"/>
          <w:sz w:val="28"/>
          <w:szCs w:val="28"/>
          <w:lang w:eastAsia="en-US"/>
        </w:rPr>
        <w:t>1.2.2. В пункте 3.3 слова «</w:t>
      </w:r>
      <w:r w:rsidRPr="00421CA8">
        <w:rPr>
          <w:sz w:val="28"/>
          <w:szCs w:val="28"/>
        </w:rPr>
        <w:t>комитет жилищной и социальной политики администрации Волгограда,» заменить словами «</w:t>
      </w:r>
      <w:r w:rsidRPr="00421CA8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отношений,</w:t>
      </w:r>
      <w:r w:rsidRPr="00421CA8">
        <w:rPr>
          <w:sz w:val="28"/>
          <w:szCs w:val="28"/>
        </w:rPr>
        <w:t>», слова «комитет жилищной и социальной политики администрации Волгограда» заменить словами «</w:t>
      </w:r>
      <w:r w:rsidRPr="00421CA8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отношений,</w:t>
      </w:r>
      <w:r w:rsidRPr="00421CA8">
        <w:rPr>
          <w:sz w:val="28"/>
          <w:szCs w:val="28"/>
        </w:rPr>
        <w:t>».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1.2.3. В пункте 3.5: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CA8">
        <w:rPr>
          <w:rFonts w:eastAsia="Calibri"/>
          <w:sz w:val="28"/>
          <w:szCs w:val="28"/>
          <w:lang w:eastAsia="en-US"/>
        </w:rPr>
        <w:t>1.2.3.1. В абзаце первом слова «</w:t>
      </w:r>
      <w:r w:rsidRPr="00421CA8">
        <w:rPr>
          <w:sz w:val="28"/>
          <w:szCs w:val="28"/>
        </w:rPr>
        <w:t>комитетом жилищной и социальной политики администрации Волгограда</w:t>
      </w:r>
      <w:r w:rsidRPr="00421CA8">
        <w:rPr>
          <w:rFonts w:eastAsia="Calibri"/>
          <w:sz w:val="28"/>
          <w:szCs w:val="28"/>
          <w:lang w:eastAsia="en-US"/>
        </w:rPr>
        <w:t>» заменить словами «</w:t>
      </w:r>
      <w:r w:rsidRPr="00421CA8">
        <w:rPr>
          <w:sz w:val="28"/>
          <w:szCs w:val="32"/>
        </w:rPr>
        <w:t>структурным подразделением администрации Волгограда, уполномоченным в сфере жилищных отношений</w:t>
      </w:r>
      <w:r w:rsidRPr="00421CA8">
        <w:rPr>
          <w:sz w:val="28"/>
          <w:szCs w:val="28"/>
        </w:rPr>
        <w:t>,</w:t>
      </w:r>
      <w:r w:rsidRPr="00421CA8">
        <w:rPr>
          <w:rFonts w:eastAsia="Calibri"/>
          <w:sz w:val="28"/>
          <w:szCs w:val="28"/>
          <w:lang w:eastAsia="en-US"/>
        </w:rPr>
        <w:t>», слова «</w:t>
      </w:r>
      <w:r w:rsidRPr="00421CA8">
        <w:rPr>
          <w:sz w:val="28"/>
          <w:szCs w:val="28"/>
        </w:rPr>
        <w:t>Комитет жилищной и социальной политики администрации Волгограда</w:t>
      </w:r>
      <w:r w:rsidRPr="00421CA8">
        <w:rPr>
          <w:rFonts w:eastAsia="Calibri"/>
          <w:sz w:val="28"/>
          <w:szCs w:val="28"/>
          <w:lang w:eastAsia="en-US"/>
        </w:rPr>
        <w:t>» заменить словами «</w:t>
      </w:r>
      <w:r w:rsidRPr="00421CA8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отношений,</w:t>
      </w:r>
      <w:r w:rsidRPr="00421CA8">
        <w:rPr>
          <w:rFonts w:eastAsia="Calibri"/>
          <w:sz w:val="28"/>
          <w:szCs w:val="28"/>
          <w:lang w:eastAsia="en-US"/>
        </w:rPr>
        <w:t>», слова «</w:t>
      </w:r>
      <w:r w:rsidRPr="00421CA8">
        <w:rPr>
          <w:sz w:val="28"/>
          <w:szCs w:val="28"/>
        </w:rPr>
        <w:t>комитет жилищной и социальной политики администрации Волгограда» заменить словами «</w:t>
      </w:r>
      <w:r w:rsidRPr="00421CA8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</w:t>
      </w:r>
      <w:r w:rsidRPr="00421CA8">
        <w:rPr>
          <w:sz w:val="28"/>
          <w:szCs w:val="28"/>
        </w:rPr>
        <w:t>».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t>1.2.3.2.</w:t>
      </w:r>
      <w:r w:rsidRPr="00421CA8">
        <w:rPr>
          <w:sz w:val="28"/>
          <w:szCs w:val="28"/>
        </w:rPr>
        <w:t xml:space="preserve"> В абзацах </w:t>
      </w:r>
      <w:r w:rsidRPr="00421CA8">
        <w:rPr>
          <w:rFonts w:eastAsia="Calibri"/>
          <w:sz w:val="28"/>
          <w:szCs w:val="28"/>
          <w:lang w:eastAsia="en-US"/>
        </w:rPr>
        <w:t>втором, третьем слова «</w:t>
      </w:r>
      <w:r w:rsidRPr="00421CA8">
        <w:rPr>
          <w:sz w:val="28"/>
          <w:szCs w:val="28"/>
        </w:rPr>
        <w:t>комитет жилищной и социальной политики администрации Волгограда</w:t>
      </w:r>
      <w:r w:rsidRPr="00421CA8">
        <w:rPr>
          <w:rFonts w:eastAsia="Calibri"/>
          <w:sz w:val="28"/>
          <w:szCs w:val="28"/>
          <w:lang w:eastAsia="en-US"/>
        </w:rPr>
        <w:t>» в соответствующем падеже заменить словами «</w:t>
      </w:r>
      <w:r w:rsidRPr="00421CA8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</w:t>
      </w:r>
      <w:r w:rsidRPr="00421CA8">
        <w:rPr>
          <w:sz w:val="28"/>
          <w:szCs w:val="28"/>
        </w:rPr>
        <w:t>,</w:t>
      </w:r>
      <w:r w:rsidRPr="00421CA8">
        <w:rPr>
          <w:rFonts w:eastAsia="Calibri"/>
          <w:sz w:val="28"/>
          <w:szCs w:val="28"/>
          <w:lang w:eastAsia="en-US"/>
        </w:rPr>
        <w:t>» в соответствующем падеже.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rFonts w:eastAsia="Calibri"/>
          <w:sz w:val="28"/>
          <w:szCs w:val="28"/>
          <w:lang w:eastAsia="en-US"/>
        </w:rPr>
        <w:lastRenderedPageBreak/>
        <w:t>1.2.4. В пункте 3.6: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CA8">
        <w:rPr>
          <w:sz w:val="28"/>
          <w:szCs w:val="28"/>
        </w:rPr>
        <w:t>1.2.4.1. В абзаце пятом слова «комитетом жилищной и социальной политики администрации Волгограда» заменить словами «</w:t>
      </w:r>
      <w:r w:rsidRPr="00421CA8">
        <w:rPr>
          <w:sz w:val="28"/>
          <w:szCs w:val="32"/>
        </w:rPr>
        <w:t>структурным подразделением администрации Волгограда, уполномоченным в сфере жилищных отношений</w:t>
      </w:r>
      <w:r w:rsidRPr="00421CA8">
        <w:rPr>
          <w:sz w:val="28"/>
          <w:szCs w:val="28"/>
        </w:rPr>
        <w:t>,», слова «комитета жилищной и социальной политики администрации Волгограда» заменить словами «</w:t>
      </w:r>
      <w:r w:rsidRPr="00421CA8">
        <w:rPr>
          <w:sz w:val="28"/>
          <w:szCs w:val="32"/>
        </w:rPr>
        <w:t>структурного подразделения администрации Волгограда, уполномоченного в сфере жилищных отношений</w:t>
      </w:r>
      <w:r w:rsidRPr="00421CA8">
        <w:rPr>
          <w:sz w:val="28"/>
          <w:szCs w:val="28"/>
        </w:rPr>
        <w:t>».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421CA8">
        <w:rPr>
          <w:sz w:val="28"/>
          <w:szCs w:val="28"/>
        </w:rPr>
        <w:t xml:space="preserve">1.2.4.2. В абзаце шестом </w:t>
      </w:r>
      <w:r w:rsidRPr="00421CA8">
        <w:rPr>
          <w:rFonts w:eastAsia="Calibri"/>
          <w:sz w:val="28"/>
          <w:szCs w:val="28"/>
          <w:lang w:eastAsia="en-US"/>
        </w:rPr>
        <w:t>слова «Комитет жилищной и социальной политики администрации Волгограда» заменить словами «</w:t>
      </w:r>
      <w:r w:rsidRPr="00421CA8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отношений,».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421CA8">
        <w:rPr>
          <w:sz w:val="28"/>
          <w:szCs w:val="32"/>
        </w:rPr>
        <w:t xml:space="preserve">1.2.5. В пункте 3.7: 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421CA8">
        <w:rPr>
          <w:sz w:val="28"/>
          <w:szCs w:val="32"/>
        </w:rPr>
        <w:t>1.2.5.1. В абзаце первом слова «</w:t>
      </w:r>
      <w:r w:rsidRPr="00421CA8">
        <w:rPr>
          <w:sz w:val="28"/>
          <w:szCs w:val="28"/>
        </w:rPr>
        <w:t>комитетом жилищной и социальной политики администрации Волгограда</w:t>
      </w:r>
      <w:r w:rsidRPr="00421CA8">
        <w:rPr>
          <w:sz w:val="28"/>
          <w:szCs w:val="32"/>
        </w:rPr>
        <w:t>» заменить словами «структурным подразделением администрации Волгограда, уполномоченным в сфере жилищных отношений».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421CA8">
        <w:rPr>
          <w:sz w:val="28"/>
          <w:szCs w:val="32"/>
        </w:rPr>
        <w:t xml:space="preserve">1.2.5.2. В абзаце втором </w:t>
      </w:r>
      <w:r w:rsidRPr="00421CA8">
        <w:rPr>
          <w:rFonts w:eastAsia="Calibri"/>
          <w:sz w:val="28"/>
          <w:szCs w:val="28"/>
          <w:lang w:eastAsia="en-US"/>
        </w:rPr>
        <w:t>слова «комитет жилищной и социальной политики администрации Волгограда» заменить словами «</w:t>
      </w:r>
      <w:r w:rsidRPr="00421CA8">
        <w:rPr>
          <w:sz w:val="28"/>
          <w:szCs w:val="32"/>
        </w:rPr>
        <w:t>структурное подразделение администрации Волгограда, уполномоченное в сфере жилищных отношений,».</w:t>
      </w:r>
    </w:p>
    <w:p w:rsidR="008A0693" w:rsidRPr="00421CA8" w:rsidRDefault="008A0693" w:rsidP="00421C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1CA8">
        <w:rPr>
          <w:sz w:val="28"/>
          <w:szCs w:val="28"/>
        </w:rPr>
        <w:t xml:space="preserve">1.3. </w:t>
      </w:r>
      <w:r w:rsidRPr="00421CA8">
        <w:rPr>
          <w:rFonts w:eastAsia="Calibri"/>
          <w:sz w:val="28"/>
          <w:szCs w:val="28"/>
          <w:lang w:eastAsia="en-US"/>
        </w:rPr>
        <w:t>В приложении 2 к Порядку:</w:t>
      </w:r>
    </w:p>
    <w:p w:rsidR="008A0693" w:rsidRPr="00421CA8" w:rsidRDefault="008A0693" w:rsidP="00421CA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A8">
        <w:rPr>
          <w:rFonts w:ascii="Times New Roman" w:hAnsi="Times New Roman" w:cs="Times New Roman"/>
          <w:sz w:val="28"/>
          <w:szCs w:val="28"/>
        </w:rPr>
        <w:t>1.3.1. В абзаце четвертом слова «комитет жилищной и социальной политики администрации Волгограда» заменить словами «</w:t>
      </w:r>
      <w:r w:rsidRPr="00421CA8">
        <w:rPr>
          <w:rFonts w:ascii="Times New Roman" w:hAnsi="Times New Roman" w:cs="Times New Roman"/>
          <w:sz w:val="28"/>
          <w:szCs w:val="32"/>
        </w:rPr>
        <w:t>структурное подразделение администрации Волгограда, уполномоченное в сфере жилищных отношений</w:t>
      </w:r>
      <w:r w:rsidRPr="00421CA8">
        <w:rPr>
          <w:rFonts w:ascii="Times New Roman" w:hAnsi="Times New Roman" w:cs="Times New Roman"/>
          <w:sz w:val="28"/>
          <w:szCs w:val="28"/>
        </w:rPr>
        <w:t>».</w:t>
      </w:r>
    </w:p>
    <w:p w:rsidR="008A0693" w:rsidRPr="00421CA8" w:rsidRDefault="008A0693" w:rsidP="00421CA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CA8">
        <w:rPr>
          <w:rFonts w:ascii="Times New Roman" w:hAnsi="Times New Roman" w:cs="Times New Roman"/>
          <w:sz w:val="28"/>
          <w:szCs w:val="28"/>
        </w:rPr>
        <w:t>1.3.2. В реквизите «Подпись должностного лица» слова «Председатель комитета жилищной и социальной политики администрации Волгограда» заменить словами «Руководитель структурного подразделения администрации Волгограда, уполномоченного в сфере жилищных отношений».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CA8">
        <w:rPr>
          <w:sz w:val="28"/>
          <w:szCs w:val="28"/>
        </w:rPr>
        <w:t>2. Администрации Волгограда: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CA8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двух месяцев со дня его вступления в силу.</w:t>
      </w:r>
    </w:p>
    <w:p w:rsidR="008A0693" w:rsidRPr="00421CA8" w:rsidRDefault="008A0693" w:rsidP="00421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CA8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8A0693" w:rsidRPr="00421CA8" w:rsidRDefault="008A0693" w:rsidP="00421CA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21CA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A0693" w:rsidRPr="00421CA8" w:rsidRDefault="008A0693" w:rsidP="00421CA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21CA8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8A0693" w:rsidRPr="00421CA8" w:rsidRDefault="008A0693" w:rsidP="00421CA8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693" w:rsidRPr="00421CA8" w:rsidRDefault="008A0693" w:rsidP="00421CA8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693" w:rsidRPr="00421CA8" w:rsidRDefault="008A0693" w:rsidP="00421CA8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A0693" w:rsidRPr="00421CA8" w:rsidTr="00C46509">
        <w:tc>
          <w:tcPr>
            <w:tcW w:w="5778" w:type="dxa"/>
            <w:shd w:val="clear" w:color="auto" w:fill="auto"/>
          </w:tcPr>
          <w:p w:rsidR="008A0693" w:rsidRPr="00421CA8" w:rsidRDefault="008A0693" w:rsidP="00421CA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 xml:space="preserve">Председатель </w:t>
            </w:r>
          </w:p>
          <w:p w:rsidR="008A0693" w:rsidRPr="00421CA8" w:rsidRDefault="008A0693" w:rsidP="00421C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>Волгоградской городской Думы</w:t>
            </w:r>
          </w:p>
          <w:p w:rsidR="008A0693" w:rsidRPr="00421CA8" w:rsidRDefault="008A0693" w:rsidP="00421C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0693" w:rsidRPr="00421CA8" w:rsidRDefault="008A0693" w:rsidP="00421C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8A0693" w:rsidRPr="00421CA8" w:rsidRDefault="008A0693" w:rsidP="00421C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>Глава Волгограда</w:t>
            </w:r>
          </w:p>
          <w:p w:rsidR="008A0693" w:rsidRPr="00421CA8" w:rsidRDefault="008A0693" w:rsidP="00421C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0693" w:rsidRPr="00421CA8" w:rsidRDefault="008A0693" w:rsidP="00421C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0693" w:rsidRPr="00421CA8" w:rsidRDefault="008A0693" w:rsidP="00421CA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>В.В.Марченко</w:t>
            </w:r>
          </w:p>
        </w:tc>
      </w:tr>
    </w:tbl>
    <w:p w:rsidR="00421CA8" w:rsidRPr="00235DDF" w:rsidRDefault="00421CA8" w:rsidP="00235DDF">
      <w:pPr>
        <w:tabs>
          <w:tab w:val="center" w:pos="4677"/>
          <w:tab w:val="right" w:pos="9639"/>
        </w:tabs>
        <w:ind w:left="1418" w:hanging="1418"/>
        <w:jc w:val="both"/>
        <w:rPr>
          <w:sz w:val="2"/>
          <w:szCs w:val="2"/>
        </w:rPr>
      </w:pPr>
      <w:bookmarkStart w:id="0" w:name="_GoBack"/>
      <w:bookmarkEnd w:id="0"/>
    </w:p>
    <w:sectPr w:rsidR="00421CA8" w:rsidRPr="00235DDF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D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01076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5591"/>
    <w:rsid w:val="00186D25"/>
    <w:rsid w:val="001D7F9D"/>
    <w:rsid w:val="00200F1E"/>
    <w:rsid w:val="002259A5"/>
    <w:rsid w:val="00235DDF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1CA8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0693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311D789F-1422-4AC3-A21C-1BCA84F2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8A06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8A069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A5A374D073EEA7CEA27CBE1FCF74178A521F4A443FD7449F1B44F41893F6FAE0313175112D6F014490BzFj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A5A374D073EEA7CEA27CBE1FCF74178A521F4A443FD7449F1B44F41893F6FAE0313175112D6F0144907zFjB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CA5D590-D070-4D62-9AB6-1083292D5ACE}"/>
</file>

<file path=customXml/itemProps2.xml><?xml version="1.0" encoding="utf-8"?>
<ds:datastoreItem xmlns:ds="http://schemas.openxmlformats.org/officeDocument/2006/customXml" ds:itemID="{5F932DB7-AA1F-4DCE-A331-458553587136}"/>
</file>

<file path=customXml/itemProps3.xml><?xml version="1.0" encoding="utf-8"?>
<ds:datastoreItem xmlns:ds="http://schemas.openxmlformats.org/officeDocument/2006/customXml" ds:itemID="{A48E660A-D406-4D3F-8E74-E54DB90850E8}"/>
</file>

<file path=customXml/itemProps4.xml><?xml version="1.0" encoding="utf-8"?>
<ds:datastoreItem xmlns:ds="http://schemas.openxmlformats.org/officeDocument/2006/customXml" ds:itemID="{C0F752E0-8223-41D8-8542-9D9C2B49A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14</cp:revision>
  <cp:lastPrinted>2018-09-17T12:50:00Z</cp:lastPrinted>
  <dcterms:created xsi:type="dcterms:W3CDTF">2018-09-17T12:51:00Z</dcterms:created>
  <dcterms:modified xsi:type="dcterms:W3CDTF">2024-02-22T08:47:00Z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