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77AF" w:rsidP="004B1F72">
            <w:pPr>
              <w:pStyle w:val="aa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77AF" w:rsidP="004B1F72">
            <w:pPr>
              <w:pStyle w:val="aa"/>
              <w:jc w:val="center"/>
            </w:pPr>
            <w:r>
              <w:t>49/1443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477AF" w:rsidRDefault="003477AF" w:rsidP="003477AF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приложение к решению Волгоградской городской Думы                     от 27.11.2015 № 36/1134 «О присуждении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 на 2016 год» </w:t>
      </w:r>
    </w:p>
    <w:p w:rsidR="003477AF" w:rsidRDefault="003477AF" w:rsidP="003477AF">
      <w:pPr>
        <w:ind w:right="5670"/>
        <w:rPr>
          <w:sz w:val="28"/>
          <w:szCs w:val="28"/>
        </w:rPr>
      </w:pPr>
    </w:p>
    <w:p w:rsidR="003477AF" w:rsidRDefault="003477AF" w:rsidP="003477AF">
      <w:pPr>
        <w:pStyle w:val="ConsPlusTitle"/>
        <w:widowControl/>
        <w:ind w:right="-79" w:firstLine="709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уководствуясь статьями 24, 26 Устава города-героя Волгограда, 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Волгоградская городская Дума</w:t>
      </w:r>
    </w:p>
    <w:p w:rsidR="003477AF" w:rsidRDefault="003477AF" w:rsidP="003477AF">
      <w:pPr>
        <w:widowControl w:val="0"/>
        <w:ind w:right="-82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3477AF" w:rsidRDefault="003477AF" w:rsidP="003477AF">
      <w:pPr>
        <w:widowControl w:val="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 Внести в пункт 4 раздела «Коллективы численностью от 16 человек до 25 человек включительно» приложения </w:t>
      </w:r>
      <w:r>
        <w:rPr>
          <w:sz w:val="28"/>
          <w:szCs w:val="28"/>
        </w:rPr>
        <w:t>к решению Волгоградской городской Думы от 27.11.2015 № 36/1134 «О присуждении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 на 2016 год» изменение, заменив слова «</w:t>
      </w:r>
      <w:proofErr w:type="spellStart"/>
      <w:r>
        <w:rPr>
          <w:sz w:val="28"/>
          <w:szCs w:val="28"/>
        </w:rPr>
        <w:t>Лапшакова</w:t>
      </w:r>
      <w:proofErr w:type="spellEnd"/>
      <w:r>
        <w:rPr>
          <w:sz w:val="28"/>
          <w:szCs w:val="28"/>
        </w:rPr>
        <w:t xml:space="preserve"> Полина Геннадьевна» словами «</w:t>
      </w:r>
      <w:proofErr w:type="spellStart"/>
      <w:r>
        <w:rPr>
          <w:sz w:val="28"/>
          <w:szCs w:val="28"/>
        </w:rPr>
        <w:t>Жемчужнова</w:t>
      </w:r>
      <w:proofErr w:type="spellEnd"/>
      <w:r>
        <w:rPr>
          <w:sz w:val="28"/>
          <w:szCs w:val="28"/>
        </w:rPr>
        <w:t xml:space="preserve"> Полина Геннадьевна».</w:t>
      </w:r>
    </w:p>
    <w:p w:rsidR="003477AF" w:rsidRDefault="003477AF" w:rsidP="003477AF">
      <w:pPr>
        <w:ind w:firstLine="709"/>
        <w:jc w:val="both"/>
        <w:rPr>
          <w:rStyle w:val="FontStyle71"/>
          <w:sz w:val="28"/>
          <w:szCs w:val="28"/>
        </w:rPr>
      </w:pPr>
      <w:r>
        <w:rPr>
          <w:snapToGrid w:val="0"/>
          <w:sz w:val="28"/>
        </w:rPr>
        <w:t>2. Администрации Волгограда о</w:t>
      </w:r>
      <w:r>
        <w:rPr>
          <w:rStyle w:val="FontStyle71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477AF" w:rsidRDefault="003477AF" w:rsidP="003477AF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3. Настоящее решение вступает в силу со дня его принятия.</w:t>
      </w:r>
    </w:p>
    <w:p w:rsidR="003477AF" w:rsidRDefault="003477AF" w:rsidP="003477AF">
      <w:pPr>
        <w:widowControl w:val="0"/>
        <w:ind w:firstLine="720"/>
        <w:jc w:val="both"/>
      </w:pPr>
      <w:r>
        <w:rPr>
          <w:sz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</w:rPr>
        <w:t>.</w:t>
      </w:r>
    </w:p>
    <w:p w:rsidR="003477AF" w:rsidRDefault="003477AF" w:rsidP="003477AF">
      <w:pPr>
        <w:pStyle w:val="a3"/>
      </w:pPr>
    </w:p>
    <w:p w:rsidR="003477AF" w:rsidRDefault="003477AF" w:rsidP="003477AF">
      <w:pPr>
        <w:tabs>
          <w:tab w:val="left" w:pos="9639"/>
        </w:tabs>
        <w:rPr>
          <w:sz w:val="28"/>
          <w:szCs w:val="28"/>
        </w:rPr>
      </w:pPr>
    </w:p>
    <w:p w:rsidR="003477AF" w:rsidRDefault="003477AF" w:rsidP="003477AF">
      <w:pPr>
        <w:tabs>
          <w:tab w:val="left" w:pos="9639"/>
        </w:tabs>
        <w:rPr>
          <w:sz w:val="28"/>
          <w:szCs w:val="28"/>
        </w:rPr>
      </w:pPr>
    </w:p>
    <w:p w:rsidR="003477AF" w:rsidRDefault="003477AF" w:rsidP="003477AF">
      <w:pPr>
        <w:pStyle w:val="a3"/>
      </w:pPr>
      <w:r>
        <w:t xml:space="preserve">Глава Волгограда 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3477A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14" w:rsidRDefault="00DB6314">
      <w:r>
        <w:separator/>
      </w:r>
    </w:p>
  </w:endnote>
  <w:endnote w:type="continuationSeparator" w:id="0">
    <w:p w:rsidR="00DB6314" w:rsidRDefault="00DB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14" w:rsidRDefault="00DB6314">
      <w:r>
        <w:separator/>
      </w:r>
    </w:p>
  </w:footnote>
  <w:footnote w:type="continuationSeparator" w:id="0">
    <w:p w:rsidR="00DB6314" w:rsidRDefault="00DB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001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708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77AF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1DE4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7FA0"/>
    <w:rsid w:val="00A07440"/>
    <w:rsid w:val="00A25AC1"/>
    <w:rsid w:val="00AE6D24"/>
    <w:rsid w:val="00B21001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B631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0FE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3477A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477AF"/>
    <w:rPr>
      <w:sz w:val="28"/>
    </w:rPr>
  </w:style>
  <w:style w:type="paragraph" w:customStyle="1" w:styleId="Style32">
    <w:name w:val="Style32"/>
    <w:basedOn w:val="a"/>
    <w:uiPriority w:val="99"/>
    <w:rsid w:val="003477AF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3477AF"/>
    <w:pPr>
      <w:ind w:firstLine="709"/>
      <w:jc w:val="both"/>
    </w:pPr>
    <w:rPr>
      <w:sz w:val="28"/>
    </w:rPr>
  </w:style>
  <w:style w:type="paragraph" w:customStyle="1" w:styleId="ConsPlusTitle">
    <w:name w:val="ConsPlusTitle"/>
    <w:rsid w:val="00347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71">
    <w:name w:val="Font Style71"/>
    <w:uiPriority w:val="99"/>
    <w:rsid w:val="003477A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3477A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477AF"/>
    <w:rPr>
      <w:sz w:val="28"/>
    </w:rPr>
  </w:style>
  <w:style w:type="paragraph" w:customStyle="1" w:styleId="Style32">
    <w:name w:val="Style32"/>
    <w:basedOn w:val="a"/>
    <w:uiPriority w:val="99"/>
    <w:rsid w:val="003477AF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3477AF"/>
    <w:pPr>
      <w:ind w:firstLine="709"/>
      <w:jc w:val="both"/>
    </w:pPr>
    <w:rPr>
      <w:sz w:val="28"/>
    </w:rPr>
  </w:style>
  <w:style w:type="paragraph" w:customStyle="1" w:styleId="ConsPlusTitle">
    <w:name w:val="ConsPlusTitle"/>
    <w:rsid w:val="00347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71">
    <w:name w:val="Font Style71"/>
    <w:uiPriority w:val="99"/>
    <w:rsid w:val="003477A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EF19C6-3B9C-4052-9F86-3A75D61A01E2}"/>
</file>

<file path=customXml/itemProps2.xml><?xml version="1.0" encoding="utf-8"?>
<ds:datastoreItem xmlns:ds="http://schemas.openxmlformats.org/officeDocument/2006/customXml" ds:itemID="{3803D70E-F024-40AF-B9CB-F29AF4ABA06D}"/>
</file>

<file path=customXml/itemProps3.xml><?xml version="1.0" encoding="utf-8"?>
<ds:datastoreItem xmlns:ds="http://schemas.openxmlformats.org/officeDocument/2006/customXml" ds:itemID="{FF1199F0-2047-4C2C-8EA5-D3E9AF7A7531}"/>
</file>

<file path=customXml/itemProps4.xml><?xml version="1.0" encoding="utf-8"?>
<ds:datastoreItem xmlns:ds="http://schemas.openxmlformats.org/officeDocument/2006/customXml" ds:itemID="{5C34D3B8-C6F8-4E28-8197-8560F4F1F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2016-11-11T06:35:00Z</cp:lastPrinted>
  <dcterms:created xsi:type="dcterms:W3CDTF">2016-03-28T14:00:00Z</dcterms:created>
  <dcterms:modified xsi:type="dcterms:W3CDTF">2016-11-11T09:01:00Z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