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392A" w:rsidP="004B1F72">
            <w:pPr>
              <w:pStyle w:val="aa"/>
              <w:jc w:val="center"/>
            </w:pPr>
            <w:r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C392A" w:rsidP="004B1F72">
            <w:pPr>
              <w:pStyle w:val="aa"/>
              <w:jc w:val="center"/>
            </w:pPr>
            <w:r>
              <w:t>29/546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C392A" w:rsidRPr="00C65D96" w:rsidRDefault="006C392A" w:rsidP="00C65D96">
      <w:pPr>
        <w:ind w:right="5386"/>
        <w:jc w:val="both"/>
        <w:rPr>
          <w:sz w:val="28"/>
          <w:szCs w:val="28"/>
        </w:rPr>
      </w:pPr>
      <w:r w:rsidRPr="00C65D96">
        <w:rPr>
          <w:sz w:val="28"/>
          <w:szCs w:val="28"/>
        </w:rPr>
        <w:t>Об утверждении плана работы Волгоградской городской Думы на второе полугодие 2020 г.</w:t>
      </w:r>
    </w:p>
    <w:p w:rsidR="006C392A" w:rsidRPr="00C65D96" w:rsidRDefault="006C392A" w:rsidP="006C392A">
      <w:pPr>
        <w:ind w:right="5670"/>
        <w:rPr>
          <w:sz w:val="28"/>
          <w:szCs w:val="28"/>
        </w:rPr>
      </w:pPr>
    </w:p>
    <w:p w:rsidR="006C392A" w:rsidRPr="00C65D96" w:rsidRDefault="006C392A" w:rsidP="006C392A">
      <w:pPr>
        <w:pStyle w:val="31"/>
        <w:ind w:left="0" w:firstLine="709"/>
        <w:rPr>
          <w:szCs w:val="28"/>
        </w:rPr>
      </w:pPr>
      <w:r w:rsidRPr="00C65D96">
        <w:rPr>
          <w:szCs w:val="28"/>
        </w:rP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  <w:r w:rsidRPr="00C65D96">
        <w:rPr>
          <w:b/>
          <w:szCs w:val="28"/>
        </w:rPr>
        <w:t>РЕШИЛА:</w:t>
      </w:r>
    </w:p>
    <w:p w:rsidR="006C392A" w:rsidRPr="00C65D96" w:rsidRDefault="006C392A" w:rsidP="006C392A">
      <w:pPr>
        <w:pStyle w:val="31"/>
        <w:ind w:left="0" w:firstLine="709"/>
        <w:rPr>
          <w:szCs w:val="28"/>
        </w:rPr>
      </w:pPr>
      <w:r w:rsidRPr="00C65D96">
        <w:rPr>
          <w:szCs w:val="28"/>
        </w:rPr>
        <w:t>1. Утвердить прилагаемый план работы Волгоградской городской Думы на второе полугодие 2020 г.</w:t>
      </w:r>
    </w:p>
    <w:p w:rsidR="006C392A" w:rsidRPr="00C65D96" w:rsidRDefault="006C392A" w:rsidP="006C3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D9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C392A" w:rsidRPr="00C65D96" w:rsidRDefault="006C392A" w:rsidP="006C3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6"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 w:rsidRPr="00C65D96">
        <w:rPr>
          <w:sz w:val="28"/>
          <w:szCs w:val="28"/>
        </w:rPr>
        <w:t>разместить</w:t>
      </w:r>
      <w:proofErr w:type="gramEnd"/>
      <w:r w:rsidRPr="00C65D96"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6C392A" w:rsidRPr="00C65D96" w:rsidRDefault="006C392A" w:rsidP="006C392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65D96">
        <w:rPr>
          <w:sz w:val="28"/>
          <w:szCs w:val="28"/>
        </w:rPr>
        <w:t>4. Настоящее решение вступает в силу со дня его принятия</w:t>
      </w:r>
      <w:r w:rsidRPr="00C65D96">
        <w:rPr>
          <w:bCs/>
          <w:iCs/>
          <w:sz w:val="28"/>
          <w:szCs w:val="28"/>
        </w:rPr>
        <w:t>.</w:t>
      </w:r>
    </w:p>
    <w:p w:rsidR="006C392A" w:rsidRPr="00C65D96" w:rsidRDefault="006C392A" w:rsidP="006C392A">
      <w:pPr>
        <w:pStyle w:val="31"/>
        <w:ind w:left="0" w:firstLine="709"/>
        <w:rPr>
          <w:szCs w:val="28"/>
        </w:rPr>
      </w:pPr>
      <w:r w:rsidRPr="00C65D96">
        <w:rPr>
          <w:szCs w:val="28"/>
        </w:rPr>
        <w:t xml:space="preserve">5. </w:t>
      </w:r>
      <w:proofErr w:type="gramStart"/>
      <w:r w:rsidRPr="00C65D96">
        <w:rPr>
          <w:szCs w:val="28"/>
        </w:rPr>
        <w:t>Контроль за</w:t>
      </w:r>
      <w:proofErr w:type="gramEnd"/>
      <w:r w:rsidRPr="00C65D96">
        <w:rPr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65D96">
        <w:rPr>
          <w:szCs w:val="28"/>
        </w:rPr>
        <w:t>А.П.Гимбатова</w:t>
      </w:r>
      <w:proofErr w:type="spellEnd"/>
      <w:r w:rsidRPr="00C65D96">
        <w:rPr>
          <w:szCs w:val="28"/>
        </w:rPr>
        <w:t>.</w:t>
      </w: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  <w:r w:rsidRPr="00C65D96">
        <w:rPr>
          <w:szCs w:val="28"/>
        </w:rPr>
        <w:t xml:space="preserve">Председатель </w:t>
      </w:r>
    </w:p>
    <w:p w:rsidR="006C392A" w:rsidRPr="00C65D96" w:rsidRDefault="006C392A" w:rsidP="006C392A">
      <w:pPr>
        <w:pStyle w:val="31"/>
        <w:ind w:left="0" w:firstLine="0"/>
        <w:rPr>
          <w:szCs w:val="28"/>
        </w:rPr>
      </w:pPr>
      <w:r w:rsidRPr="00C65D96">
        <w:rPr>
          <w:szCs w:val="28"/>
        </w:rPr>
        <w:t xml:space="preserve">Волгоградской городской Думы </w:t>
      </w:r>
      <w:r w:rsidRPr="00C65D96">
        <w:rPr>
          <w:szCs w:val="28"/>
        </w:rPr>
        <w:tab/>
      </w:r>
      <w:r w:rsidRPr="00C65D96">
        <w:rPr>
          <w:szCs w:val="28"/>
        </w:rPr>
        <w:tab/>
        <w:t xml:space="preserve">  </w:t>
      </w:r>
      <w:r w:rsidRPr="00C65D96">
        <w:rPr>
          <w:szCs w:val="28"/>
        </w:rPr>
        <w:tab/>
        <w:t xml:space="preserve">          </w:t>
      </w:r>
      <w:r w:rsidRPr="00C65D96">
        <w:rPr>
          <w:szCs w:val="28"/>
        </w:rPr>
        <w:tab/>
      </w:r>
      <w:r w:rsidRPr="00C65D96">
        <w:rPr>
          <w:szCs w:val="28"/>
        </w:rPr>
        <w:tab/>
        <w:t xml:space="preserve">       </w:t>
      </w:r>
      <w:proofErr w:type="spellStart"/>
      <w:r w:rsidRPr="00C65D96">
        <w:rPr>
          <w:szCs w:val="28"/>
        </w:rPr>
        <w:t>В.В.Колесников</w:t>
      </w:r>
      <w:proofErr w:type="spellEnd"/>
    </w:p>
    <w:p w:rsidR="006C392A" w:rsidRPr="00C65D96" w:rsidRDefault="006C392A" w:rsidP="006C392A">
      <w:pPr>
        <w:ind w:right="5670"/>
        <w:rPr>
          <w:sz w:val="28"/>
          <w:szCs w:val="28"/>
        </w:rPr>
      </w:pPr>
    </w:p>
    <w:p w:rsidR="006C392A" w:rsidRPr="00C65D96" w:rsidRDefault="006C392A" w:rsidP="006C392A">
      <w:pPr>
        <w:ind w:right="5670"/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</w:p>
    <w:p w:rsidR="006C392A" w:rsidRPr="00C65D96" w:rsidRDefault="006C392A" w:rsidP="006C392A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6C392A" w:rsidRPr="00C65D96" w:rsidSect="00C65D9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1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232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351B"/>
    <w:rsid w:val="006C392A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65D96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C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C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FE82A0F-0387-4B52-A16C-E51C6C5CDAE3}"/>
</file>

<file path=customXml/itemProps2.xml><?xml version="1.0" encoding="utf-8"?>
<ds:datastoreItem xmlns:ds="http://schemas.openxmlformats.org/officeDocument/2006/customXml" ds:itemID="{0B6234C2-E45C-4313-9C3D-6CFE40F7D684}"/>
</file>

<file path=customXml/itemProps3.xml><?xml version="1.0" encoding="utf-8"?>
<ds:datastoreItem xmlns:ds="http://schemas.openxmlformats.org/officeDocument/2006/customXml" ds:itemID="{98FCB9CC-A5B6-4014-B55B-EA275A2144FE}"/>
</file>

<file path=customXml/itemProps4.xml><?xml version="1.0" encoding="utf-8"?>
<ds:datastoreItem xmlns:ds="http://schemas.openxmlformats.org/officeDocument/2006/customXml" ds:itemID="{DE57BCB4-D3E4-4714-BA18-C13F38FE8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2018-09-17T12:51:00Z</dcterms:created>
  <dcterms:modified xsi:type="dcterms:W3CDTF">2020-07-30T10:08:00Z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