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E07E8" w:rsidP="004B1F72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E07E8" w:rsidP="004B1F72">
            <w:pPr>
              <w:pStyle w:val="a9"/>
              <w:jc w:val="center"/>
            </w:pPr>
            <w:r>
              <w:t>60/1770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F2DBC" w:rsidRDefault="005F2DBC" w:rsidP="005976EA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</w:t>
      </w:r>
      <w:r w:rsidR="005976EA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Волгограда «Материнская слава Волгограда»</w:t>
      </w:r>
    </w:p>
    <w:p w:rsidR="005F2DBC" w:rsidRDefault="005F2DBC" w:rsidP="005F2DBC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Почетном знаке города-героя Волгограда «Материнская слава Волгограда», утвержденным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03.07.2017 №</w:t>
      </w:r>
      <w:r w:rsidR="005976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, руководствуясь статьей 24 Устава города-героя Волгограда, Волгоградская городская Дума</w:t>
      </w:r>
    </w:p>
    <w:p w:rsidR="005F2DBC" w:rsidRDefault="005F2DBC" w:rsidP="005F2D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Белицкую</w:t>
      </w:r>
      <w:proofErr w:type="spellEnd"/>
      <w:r>
        <w:rPr>
          <w:sz w:val="28"/>
          <w:szCs w:val="28"/>
        </w:rPr>
        <w:t xml:space="preserve"> Викторию Владимировну, жительницу Краснооктябрьского района Волгограда, мать пятерых детей;</w:t>
      </w: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Назаренко Елену Геннадьевну, жительницу Кировского района Волгограда, мать пятерых детей.</w:t>
      </w: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5F2DBC" w:rsidRDefault="005F2DBC" w:rsidP="0059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5F2DBC" w:rsidRDefault="005F2DBC" w:rsidP="005F2DBC">
      <w:pPr>
        <w:ind w:left="360"/>
        <w:rPr>
          <w:sz w:val="28"/>
          <w:szCs w:val="28"/>
        </w:rPr>
      </w:pPr>
    </w:p>
    <w:p w:rsidR="005F2DBC" w:rsidRDefault="005F2DBC" w:rsidP="005F2DBC">
      <w:pPr>
        <w:ind w:left="360"/>
        <w:rPr>
          <w:sz w:val="28"/>
          <w:szCs w:val="28"/>
        </w:rPr>
      </w:pPr>
    </w:p>
    <w:p w:rsidR="005F2DBC" w:rsidRDefault="005F2DBC" w:rsidP="005F2DBC">
      <w:pPr>
        <w:ind w:left="360"/>
        <w:rPr>
          <w:sz w:val="28"/>
          <w:szCs w:val="28"/>
        </w:rPr>
      </w:pPr>
    </w:p>
    <w:p w:rsidR="005F2DBC" w:rsidRDefault="005F2DBC" w:rsidP="005976E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F2DBC" w:rsidRDefault="005F2DBC" w:rsidP="005F2DBC">
      <w:pPr>
        <w:jc w:val="both"/>
        <w:rPr>
          <w:sz w:val="28"/>
          <w:szCs w:val="28"/>
        </w:rPr>
      </w:pPr>
    </w:p>
    <w:p w:rsidR="005F2DBC" w:rsidRDefault="005F2DBC" w:rsidP="005F2DBC">
      <w:pPr>
        <w:jc w:val="both"/>
        <w:rPr>
          <w:sz w:val="28"/>
          <w:szCs w:val="28"/>
        </w:rPr>
      </w:pPr>
    </w:p>
    <w:p w:rsidR="005F2DBC" w:rsidRDefault="005F2DBC" w:rsidP="005F2DBC">
      <w:pPr>
        <w:jc w:val="both"/>
        <w:rPr>
          <w:sz w:val="28"/>
          <w:szCs w:val="28"/>
        </w:rPr>
      </w:pPr>
      <w:bookmarkStart w:id="0" w:name="_GoBack"/>
      <w:bookmarkEnd w:id="0"/>
    </w:p>
    <w:sectPr w:rsidR="005F2DB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0C3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381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D7F9C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76EA"/>
    <w:rsid w:val="005B43EB"/>
    <w:rsid w:val="005E07E8"/>
    <w:rsid w:val="005E5400"/>
    <w:rsid w:val="005F2DBC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0C35"/>
    <w:rsid w:val="00AE6D24"/>
    <w:rsid w:val="00B537FA"/>
    <w:rsid w:val="00B86D39"/>
    <w:rsid w:val="00C53FF7"/>
    <w:rsid w:val="00C7414B"/>
    <w:rsid w:val="00C85A85"/>
    <w:rsid w:val="00C92B2E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F2D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F2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01AFB9B-A7A5-4C33-B276-8F2C95564E36}"/>
</file>

<file path=customXml/itemProps2.xml><?xml version="1.0" encoding="utf-8"?>
<ds:datastoreItem xmlns:ds="http://schemas.openxmlformats.org/officeDocument/2006/customXml" ds:itemID="{249EBD35-5061-40A1-8792-0E754FECF170}"/>
</file>

<file path=customXml/itemProps3.xml><?xml version="1.0" encoding="utf-8"?>
<ds:datastoreItem xmlns:ds="http://schemas.openxmlformats.org/officeDocument/2006/customXml" ds:itemID="{AE1131AB-E2E4-4F3C-AF2F-02E6E8B10E67}"/>
</file>

<file path=customXml/itemProps4.xml><?xml version="1.0" encoding="utf-8"?>
<ds:datastoreItem xmlns:ds="http://schemas.openxmlformats.org/officeDocument/2006/customXml" ds:itemID="{27140F0B-D37B-4ECF-A4B6-D369C0E4A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2017-09-27T14:22:00Z</dcterms:created>
  <dcterms:modified xsi:type="dcterms:W3CDTF">2017-09-27T14:22:00Z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