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06A2" w:rsidP="004B1F72">
            <w:pPr>
              <w:pStyle w:val="a9"/>
              <w:jc w:val="center"/>
            </w:pPr>
            <w:r>
              <w:t>19.09.2018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06A2" w:rsidP="004B1F72">
            <w:pPr>
              <w:pStyle w:val="a9"/>
              <w:jc w:val="center"/>
            </w:pPr>
            <w:r>
              <w:t>1/17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06A2" w:rsidRDefault="00C806A2" w:rsidP="00C806A2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A6483A">
        <w:rPr>
          <w:sz w:val="28"/>
          <w:szCs w:val="28"/>
        </w:rPr>
        <w:t>ешение Волгоградск</w:t>
      </w:r>
      <w:r>
        <w:rPr>
          <w:sz w:val="28"/>
          <w:szCs w:val="28"/>
        </w:rPr>
        <w:t>ой городской Думы               от 11.03.2015 № 26/818 «</w:t>
      </w:r>
      <w:r w:rsidRPr="00A6483A">
        <w:rPr>
          <w:sz w:val="28"/>
          <w:szCs w:val="28"/>
        </w:rPr>
        <w:t>О структуре Волгоградской городской Думы</w:t>
      </w:r>
      <w:r>
        <w:rPr>
          <w:sz w:val="28"/>
          <w:szCs w:val="28"/>
        </w:rPr>
        <w:t>»</w:t>
      </w:r>
    </w:p>
    <w:p w:rsidR="00C806A2" w:rsidRDefault="00C806A2" w:rsidP="00C806A2">
      <w:pPr>
        <w:tabs>
          <w:tab w:val="left" w:pos="9498"/>
        </w:tabs>
        <w:jc w:val="both"/>
        <w:rPr>
          <w:sz w:val="28"/>
          <w:szCs w:val="28"/>
        </w:rPr>
      </w:pPr>
    </w:p>
    <w:p w:rsidR="00C806A2" w:rsidRDefault="00C806A2" w:rsidP="00C806A2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</w:r>
      <w:r w:rsidRPr="00D3684E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Pr="00D3684E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C806A2" w:rsidRDefault="00C806A2" w:rsidP="00C806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806A2" w:rsidRPr="00A146AB" w:rsidRDefault="00C806A2" w:rsidP="00C806A2">
      <w:pPr>
        <w:ind w:firstLine="709"/>
        <w:jc w:val="both"/>
        <w:rPr>
          <w:sz w:val="28"/>
          <w:szCs w:val="28"/>
        </w:rPr>
      </w:pPr>
      <w:r w:rsidRPr="00A146AB">
        <w:rPr>
          <w:sz w:val="28"/>
          <w:szCs w:val="28"/>
        </w:rPr>
        <w:t xml:space="preserve">1. Внести в решение Волгоградской городской Думы </w:t>
      </w:r>
      <w:r>
        <w:rPr>
          <w:sz w:val="28"/>
          <w:szCs w:val="28"/>
        </w:rPr>
        <w:t xml:space="preserve">                                 </w:t>
      </w:r>
      <w:r w:rsidRPr="00A146AB">
        <w:rPr>
          <w:sz w:val="28"/>
          <w:szCs w:val="28"/>
        </w:rPr>
        <w:t>от 11.03.2015</w:t>
      </w:r>
      <w:r>
        <w:rPr>
          <w:sz w:val="28"/>
          <w:szCs w:val="28"/>
        </w:rPr>
        <w:t xml:space="preserve"> </w:t>
      </w:r>
      <w:r w:rsidRPr="00A146AB">
        <w:rPr>
          <w:sz w:val="28"/>
          <w:szCs w:val="28"/>
        </w:rPr>
        <w:t>№ 26/818 «О структуре</w:t>
      </w:r>
      <w:r>
        <w:rPr>
          <w:sz w:val="28"/>
          <w:szCs w:val="28"/>
        </w:rPr>
        <w:t xml:space="preserve"> Волгоградской городской Думы» </w:t>
      </w:r>
      <w:r w:rsidRPr="00A146AB">
        <w:rPr>
          <w:sz w:val="28"/>
          <w:szCs w:val="28"/>
        </w:rPr>
        <w:t>следующие изменения:</w:t>
      </w:r>
    </w:p>
    <w:p w:rsidR="00C806A2" w:rsidRPr="00A146AB" w:rsidRDefault="00C806A2" w:rsidP="00C806A2">
      <w:pPr>
        <w:ind w:firstLine="709"/>
        <w:jc w:val="both"/>
        <w:rPr>
          <w:sz w:val="28"/>
          <w:szCs w:val="28"/>
        </w:rPr>
      </w:pPr>
      <w:r w:rsidRPr="00A146AB">
        <w:rPr>
          <w:sz w:val="28"/>
          <w:szCs w:val="28"/>
        </w:rPr>
        <w:t>1.1. В преамбуле слова «(в редакции на 03.02.2015)» исключить.</w:t>
      </w:r>
    </w:p>
    <w:p w:rsidR="00C806A2" w:rsidRPr="00A146AB" w:rsidRDefault="00C806A2" w:rsidP="00C806A2">
      <w:pPr>
        <w:ind w:firstLine="709"/>
        <w:jc w:val="both"/>
        <w:rPr>
          <w:sz w:val="28"/>
          <w:szCs w:val="28"/>
        </w:rPr>
      </w:pPr>
      <w:r w:rsidRPr="00A146AB">
        <w:rPr>
          <w:sz w:val="28"/>
          <w:szCs w:val="28"/>
        </w:rPr>
        <w:t>1.2. В пункте 2 слова «Главе Волгограда</w:t>
      </w:r>
      <w:proofErr w:type="gramStart"/>
      <w:r w:rsidRPr="00A146AB">
        <w:rPr>
          <w:sz w:val="28"/>
          <w:szCs w:val="28"/>
        </w:rPr>
        <w:t>,»</w:t>
      </w:r>
      <w:proofErr w:type="gramEnd"/>
      <w:r w:rsidRPr="00A146AB">
        <w:rPr>
          <w:sz w:val="28"/>
          <w:szCs w:val="28"/>
        </w:rPr>
        <w:t xml:space="preserve"> исключить.</w:t>
      </w:r>
    </w:p>
    <w:p w:rsidR="00C806A2" w:rsidRDefault="00C806A2" w:rsidP="00C806A2">
      <w:pPr>
        <w:ind w:firstLine="709"/>
        <w:jc w:val="both"/>
        <w:rPr>
          <w:sz w:val="28"/>
          <w:szCs w:val="28"/>
        </w:rPr>
      </w:pPr>
      <w:r w:rsidRPr="00A146AB">
        <w:rPr>
          <w:sz w:val="28"/>
          <w:szCs w:val="28"/>
        </w:rPr>
        <w:t>1.3. В структур</w:t>
      </w:r>
      <w:r>
        <w:rPr>
          <w:sz w:val="28"/>
          <w:szCs w:val="28"/>
        </w:rPr>
        <w:t>е</w:t>
      </w:r>
      <w:r w:rsidRPr="00A146AB">
        <w:rPr>
          <w:sz w:val="28"/>
          <w:szCs w:val="28"/>
        </w:rPr>
        <w:t xml:space="preserve"> Волгоградской городской Думы, утвержденн</w:t>
      </w:r>
      <w:r>
        <w:rPr>
          <w:sz w:val="28"/>
          <w:szCs w:val="28"/>
        </w:rPr>
        <w:t>ой</w:t>
      </w:r>
      <w:r w:rsidRPr="00A146AB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вышеуказанным</w:t>
      </w:r>
      <w:r w:rsidRPr="00A146AB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, </w:t>
      </w:r>
      <w:r w:rsidRPr="00A146AB">
        <w:rPr>
          <w:sz w:val="28"/>
          <w:szCs w:val="28"/>
        </w:rPr>
        <w:t>(далее – структура городской Думы)</w:t>
      </w:r>
      <w:r>
        <w:rPr>
          <w:sz w:val="28"/>
          <w:szCs w:val="28"/>
        </w:rPr>
        <w:t>:</w:t>
      </w:r>
    </w:p>
    <w:p w:rsidR="00C806A2" w:rsidRDefault="00C806A2" w:rsidP="00C8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1:</w:t>
      </w:r>
    </w:p>
    <w:p w:rsidR="00C806A2" w:rsidRDefault="00C806A2" w:rsidP="00C8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Подпункт 1.1 изложить в следующей редакции: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Председатель Волгоградской городской Думы</w:t>
      </w:r>
      <w:proofErr w:type="gramStart"/>
      <w:r>
        <w:rPr>
          <w:sz w:val="28"/>
          <w:szCs w:val="28"/>
        </w:rPr>
        <w:t>.».</w:t>
      </w:r>
      <w:proofErr w:type="gramEnd"/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В подпунктах 1.2, 1.3 слова «главы Волгограда» заменить словами «председателя Волгоградской городской Думы». 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1.3.1.3. В подпункте 1.4: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1.4.2 слова «предпринимательству и торговле» заменить словами «промышленности и предпринимательству»;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1.4.3 слова «, транспорту и промышленности» заменить словами «и транспорту»;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1.4.6 слова «и топливно-энергетическому комплексу» исключить;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1.4.8 слово «науке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 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Пункты 2 – 4 исключить.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к структуре городской Думы: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Слова «Глава Волгограда» заменить словами «</w:t>
      </w:r>
      <w:r w:rsidRPr="00012E4F">
        <w:rPr>
          <w:sz w:val="28"/>
          <w:szCs w:val="28"/>
        </w:rPr>
        <w:t>Председатель Волгоградской городской Думы</w:t>
      </w:r>
      <w:r>
        <w:rPr>
          <w:sz w:val="28"/>
          <w:szCs w:val="28"/>
        </w:rPr>
        <w:t>».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Слова «Первый заместитель главы Волгограда» заменить словами «Первый заместитель председателя Волгоградской городской Думы».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 Слова «Заместитель главы Волгограда» заменить словами «Заместитель председателя Волгоградской городской Думы».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Слова «предпринимательству и торговле» заменить словами «промышленности и предпринимательству».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Слова «, транспорту и промышленности» заменить словами «и транспорту».</w:t>
      </w:r>
    </w:p>
    <w:p w:rsidR="00C806A2" w:rsidRPr="00A146AB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6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46AB">
        <w:rPr>
          <w:sz w:val="28"/>
          <w:szCs w:val="28"/>
        </w:rPr>
        <w:t>.6. Слова «и топливно-энергетическому комплексу» исключить.</w:t>
      </w:r>
    </w:p>
    <w:p w:rsidR="00C806A2" w:rsidRPr="00A146AB" w:rsidRDefault="00C806A2" w:rsidP="00C806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146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46AB">
        <w:rPr>
          <w:sz w:val="28"/>
          <w:szCs w:val="28"/>
        </w:rPr>
        <w:t>.7. Слов</w:t>
      </w:r>
      <w:r>
        <w:rPr>
          <w:sz w:val="28"/>
          <w:szCs w:val="28"/>
        </w:rPr>
        <w:t>о</w:t>
      </w:r>
      <w:r w:rsidRPr="00A146AB">
        <w:rPr>
          <w:sz w:val="28"/>
          <w:szCs w:val="28"/>
        </w:rPr>
        <w:t xml:space="preserve"> «науке</w:t>
      </w:r>
      <w:proofErr w:type="gramStart"/>
      <w:r w:rsidRPr="00A146AB">
        <w:rPr>
          <w:sz w:val="28"/>
          <w:szCs w:val="28"/>
        </w:rPr>
        <w:t>,»</w:t>
      </w:r>
      <w:proofErr w:type="gramEnd"/>
      <w:r w:rsidRPr="00A146AB">
        <w:rPr>
          <w:sz w:val="28"/>
          <w:szCs w:val="28"/>
        </w:rPr>
        <w:t xml:space="preserve"> исключить. 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019">
        <w:rPr>
          <w:sz w:val="28"/>
          <w:szCs w:val="28"/>
        </w:rPr>
        <w:t>2. Волгоградской городской Думе привести муниципальные правовые акты Волгограда в соответствие с настоящим решением.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01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E568F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  <w:r w:rsidRPr="003E568F">
        <w:rPr>
          <w:sz w:val="28"/>
          <w:szCs w:val="28"/>
        </w:rPr>
        <w:t xml:space="preserve"> </w:t>
      </w:r>
    </w:p>
    <w:p w:rsidR="00C806A2" w:rsidRDefault="00C806A2" w:rsidP="00C8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0D7">
        <w:rPr>
          <w:sz w:val="28"/>
          <w:szCs w:val="28"/>
        </w:rPr>
        <w:t>4. Администрации Волгограда опубликовать настоящ</w:t>
      </w:r>
      <w:r>
        <w:rPr>
          <w:sz w:val="28"/>
          <w:szCs w:val="28"/>
        </w:rPr>
        <w:t>е</w:t>
      </w:r>
      <w:r w:rsidRPr="00CF30D7">
        <w:rPr>
          <w:sz w:val="28"/>
          <w:szCs w:val="28"/>
        </w:rPr>
        <w:t>е решение в официальных средствах массовой информации в установленном порядке.</w:t>
      </w:r>
    </w:p>
    <w:p w:rsidR="00C806A2" w:rsidRDefault="00C806A2" w:rsidP="00C806A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D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907D3A">
        <w:rPr>
          <w:sz w:val="28"/>
          <w:szCs w:val="28"/>
        </w:rPr>
        <w:t>Контроль за</w:t>
      </w:r>
      <w:proofErr w:type="gramEnd"/>
      <w:r w:rsidRPr="00907D3A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>
        <w:rPr>
          <w:sz w:val="28"/>
          <w:szCs w:val="28"/>
        </w:rPr>
        <w:t>А.В.Косолапова</w:t>
      </w:r>
      <w:proofErr w:type="spellEnd"/>
      <w:r w:rsidRPr="00907D3A">
        <w:rPr>
          <w:sz w:val="28"/>
          <w:szCs w:val="28"/>
        </w:rPr>
        <w:t>.</w:t>
      </w:r>
    </w:p>
    <w:p w:rsidR="00C806A2" w:rsidRPr="000103C1" w:rsidRDefault="00C806A2" w:rsidP="00C806A2">
      <w:pPr>
        <w:tabs>
          <w:tab w:val="left" w:pos="9639"/>
        </w:tabs>
        <w:rPr>
          <w:sz w:val="28"/>
          <w:szCs w:val="28"/>
        </w:rPr>
      </w:pPr>
    </w:p>
    <w:p w:rsidR="00C806A2" w:rsidRPr="000103C1" w:rsidRDefault="00C806A2" w:rsidP="00C806A2">
      <w:pPr>
        <w:tabs>
          <w:tab w:val="left" w:pos="9639"/>
        </w:tabs>
        <w:rPr>
          <w:sz w:val="28"/>
          <w:szCs w:val="28"/>
        </w:rPr>
      </w:pPr>
    </w:p>
    <w:p w:rsidR="00C806A2" w:rsidRPr="000103C1" w:rsidRDefault="00C806A2" w:rsidP="00C806A2">
      <w:pPr>
        <w:tabs>
          <w:tab w:val="left" w:pos="9639"/>
        </w:tabs>
        <w:rPr>
          <w:sz w:val="28"/>
          <w:szCs w:val="28"/>
        </w:rPr>
      </w:pPr>
    </w:p>
    <w:p w:rsidR="00C806A2" w:rsidRPr="00907D3A" w:rsidRDefault="00C806A2" w:rsidP="00C806A2">
      <w:pPr>
        <w:tabs>
          <w:tab w:val="left" w:pos="9639"/>
        </w:tabs>
        <w:rPr>
          <w:sz w:val="28"/>
          <w:szCs w:val="28"/>
        </w:rPr>
      </w:pPr>
      <w:r w:rsidRPr="00907D3A">
        <w:rPr>
          <w:sz w:val="28"/>
          <w:szCs w:val="28"/>
        </w:rPr>
        <w:t>Председатель</w:t>
      </w:r>
    </w:p>
    <w:p w:rsidR="00C806A2" w:rsidRDefault="00C806A2" w:rsidP="00C806A2">
      <w:pPr>
        <w:tabs>
          <w:tab w:val="left" w:pos="9639"/>
        </w:tabs>
      </w:pPr>
      <w:r w:rsidRPr="00907D3A">
        <w:rPr>
          <w:sz w:val="28"/>
          <w:szCs w:val="28"/>
        </w:rPr>
        <w:t xml:space="preserve">Волгоградской городской Думы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</w:p>
    <w:p w:rsidR="00C806A2" w:rsidRDefault="00C806A2" w:rsidP="00C806A2">
      <w:pPr>
        <w:tabs>
          <w:tab w:val="left" w:pos="9639"/>
        </w:tabs>
      </w:pPr>
      <w:bookmarkStart w:id="0" w:name="_GoBack"/>
      <w:bookmarkEnd w:id="0"/>
    </w:p>
    <w:sectPr w:rsidR="00C806A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BC" w:rsidRDefault="008C0EBC">
      <w:r>
        <w:separator/>
      </w:r>
    </w:p>
  </w:endnote>
  <w:endnote w:type="continuationSeparator" w:id="0">
    <w:p w:rsidR="008C0EBC" w:rsidRDefault="008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BC" w:rsidRDefault="008C0EBC">
      <w:r>
        <w:separator/>
      </w:r>
    </w:p>
  </w:footnote>
  <w:footnote w:type="continuationSeparator" w:id="0">
    <w:p w:rsidR="008C0EBC" w:rsidRDefault="008C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0A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5990451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0A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372C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0EBC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06A2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80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8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D06921-612B-48BA-B5E9-43C72D00315E}"/>
</file>

<file path=customXml/itemProps2.xml><?xml version="1.0" encoding="utf-8"?>
<ds:datastoreItem xmlns:ds="http://schemas.openxmlformats.org/officeDocument/2006/customXml" ds:itemID="{3BE5E719-B763-4E5D-AC93-E64224927AE5}"/>
</file>

<file path=customXml/itemProps3.xml><?xml version="1.0" encoding="utf-8"?>
<ds:datastoreItem xmlns:ds="http://schemas.openxmlformats.org/officeDocument/2006/customXml" ds:itemID="{D921F005-2A05-4721-9CBD-FB4849BE5374}"/>
</file>

<file path=customXml/itemProps4.xml><?xml version="1.0" encoding="utf-8"?>
<ds:datastoreItem xmlns:ds="http://schemas.openxmlformats.org/officeDocument/2006/customXml" ds:itemID="{C60E1CD8-88FD-4210-84F7-6D5E2AE14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2016-03-28T14:00:00Z</dcterms:created>
  <dcterms:modified xsi:type="dcterms:W3CDTF">2018-09-21T11:26:00Z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