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5E4A62" w:rsidRDefault="00715E23" w:rsidP="005E4A62">
      <w:pPr>
        <w:jc w:val="center"/>
        <w:rPr>
          <w:caps/>
          <w:sz w:val="32"/>
          <w:szCs w:val="32"/>
        </w:rPr>
      </w:pPr>
      <w:r w:rsidRPr="005E4A62">
        <w:rPr>
          <w:caps/>
          <w:sz w:val="32"/>
          <w:szCs w:val="32"/>
        </w:rPr>
        <w:t>ВОЛГОГРАДСКая городская дума</w:t>
      </w:r>
    </w:p>
    <w:p w:rsidR="00715E23" w:rsidRPr="005E4A62" w:rsidRDefault="00715E23" w:rsidP="005E4A62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5E4A62" w:rsidRDefault="00715E23" w:rsidP="005E4A62">
      <w:pPr>
        <w:pBdr>
          <w:bottom w:val="double" w:sz="12" w:space="1" w:color="auto"/>
        </w:pBdr>
        <w:jc w:val="center"/>
        <w:rPr>
          <w:b/>
          <w:sz w:val="32"/>
        </w:rPr>
      </w:pPr>
      <w:r w:rsidRPr="005E4A62">
        <w:rPr>
          <w:b/>
          <w:sz w:val="32"/>
        </w:rPr>
        <w:t>РЕШЕНИЕ</w:t>
      </w:r>
    </w:p>
    <w:p w:rsidR="00715E23" w:rsidRPr="005E4A62" w:rsidRDefault="00715E23" w:rsidP="005E4A62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5E4A62" w:rsidRDefault="00556EF0" w:rsidP="005E4A62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5E4A62">
        <w:rPr>
          <w:sz w:val="16"/>
          <w:szCs w:val="16"/>
        </w:rPr>
        <w:t>400066, Волгоград, пр-кт им.</w:t>
      </w:r>
      <w:r w:rsidR="0010551E" w:rsidRPr="005E4A62">
        <w:rPr>
          <w:sz w:val="16"/>
          <w:szCs w:val="16"/>
        </w:rPr>
        <w:t xml:space="preserve"> </w:t>
      </w:r>
      <w:r w:rsidRPr="005E4A62">
        <w:rPr>
          <w:sz w:val="16"/>
          <w:szCs w:val="16"/>
        </w:rPr>
        <w:t xml:space="preserve">В.И.Ленина, д. 10, тел./факс (8442) 38-08-89, </w:t>
      </w:r>
      <w:r w:rsidRPr="005E4A62">
        <w:rPr>
          <w:sz w:val="16"/>
          <w:szCs w:val="16"/>
          <w:lang w:val="en-US"/>
        </w:rPr>
        <w:t>E</w:t>
      </w:r>
      <w:r w:rsidRPr="005E4A62">
        <w:rPr>
          <w:sz w:val="16"/>
          <w:szCs w:val="16"/>
        </w:rPr>
        <w:t>-</w:t>
      </w:r>
      <w:r w:rsidRPr="005E4A62">
        <w:rPr>
          <w:sz w:val="16"/>
          <w:szCs w:val="16"/>
          <w:lang w:val="en-US"/>
        </w:rPr>
        <w:t>mail</w:t>
      </w:r>
      <w:r w:rsidRPr="005E4A62">
        <w:rPr>
          <w:sz w:val="16"/>
          <w:szCs w:val="16"/>
        </w:rPr>
        <w:t xml:space="preserve">: </w:t>
      </w:r>
      <w:r w:rsidR="005E5400" w:rsidRPr="005E4A62">
        <w:rPr>
          <w:sz w:val="16"/>
          <w:szCs w:val="16"/>
          <w:lang w:val="en-US"/>
        </w:rPr>
        <w:t>gs</w:t>
      </w:r>
      <w:r w:rsidR="005E5400" w:rsidRPr="005E4A62">
        <w:rPr>
          <w:sz w:val="16"/>
          <w:szCs w:val="16"/>
        </w:rPr>
        <w:t>_</w:t>
      </w:r>
      <w:r w:rsidR="005E5400" w:rsidRPr="005E4A62">
        <w:rPr>
          <w:sz w:val="16"/>
          <w:szCs w:val="16"/>
          <w:lang w:val="en-US"/>
        </w:rPr>
        <w:t>kanc</w:t>
      </w:r>
      <w:r w:rsidR="005E5400" w:rsidRPr="005E4A62">
        <w:rPr>
          <w:sz w:val="16"/>
          <w:szCs w:val="16"/>
        </w:rPr>
        <w:t>@</w:t>
      </w:r>
      <w:r w:rsidR="005E5400" w:rsidRPr="005E4A62">
        <w:rPr>
          <w:sz w:val="16"/>
          <w:szCs w:val="16"/>
          <w:lang w:val="en-US"/>
        </w:rPr>
        <w:t>volgsovet</w:t>
      </w:r>
      <w:r w:rsidR="005E5400" w:rsidRPr="005E4A62">
        <w:rPr>
          <w:sz w:val="16"/>
          <w:szCs w:val="16"/>
        </w:rPr>
        <w:t>.</w:t>
      </w:r>
      <w:r w:rsidR="005E5400" w:rsidRPr="005E4A62">
        <w:rPr>
          <w:sz w:val="16"/>
          <w:szCs w:val="16"/>
          <w:lang w:val="en-US"/>
        </w:rPr>
        <w:t>ru</w:t>
      </w:r>
    </w:p>
    <w:p w:rsidR="00715E23" w:rsidRPr="005E4A62" w:rsidRDefault="00715E23" w:rsidP="005E4A62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5E4A62" w:rsidTr="002E7342">
        <w:tc>
          <w:tcPr>
            <w:tcW w:w="486" w:type="dxa"/>
            <w:vAlign w:val="bottom"/>
            <w:hideMark/>
          </w:tcPr>
          <w:p w:rsidR="00715E23" w:rsidRPr="005E4A62" w:rsidRDefault="00715E23" w:rsidP="005E4A62">
            <w:pPr>
              <w:pStyle w:val="aa"/>
              <w:jc w:val="center"/>
            </w:pPr>
            <w:r w:rsidRPr="005E4A62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5E4A62" w:rsidRDefault="006A51F5" w:rsidP="005E4A62">
            <w:pPr>
              <w:pStyle w:val="aa"/>
              <w:jc w:val="center"/>
            </w:pPr>
            <w:r>
              <w:t>22.03.2023</w:t>
            </w:r>
          </w:p>
        </w:tc>
        <w:tc>
          <w:tcPr>
            <w:tcW w:w="434" w:type="dxa"/>
            <w:vAlign w:val="bottom"/>
            <w:hideMark/>
          </w:tcPr>
          <w:p w:rsidR="00715E23" w:rsidRPr="005E4A62" w:rsidRDefault="00715E23" w:rsidP="005E4A62">
            <w:pPr>
              <w:pStyle w:val="aa"/>
              <w:jc w:val="center"/>
            </w:pPr>
            <w:r w:rsidRPr="005E4A62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5E4A62" w:rsidRDefault="006A51F5" w:rsidP="005E4A62">
            <w:pPr>
              <w:pStyle w:val="aa"/>
              <w:jc w:val="center"/>
            </w:pPr>
            <w:r>
              <w:t>84/1162</w:t>
            </w:r>
          </w:p>
        </w:tc>
      </w:tr>
    </w:tbl>
    <w:p w:rsidR="004D75D6" w:rsidRPr="005E4A62" w:rsidRDefault="004D75D6" w:rsidP="005E4A62">
      <w:pPr>
        <w:ind w:left="4820"/>
        <w:rPr>
          <w:sz w:val="28"/>
          <w:szCs w:val="28"/>
        </w:rPr>
      </w:pPr>
    </w:p>
    <w:p w:rsidR="00A2431F" w:rsidRPr="005E4A62" w:rsidRDefault="00A2431F" w:rsidP="005E4A62">
      <w:pPr>
        <w:tabs>
          <w:tab w:val="left" w:pos="4820"/>
        </w:tabs>
        <w:ind w:right="3402"/>
        <w:jc w:val="both"/>
        <w:rPr>
          <w:sz w:val="28"/>
          <w:szCs w:val="28"/>
        </w:rPr>
      </w:pPr>
      <w:r w:rsidRPr="005E4A62">
        <w:rPr>
          <w:sz w:val="28"/>
          <w:szCs w:val="28"/>
        </w:rPr>
        <w:t>О внесении изменений в решение Волгоградской городской Думы от 06.10.2010 № 37/1127                      «Об утверждении Положения об общественной комиссии по жилищным вопросам Волгограда» и признании утратившими силу отдельных муниципальных правовых актов Волгограда</w:t>
      </w:r>
    </w:p>
    <w:p w:rsidR="00A2431F" w:rsidRPr="005E4A62" w:rsidRDefault="00A2431F" w:rsidP="005E4A62">
      <w:pPr>
        <w:tabs>
          <w:tab w:val="left" w:pos="4820"/>
        </w:tabs>
        <w:ind w:right="3543"/>
        <w:jc w:val="both"/>
        <w:rPr>
          <w:sz w:val="28"/>
          <w:szCs w:val="28"/>
        </w:rPr>
      </w:pPr>
    </w:p>
    <w:p w:rsidR="00A2431F" w:rsidRPr="005E4A62" w:rsidRDefault="00A2431F" w:rsidP="005E4A62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E4A62">
        <w:rPr>
          <w:sz w:val="28"/>
          <w:szCs w:val="28"/>
        </w:rPr>
        <w:t>В соответствии с Жилищным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Законом Волгоградской области от 01 декабря 2005 г. № 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области», руководствуясь статьями 5, 7, 24, 26 Устава города-героя Волгограда, Волгоградская городская Дума</w:t>
      </w:r>
    </w:p>
    <w:p w:rsidR="00A2431F" w:rsidRPr="005E4A62" w:rsidRDefault="00A2431F" w:rsidP="005E4A6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E4A62">
        <w:rPr>
          <w:b/>
          <w:bCs/>
          <w:sz w:val="28"/>
          <w:szCs w:val="28"/>
        </w:rPr>
        <w:t>РЕШИЛА:</w:t>
      </w:r>
    </w:p>
    <w:p w:rsidR="00A2431F" w:rsidRPr="005E4A62" w:rsidRDefault="00A2431F" w:rsidP="005E4A62">
      <w:pPr>
        <w:ind w:firstLine="709"/>
        <w:jc w:val="both"/>
        <w:rPr>
          <w:sz w:val="28"/>
          <w:szCs w:val="28"/>
        </w:rPr>
      </w:pPr>
      <w:r w:rsidRPr="005E4A62">
        <w:rPr>
          <w:sz w:val="28"/>
          <w:szCs w:val="28"/>
        </w:rPr>
        <w:t>1. Внести в решение Волгоградской городской Думы от 06.10.2010                     № 37/1127 «Об утверждении Положения об общественной комиссии по жилищным вопросам Волгограда» следующие изменения:</w:t>
      </w:r>
    </w:p>
    <w:p w:rsidR="00A2431F" w:rsidRPr="005E4A62" w:rsidRDefault="00A2431F" w:rsidP="005E4A62">
      <w:pPr>
        <w:ind w:firstLine="709"/>
        <w:jc w:val="both"/>
        <w:rPr>
          <w:sz w:val="28"/>
          <w:szCs w:val="28"/>
        </w:rPr>
      </w:pPr>
      <w:r w:rsidRPr="005E4A62">
        <w:rPr>
          <w:sz w:val="28"/>
          <w:szCs w:val="28"/>
        </w:rPr>
        <w:t xml:space="preserve">1.1. В преамбуле слова «(в редакции </w:t>
      </w:r>
      <w:r w:rsidR="00BB69C4">
        <w:rPr>
          <w:sz w:val="28"/>
          <w:szCs w:val="28"/>
        </w:rPr>
        <w:t>на</w:t>
      </w:r>
      <w:r w:rsidRPr="005E4A62">
        <w:rPr>
          <w:sz w:val="28"/>
          <w:szCs w:val="28"/>
        </w:rPr>
        <w:t xml:space="preserve"> 01.03.2010), руководствуясь статьями 5, 24, 26, 36, 39» заменить словами «, руководствуясь стат</w:t>
      </w:r>
      <w:r w:rsidR="00BB69C4">
        <w:rPr>
          <w:sz w:val="28"/>
          <w:szCs w:val="28"/>
        </w:rPr>
        <w:t>ь</w:t>
      </w:r>
      <w:r w:rsidRPr="005E4A62">
        <w:rPr>
          <w:sz w:val="28"/>
          <w:szCs w:val="28"/>
        </w:rPr>
        <w:t xml:space="preserve">ями 5, 7, </w:t>
      </w:r>
      <w:r w:rsidR="005E4A62">
        <w:rPr>
          <w:sz w:val="28"/>
          <w:szCs w:val="28"/>
        </w:rPr>
        <w:t xml:space="preserve">   </w:t>
      </w:r>
      <w:r w:rsidRPr="005E4A62">
        <w:rPr>
          <w:sz w:val="28"/>
          <w:szCs w:val="28"/>
        </w:rPr>
        <w:t>24, 26».</w:t>
      </w:r>
    </w:p>
    <w:p w:rsidR="00A2431F" w:rsidRPr="005E4A62" w:rsidRDefault="00A2431F" w:rsidP="005E4A62">
      <w:pPr>
        <w:ind w:firstLine="709"/>
        <w:jc w:val="both"/>
        <w:rPr>
          <w:sz w:val="28"/>
          <w:szCs w:val="28"/>
        </w:rPr>
      </w:pPr>
      <w:r w:rsidRPr="005E4A62">
        <w:rPr>
          <w:sz w:val="28"/>
          <w:szCs w:val="28"/>
        </w:rPr>
        <w:t xml:space="preserve">1.2. Пункт 1 изложить в следующей редакции: </w:t>
      </w:r>
    </w:p>
    <w:p w:rsidR="00A2431F" w:rsidRPr="005E4A62" w:rsidRDefault="00A2431F" w:rsidP="005E4A62">
      <w:pPr>
        <w:ind w:firstLine="709"/>
        <w:jc w:val="both"/>
        <w:rPr>
          <w:sz w:val="28"/>
          <w:szCs w:val="28"/>
        </w:rPr>
      </w:pPr>
      <w:r w:rsidRPr="005E4A62">
        <w:rPr>
          <w:sz w:val="28"/>
          <w:szCs w:val="28"/>
        </w:rPr>
        <w:t>«1. Утвердить прилагаемое Положение об общественной комиссии по жилищным вопросам Волгограда.».</w:t>
      </w:r>
    </w:p>
    <w:p w:rsidR="00A2431F" w:rsidRPr="005E4A62" w:rsidRDefault="00A2431F" w:rsidP="005E4A62">
      <w:pPr>
        <w:ind w:firstLine="709"/>
        <w:jc w:val="both"/>
        <w:rPr>
          <w:sz w:val="28"/>
          <w:szCs w:val="28"/>
        </w:rPr>
      </w:pPr>
      <w:r w:rsidRPr="005E4A62">
        <w:rPr>
          <w:sz w:val="28"/>
          <w:szCs w:val="28"/>
        </w:rPr>
        <w:t>1.3. Пункт 2 признать утратившим силу.</w:t>
      </w:r>
    </w:p>
    <w:p w:rsidR="00A2431F" w:rsidRPr="005E4A62" w:rsidRDefault="00A2431F" w:rsidP="005E4A62">
      <w:pPr>
        <w:ind w:firstLine="709"/>
        <w:jc w:val="both"/>
        <w:rPr>
          <w:sz w:val="28"/>
          <w:szCs w:val="28"/>
        </w:rPr>
      </w:pPr>
      <w:r w:rsidRPr="005E4A62">
        <w:rPr>
          <w:sz w:val="28"/>
          <w:szCs w:val="28"/>
        </w:rPr>
        <w:t>1.4. В Положении об общественной комиссии по жилищным вопросам Волгограда, утвержденном вышеуказанным решением:</w:t>
      </w:r>
    </w:p>
    <w:p w:rsidR="00A2431F" w:rsidRPr="005E4A62" w:rsidRDefault="00A2431F" w:rsidP="005E4A62">
      <w:pPr>
        <w:ind w:firstLine="709"/>
        <w:jc w:val="both"/>
        <w:rPr>
          <w:sz w:val="28"/>
          <w:szCs w:val="28"/>
        </w:rPr>
      </w:pPr>
      <w:r w:rsidRPr="005E4A62">
        <w:rPr>
          <w:sz w:val="28"/>
          <w:szCs w:val="28"/>
        </w:rPr>
        <w:t>1.4.1. В пункте 1.5 раздела 1:</w:t>
      </w:r>
    </w:p>
    <w:p w:rsidR="00A2431F" w:rsidRPr="005E4A62" w:rsidRDefault="00A2431F" w:rsidP="005E4A62">
      <w:pPr>
        <w:ind w:firstLine="709"/>
        <w:jc w:val="both"/>
        <w:rPr>
          <w:sz w:val="28"/>
          <w:szCs w:val="28"/>
        </w:rPr>
      </w:pPr>
      <w:r w:rsidRPr="005E4A62">
        <w:rPr>
          <w:sz w:val="28"/>
          <w:szCs w:val="28"/>
        </w:rPr>
        <w:t xml:space="preserve">1.4.1.1. </w:t>
      </w:r>
      <w:r w:rsidR="00BB69C4">
        <w:rPr>
          <w:sz w:val="28"/>
          <w:szCs w:val="28"/>
        </w:rPr>
        <w:t>Абзац</w:t>
      </w:r>
      <w:r w:rsidRPr="005E4A62">
        <w:rPr>
          <w:sz w:val="28"/>
          <w:szCs w:val="28"/>
        </w:rPr>
        <w:t xml:space="preserve"> второ</w:t>
      </w:r>
      <w:r w:rsidR="00BB69C4">
        <w:rPr>
          <w:sz w:val="28"/>
          <w:szCs w:val="28"/>
        </w:rPr>
        <w:t>й</w:t>
      </w:r>
      <w:r w:rsidRPr="005E4A62">
        <w:rPr>
          <w:sz w:val="28"/>
          <w:szCs w:val="28"/>
        </w:rPr>
        <w:t xml:space="preserve"> после слов «Волгоградской городской Думы» дополнить словами «(по согласованию)».</w:t>
      </w:r>
    </w:p>
    <w:p w:rsidR="00A2431F" w:rsidRPr="005E4A62" w:rsidRDefault="00A2431F" w:rsidP="005E4A62">
      <w:pPr>
        <w:ind w:firstLine="709"/>
        <w:jc w:val="both"/>
        <w:rPr>
          <w:sz w:val="28"/>
          <w:szCs w:val="28"/>
        </w:rPr>
      </w:pPr>
      <w:r w:rsidRPr="005E4A62">
        <w:rPr>
          <w:sz w:val="28"/>
          <w:szCs w:val="28"/>
        </w:rPr>
        <w:t>1.4.1.2. Абзац третий изложить в следующей редакции:</w:t>
      </w:r>
    </w:p>
    <w:p w:rsidR="00A2431F" w:rsidRDefault="00A2431F" w:rsidP="005E4A62">
      <w:pPr>
        <w:ind w:firstLine="709"/>
        <w:jc w:val="both"/>
        <w:rPr>
          <w:sz w:val="28"/>
          <w:szCs w:val="28"/>
        </w:rPr>
      </w:pPr>
      <w:r w:rsidRPr="005E4A62">
        <w:rPr>
          <w:sz w:val="28"/>
          <w:szCs w:val="28"/>
        </w:rPr>
        <w:t>«Персональный состав Комиссии утверждается постановлением администрации Волгограда.».</w:t>
      </w:r>
    </w:p>
    <w:p w:rsidR="005E4A62" w:rsidRDefault="005E4A62" w:rsidP="005E4A62">
      <w:pPr>
        <w:ind w:firstLine="709"/>
        <w:jc w:val="both"/>
        <w:rPr>
          <w:sz w:val="28"/>
          <w:szCs w:val="28"/>
        </w:rPr>
      </w:pPr>
    </w:p>
    <w:p w:rsidR="005E4A62" w:rsidRPr="005E4A62" w:rsidRDefault="005E4A62" w:rsidP="005E4A62">
      <w:pPr>
        <w:ind w:firstLine="709"/>
        <w:jc w:val="both"/>
        <w:rPr>
          <w:sz w:val="28"/>
          <w:szCs w:val="28"/>
        </w:rPr>
      </w:pPr>
    </w:p>
    <w:p w:rsidR="00A2431F" w:rsidRPr="005E4A62" w:rsidRDefault="00A2431F" w:rsidP="005E4A62">
      <w:pPr>
        <w:ind w:firstLine="709"/>
        <w:jc w:val="both"/>
        <w:rPr>
          <w:sz w:val="28"/>
          <w:szCs w:val="28"/>
        </w:rPr>
      </w:pPr>
      <w:r w:rsidRPr="005E4A62">
        <w:rPr>
          <w:sz w:val="28"/>
          <w:szCs w:val="28"/>
        </w:rPr>
        <w:lastRenderedPageBreak/>
        <w:t>1.4.2. В подпункте 2.2.5 пункта 2.2 раздела 2 слова «главе администрации Волгограда, заместителю главы администрации Волгограда» заменить словами «главе Волгограда, заместителю главы Волгограда».</w:t>
      </w:r>
    </w:p>
    <w:p w:rsidR="00A2431F" w:rsidRPr="005E4A62" w:rsidRDefault="00A2431F" w:rsidP="005E4A62">
      <w:pPr>
        <w:ind w:firstLine="709"/>
        <w:jc w:val="both"/>
        <w:rPr>
          <w:sz w:val="28"/>
          <w:szCs w:val="28"/>
        </w:rPr>
      </w:pPr>
      <w:r w:rsidRPr="005E4A62">
        <w:rPr>
          <w:sz w:val="28"/>
          <w:szCs w:val="28"/>
        </w:rPr>
        <w:t>1.5. Раздел 4 признать утратившим силу.</w:t>
      </w:r>
    </w:p>
    <w:p w:rsidR="00A2431F" w:rsidRPr="005E4A62" w:rsidRDefault="00A2431F" w:rsidP="005E4A62">
      <w:pPr>
        <w:ind w:firstLine="709"/>
        <w:jc w:val="both"/>
        <w:rPr>
          <w:sz w:val="28"/>
          <w:szCs w:val="28"/>
        </w:rPr>
      </w:pPr>
      <w:r w:rsidRPr="005E4A62">
        <w:rPr>
          <w:sz w:val="28"/>
          <w:szCs w:val="28"/>
        </w:rPr>
        <w:t>2. Признать утратившими силу решения Волгоградской городской Думы:</w:t>
      </w:r>
    </w:p>
    <w:p w:rsidR="00A2431F" w:rsidRPr="005E4A62" w:rsidRDefault="00A2431F" w:rsidP="005E4A62">
      <w:pPr>
        <w:ind w:firstLine="709"/>
        <w:jc w:val="both"/>
        <w:rPr>
          <w:sz w:val="28"/>
          <w:szCs w:val="28"/>
        </w:rPr>
      </w:pPr>
      <w:r w:rsidRPr="005E4A62">
        <w:rPr>
          <w:sz w:val="28"/>
          <w:szCs w:val="28"/>
        </w:rPr>
        <w:t>от 08.04.2015 № 27/877 «Об утверждении состава общественной комиссии по жилищным вопросам Волгограда»;</w:t>
      </w:r>
    </w:p>
    <w:p w:rsidR="00A2431F" w:rsidRPr="005E4A62" w:rsidRDefault="000A75C3" w:rsidP="005E4A62">
      <w:pPr>
        <w:ind w:firstLine="709"/>
        <w:jc w:val="both"/>
        <w:rPr>
          <w:sz w:val="28"/>
          <w:szCs w:val="28"/>
        </w:rPr>
      </w:pPr>
      <w:r w:rsidRPr="005E4A62">
        <w:rPr>
          <w:sz w:val="28"/>
          <w:szCs w:val="28"/>
        </w:rPr>
        <w:t xml:space="preserve">от 23.11.2016 № </w:t>
      </w:r>
      <w:r w:rsidR="00A2431F" w:rsidRPr="005E4A62">
        <w:rPr>
          <w:sz w:val="28"/>
          <w:szCs w:val="28"/>
        </w:rPr>
        <w:t xml:space="preserve">50/1485 «О внесении изменений в состав общественной комиссии по жилищным вопросам Волгограда, утвержденный решением Волгоградской городской Думы от 08.04.2015 № </w:t>
      </w:r>
      <w:r w:rsidRPr="005E4A62">
        <w:rPr>
          <w:sz w:val="28"/>
          <w:szCs w:val="28"/>
        </w:rPr>
        <w:t xml:space="preserve">27/877 </w:t>
      </w:r>
      <w:r w:rsidR="00A2431F" w:rsidRPr="005E4A62">
        <w:rPr>
          <w:sz w:val="28"/>
          <w:szCs w:val="28"/>
        </w:rPr>
        <w:t>«Об утверждении состава общественной комиссии по жилищным вопросам Волгограда»;</w:t>
      </w:r>
    </w:p>
    <w:p w:rsidR="00A2431F" w:rsidRPr="005E4A62" w:rsidRDefault="00A2431F" w:rsidP="005E4A62">
      <w:pPr>
        <w:ind w:firstLine="709"/>
        <w:jc w:val="both"/>
        <w:rPr>
          <w:sz w:val="28"/>
          <w:szCs w:val="28"/>
        </w:rPr>
      </w:pPr>
      <w:r w:rsidRPr="005E4A62">
        <w:rPr>
          <w:sz w:val="28"/>
          <w:szCs w:val="28"/>
        </w:rPr>
        <w:t>от 27.09.2017 № 60/1773 «О внесении изменений в решение Волгоградской городской Думы от 08.04.2015 № 27/877 «Об утверждении состава общественной комиссии по жилищным вопросам Волгограда».</w:t>
      </w:r>
    </w:p>
    <w:p w:rsidR="00A2431F" w:rsidRPr="005E4A62" w:rsidRDefault="00A2431F" w:rsidP="005E4A62">
      <w:pPr>
        <w:ind w:firstLine="709"/>
        <w:jc w:val="both"/>
        <w:rPr>
          <w:sz w:val="28"/>
          <w:szCs w:val="28"/>
        </w:rPr>
      </w:pPr>
      <w:r w:rsidRPr="005E4A62">
        <w:rPr>
          <w:sz w:val="28"/>
          <w:szCs w:val="28"/>
        </w:rPr>
        <w:t>3. Администрации Волгограда:</w:t>
      </w:r>
    </w:p>
    <w:p w:rsidR="00A2431F" w:rsidRPr="005E4A62" w:rsidRDefault="00A2431F" w:rsidP="005E4A62">
      <w:pPr>
        <w:ind w:firstLine="709"/>
        <w:jc w:val="both"/>
        <w:rPr>
          <w:sz w:val="28"/>
          <w:szCs w:val="28"/>
        </w:rPr>
      </w:pPr>
      <w:r w:rsidRPr="005E4A62">
        <w:rPr>
          <w:sz w:val="28"/>
          <w:szCs w:val="28"/>
        </w:rPr>
        <w:t>3.1. Обеспечить в пределах полномочий правовое регулирование отношений в установленной сфере деятельности в течение месяца со дня вступления в силу настоящего решения.</w:t>
      </w:r>
    </w:p>
    <w:p w:rsidR="00A2431F" w:rsidRPr="005E4A62" w:rsidRDefault="00A2431F" w:rsidP="005E4A62">
      <w:pPr>
        <w:ind w:firstLine="709"/>
        <w:jc w:val="both"/>
        <w:rPr>
          <w:sz w:val="28"/>
          <w:szCs w:val="28"/>
        </w:rPr>
      </w:pPr>
      <w:r w:rsidRPr="005E4A62">
        <w:rPr>
          <w:sz w:val="28"/>
          <w:szCs w:val="28"/>
        </w:rPr>
        <w:t>3.2.</w:t>
      </w:r>
      <w:r w:rsidRPr="005E4A62">
        <w:rPr>
          <w:sz w:val="24"/>
          <w:szCs w:val="24"/>
        </w:rPr>
        <w:t xml:space="preserve"> </w:t>
      </w:r>
      <w:r w:rsidRPr="005E4A62">
        <w:rPr>
          <w:sz w:val="28"/>
          <w:szCs w:val="28"/>
        </w:rPr>
        <w:t>Опубликовать настоящее решение в официальных средствах массовой информации в установленном порядке.</w:t>
      </w:r>
    </w:p>
    <w:p w:rsidR="00A2431F" w:rsidRPr="005E4A62" w:rsidRDefault="00A2431F" w:rsidP="005E4A62">
      <w:pPr>
        <w:ind w:firstLine="709"/>
        <w:jc w:val="both"/>
        <w:rPr>
          <w:sz w:val="28"/>
          <w:szCs w:val="28"/>
        </w:rPr>
      </w:pPr>
      <w:r w:rsidRPr="005E4A62">
        <w:rPr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A2431F" w:rsidRPr="005E4A62" w:rsidRDefault="00A2431F" w:rsidP="005E4A62">
      <w:pPr>
        <w:ind w:firstLine="709"/>
        <w:jc w:val="both"/>
        <w:rPr>
          <w:sz w:val="28"/>
          <w:szCs w:val="28"/>
        </w:rPr>
      </w:pPr>
      <w:r w:rsidRPr="005E4A62">
        <w:rPr>
          <w:sz w:val="28"/>
          <w:szCs w:val="28"/>
        </w:rPr>
        <w:t>5. Контроль за исполнением настоящего решения возложить на заместителя председателя Волгоградской городской Думы Кузнецова Г.Ю.</w:t>
      </w:r>
    </w:p>
    <w:p w:rsidR="00A2431F" w:rsidRPr="005E4A62" w:rsidRDefault="00A2431F" w:rsidP="005E4A62">
      <w:pPr>
        <w:rPr>
          <w:sz w:val="28"/>
          <w:szCs w:val="28"/>
        </w:rPr>
      </w:pPr>
    </w:p>
    <w:p w:rsidR="00A2431F" w:rsidRPr="005E4A62" w:rsidRDefault="00A2431F" w:rsidP="005E4A62">
      <w:pPr>
        <w:rPr>
          <w:sz w:val="28"/>
          <w:szCs w:val="28"/>
        </w:rPr>
      </w:pPr>
    </w:p>
    <w:p w:rsidR="00A2431F" w:rsidRPr="005E4A62" w:rsidRDefault="00A2431F" w:rsidP="005E4A62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A2431F" w:rsidRPr="005E4A62" w:rsidTr="00EE5466">
        <w:tc>
          <w:tcPr>
            <w:tcW w:w="5778" w:type="dxa"/>
          </w:tcPr>
          <w:p w:rsidR="00A2431F" w:rsidRPr="005E4A62" w:rsidRDefault="00A2431F" w:rsidP="005E4A6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4A62">
              <w:rPr>
                <w:sz w:val="28"/>
                <w:szCs w:val="28"/>
              </w:rPr>
              <w:t xml:space="preserve">Председатель </w:t>
            </w:r>
          </w:p>
          <w:p w:rsidR="00A2431F" w:rsidRPr="005E4A62" w:rsidRDefault="00A2431F" w:rsidP="005E4A62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4A62">
              <w:rPr>
                <w:sz w:val="28"/>
                <w:szCs w:val="28"/>
              </w:rPr>
              <w:t>Волгоградской городской Думы</w:t>
            </w:r>
          </w:p>
          <w:p w:rsidR="00A2431F" w:rsidRPr="005E4A62" w:rsidRDefault="00A2431F" w:rsidP="005E4A62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2431F" w:rsidRPr="005E4A62" w:rsidRDefault="00A2431F" w:rsidP="005E4A62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4A62">
              <w:rPr>
                <w:sz w:val="28"/>
                <w:szCs w:val="28"/>
              </w:rPr>
              <w:t xml:space="preserve">                                        В.В.Колесников</w:t>
            </w:r>
          </w:p>
        </w:tc>
        <w:tc>
          <w:tcPr>
            <w:tcW w:w="4077" w:type="dxa"/>
          </w:tcPr>
          <w:p w:rsidR="00A2431F" w:rsidRPr="005E4A62" w:rsidRDefault="00A2431F" w:rsidP="005E4A62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4A62">
              <w:rPr>
                <w:sz w:val="28"/>
                <w:szCs w:val="28"/>
              </w:rPr>
              <w:t>Глава Волгограда</w:t>
            </w:r>
          </w:p>
          <w:p w:rsidR="00A2431F" w:rsidRPr="005E4A62" w:rsidRDefault="00A2431F" w:rsidP="005E4A62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2431F" w:rsidRPr="005E4A62" w:rsidRDefault="00A2431F" w:rsidP="005E4A62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2431F" w:rsidRPr="005E4A62" w:rsidRDefault="00A2431F" w:rsidP="005E4A62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E4A62">
              <w:rPr>
                <w:sz w:val="28"/>
                <w:szCs w:val="28"/>
              </w:rPr>
              <w:t>В.В.Марченко</w:t>
            </w:r>
          </w:p>
        </w:tc>
      </w:tr>
    </w:tbl>
    <w:p w:rsidR="00A2431F" w:rsidRPr="005E4A62" w:rsidRDefault="00A2431F" w:rsidP="005E4A62">
      <w:pPr>
        <w:widowControl w:val="0"/>
        <w:autoSpaceDE w:val="0"/>
        <w:autoSpaceDN w:val="0"/>
        <w:rPr>
          <w:sz w:val="28"/>
          <w:szCs w:val="28"/>
        </w:rPr>
      </w:pPr>
    </w:p>
    <w:p w:rsidR="00A2431F" w:rsidRPr="005E4A62" w:rsidRDefault="00A2431F" w:rsidP="005E4A62">
      <w:pPr>
        <w:widowControl w:val="0"/>
        <w:autoSpaceDE w:val="0"/>
        <w:autoSpaceDN w:val="0"/>
        <w:rPr>
          <w:sz w:val="28"/>
          <w:szCs w:val="28"/>
        </w:rPr>
      </w:pPr>
    </w:p>
    <w:p w:rsidR="00A2431F" w:rsidRPr="005E4A62" w:rsidRDefault="00A2431F" w:rsidP="005E4A62">
      <w:pPr>
        <w:widowControl w:val="0"/>
        <w:autoSpaceDE w:val="0"/>
        <w:autoSpaceDN w:val="0"/>
        <w:rPr>
          <w:sz w:val="28"/>
          <w:szCs w:val="28"/>
        </w:rPr>
      </w:pPr>
    </w:p>
    <w:p w:rsidR="00A2431F" w:rsidRPr="005E4A62" w:rsidRDefault="00A2431F" w:rsidP="005E4A62">
      <w:pPr>
        <w:widowControl w:val="0"/>
        <w:autoSpaceDE w:val="0"/>
        <w:autoSpaceDN w:val="0"/>
        <w:rPr>
          <w:sz w:val="28"/>
          <w:szCs w:val="28"/>
        </w:rPr>
      </w:pPr>
    </w:p>
    <w:p w:rsidR="00A2431F" w:rsidRPr="005E4A62" w:rsidRDefault="00A2431F" w:rsidP="005E4A62">
      <w:pPr>
        <w:widowControl w:val="0"/>
        <w:autoSpaceDE w:val="0"/>
        <w:autoSpaceDN w:val="0"/>
        <w:rPr>
          <w:sz w:val="28"/>
          <w:szCs w:val="28"/>
        </w:rPr>
      </w:pPr>
    </w:p>
    <w:p w:rsidR="00A2431F" w:rsidRPr="005E4A62" w:rsidRDefault="00A2431F" w:rsidP="005E4A62">
      <w:pPr>
        <w:widowControl w:val="0"/>
        <w:autoSpaceDE w:val="0"/>
        <w:autoSpaceDN w:val="0"/>
        <w:rPr>
          <w:sz w:val="28"/>
          <w:szCs w:val="28"/>
        </w:rPr>
      </w:pPr>
      <w:bookmarkStart w:id="0" w:name="_GoBack"/>
      <w:bookmarkEnd w:id="0"/>
    </w:p>
    <w:p w:rsidR="00A2431F" w:rsidRPr="005E4A62" w:rsidRDefault="00A2431F" w:rsidP="005E4A62">
      <w:pPr>
        <w:widowControl w:val="0"/>
        <w:autoSpaceDE w:val="0"/>
        <w:autoSpaceDN w:val="0"/>
        <w:rPr>
          <w:sz w:val="28"/>
          <w:szCs w:val="28"/>
        </w:rPr>
      </w:pPr>
    </w:p>
    <w:p w:rsidR="00A2431F" w:rsidRPr="005E4A62" w:rsidRDefault="00A2431F" w:rsidP="005E4A62">
      <w:pPr>
        <w:widowControl w:val="0"/>
        <w:autoSpaceDE w:val="0"/>
        <w:autoSpaceDN w:val="0"/>
        <w:rPr>
          <w:sz w:val="28"/>
          <w:szCs w:val="28"/>
        </w:rPr>
      </w:pPr>
    </w:p>
    <w:p w:rsidR="004D75D6" w:rsidRPr="005E4A62" w:rsidRDefault="004D75D6" w:rsidP="005E4A62">
      <w:pPr>
        <w:ind w:right="5670"/>
        <w:rPr>
          <w:sz w:val="28"/>
          <w:szCs w:val="28"/>
        </w:rPr>
      </w:pPr>
    </w:p>
    <w:sectPr w:rsidR="004D75D6" w:rsidRPr="005E4A62" w:rsidSect="006F4598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078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4pt;height:56.95pt" o:ole="">
          <v:imagedata r:id="rId1" o:title="" cropright="37137f"/>
        </v:shape>
        <o:OLEObject Type="Embed" ProgID="Word.Picture.8" ShapeID="_x0000_i1025" DrawAspect="Content" ObjectID="_174115684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A75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26FA"/>
    <w:rsid w:val="002E7342"/>
    <w:rsid w:val="002E7DDC"/>
    <w:rsid w:val="003367CF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1078"/>
    <w:rsid w:val="00556EF0"/>
    <w:rsid w:val="00563AFA"/>
    <w:rsid w:val="00564B0A"/>
    <w:rsid w:val="005845CE"/>
    <w:rsid w:val="0058677E"/>
    <w:rsid w:val="005B43EB"/>
    <w:rsid w:val="005E4A62"/>
    <w:rsid w:val="005E5400"/>
    <w:rsid w:val="005F5EAC"/>
    <w:rsid w:val="006539E0"/>
    <w:rsid w:val="00672559"/>
    <w:rsid w:val="006741DF"/>
    <w:rsid w:val="006A3C05"/>
    <w:rsid w:val="006A51F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431F"/>
    <w:rsid w:val="00A25AC1"/>
    <w:rsid w:val="00AD47C9"/>
    <w:rsid w:val="00AE6D24"/>
    <w:rsid w:val="00B537FA"/>
    <w:rsid w:val="00B86D39"/>
    <w:rsid w:val="00BB69C4"/>
    <w:rsid w:val="00BB75F2"/>
    <w:rsid w:val="00BC2C83"/>
    <w:rsid w:val="00C53FF7"/>
    <w:rsid w:val="00C7414B"/>
    <w:rsid w:val="00C85A85"/>
    <w:rsid w:val="00CD3203"/>
    <w:rsid w:val="00D0358D"/>
    <w:rsid w:val="00D63B25"/>
    <w:rsid w:val="00D65A16"/>
    <w:rsid w:val="00D90D07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C764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  <w15:docId w15:val="{4C1E318B-5A8A-4006-8D3C-E0812182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rsid w:val="002E26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8D70B534-D8B6-478C-BE30-2FEAB4D34D50}"/>
</file>

<file path=customXml/itemProps2.xml><?xml version="1.0" encoding="utf-8"?>
<ds:datastoreItem xmlns:ds="http://schemas.openxmlformats.org/officeDocument/2006/customXml" ds:itemID="{0D91BBE1-D69F-4C5A-8941-4E1F5B6D433C}"/>
</file>

<file path=customXml/itemProps3.xml><?xml version="1.0" encoding="utf-8"?>
<ds:datastoreItem xmlns:ds="http://schemas.openxmlformats.org/officeDocument/2006/customXml" ds:itemID="{6125C874-80B9-4933-AE48-49F73F720C5D}"/>
</file>

<file path=customXml/itemProps4.xml><?xml version="1.0" encoding="utf-8"?>
<ds:datastoreItem xmlns:ds="http://schemas.openxmlformats.org/officeDocument/2006/customXml" ds:itemID="{33C9A698-940F-4E51-99B9-D84ABF1B44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22</cp:revision>
  <cp:lastPrinted>2023-03-22T11:06:00Z</cp:lastPrinted>
  <dcterms:created xsi:type="dcterms:W3CDTF">2018-09-17T12:51:00Z</dcterms:created>
  <dcterms:modified xsi:type="dcterms:W3CDTF">2023-03-24T06:54:00Z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