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55202" w:rsidRDefault="00715E23" w:rsidP="00155202">
      <w:pPr>
        <w:jc w:val="center"/>
        <w:rPr>
          <w:caps/>
          <w:sz w:val="32"/>
          <w:szCs w:val="32"/>
        </w:rPr>
      </w:pPr>
      <w:r w:rsidRPr="00155202">
        <w:rPr>
          <w:caps/>
          <w:sz w:val="32"/>
          <w:szCs w:val="32"/>
        </w:rPr>
        <w:t>ВОЛГОГРАДСКая городская дума</w:t>
      </w:r>
    </w:p>
    <w:p w:rsidR="00715E23" w:rsidRPr="00155202" w:rsidRDefault="00715E23" w:rsidP="00155202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55202" w:rsidRDefault="00715E23" w:rsidP="00155202">
      <w:pPr>
        <w:pBdr>
          <w:bottom w:val="double" w:sz="12" w:space="1" w:color="auto"/>
        </w:pBdr>
        <w:jc w:val="center"/>
        <w:rPr>
          <w:b/>
          <w:sz w:val="32"/>
        </w:rPr>
      </w:pPr>
      <w:r w:rsidRPr="00155202">
        <w:rPr>
          <w:b/>
          <w:sz w:val="32"/>
        </w:rPr>
        <w:t>РЕШЕНИЕ</w:t>
      </w:r>
    </w:p>
    <w:p w:rsidR="00715E23" w:rsidRPr="00155202" w:rsidRDefault="00715E23" w:rsidP="00155202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55202" w:rsidRDefault="00556EF0" w:rsidP="00155202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55202">
        <w:rPr>
          <w:sz w:val="16"/>
          <w:szCs w:val="16"/>
        </w:rPr>
        <w:t xml:space="preserve">400066, Волгоград, </w:t>
      </w:r>
      <w:proofErr w:type="spellStart"/>
      <w:r w:rsidRPr="00155202">
        <w:rPr>
          <w:sz w:val="16"/>
          <w:szCs w:val="16"/>
        </w:rPr>
        <w:t>пр-кт</w:t>
      </w:r>
      <w:proofErr w:type="spellEnd"/>
      <w:r w:rsidRPr="00155202">
        <w:rPr>
          <w:sz w:val="16"/>
          <w:szCs w:val="16"/>
        </w:rPr>
        <w:t xml:space="preserve"> им.</w:t>
      </w:r>
      <w:r w:rsidR="0010551E" w:rsidRPr="00155202">
        <w:rPr>
          <w:sz w:val="16"/>
          <w:szCs w:val="16"/>
        </w:rPr>
        <w:t xml:space="preserve"> </w:t>
      </w:r>
      <w:proofErr w:type="spellStart"/>
      <w:r w:rsidRPr="00155202">
        <w:rPr>
          <w:sz w:val="16"/>
          <w:szCs w:val="16"/>
        </w:rPr>
        <w:t>В.И.Ленина</w:t>
      </w:r>
      <w:proofErr w:type="spellEnd"/>
      <w:r w:rsidRPr="00155202">
        <w:rPr>
          <w:sz w:val="16"/>
          <w:szCs w:val="16"/>
        </w:rPr>
        <w:t xml:space="preserve">, д. 10, тел./факс (8442) 38-08-89, </w:t>
      </w:r>
      <w:r w:rsidRPr="00155202">
        <w:rPr>
          <w:sz w:val="16"/>
          <w:szCs w:val="16"/>
          <w:lang w:val="en-US"/>
        </w:rPr>
        <w:t>E</w:t>
      </w:r>
      <w:r w:rsidRPr="00155202">
        <w:rPr>
          <w:sz w:val="16"/>
          <w:szCs w:val="16"/>
        </w:rPr>
        <w:t>-</w:t>
      </w:r>
      <w:r w:rsidRPr="00155202">
        <w:rPr>
          <w:sz w:val="16"/>
          <w:szCs w:val="16"/>
          <w:lang w:val="en-US"/>
        </w:rPr>
        <w:t>mail</w:t>
      </w:r>
      <w:r w:rsidRPr="00155202">
        <w:rPr>
          <w:sz w:val="16"/>
          <w:szCs w:val="16"/>
        </w:rPr>
        <w:t xml:space="preserve">: </w:t>
      </w:r>
      <w:r w:rsidR="005E5400" w:rsidRPr="00155202">
        <w:rPr>
          <w:sz w:val="16"/>
          <w:szCs w:val="16"/>
          <w:lang w:val="en-US"/>
        </w:rPr>
        <w:t>gs</w:t>
      </w:r>
      <w:r w:rsidR="005E5400" w:rsidRPr="00155202">
        <w:rPr>
          <w:sz w:val="16"/>
          <w:szCs w:val="16"/>
        </w:rPr>
        <w:t>_</w:t>
      </w:r>
      <w:r w:rsidR="005E5400" w:rsidRPr="00155202">
        <w:rPr>
          <w:sz w:val="16"/>
          <w:szCs w:val="16"/>
          <w:lang w:val="en-US"/>
        </w:rPr>
        <w:t>kanc</w:t>
      </w:r>
      <w:r w:rsidR="005E5400" w:rsidRPr="00155202">
        <w:rPr>
          <w:sz w:val="16"/>
          <w:szCs w:val="16"/>
        </w:rPr>
        <w:t>@</w:t>
      </w:r>
      <w:r w:rsidR="005E5400" w:rsidRPr="00155202">
        <w:rPr>
          <w:sz w:val="16"/>
          <w:szCs w:val="16"/>
          <w:lang w:val="en-US"/>
        </w:rPr>
        <w:t>volgsovet</w:t>
      </w:r>
      <w:r w:rsidR="005E5400" w:rsidRPr="00155202">
        <w:rPr>
          <w:sz w:val="16"/>
          <w:szCs w:val="16"/>
        </w:rPr>
        <w:t>.</w:t>
      </w:r>
      <w:r w:rsidR="005E5400" w:rsidRPr="00155202">
        <w:rPr>
          <w:sz w:val="16"/>
          <w:szCs w:val="16"/>
          <w:lang w:val="en-US"/>
        </w:rPr>
        <w:t>ru</w:t>
      </w:r>
    </w:p>
    <w:p w:rsidR="00715E23" w:rsidRPr="00155202" w:rsidRDefault="00715E23" w:rsidP="00155202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55202" w:rsidTr="002E7342">
        <w:tc>
          <w:tcPr>
            <w:tcW w:w="486" w:type="dxa"/>
            <w:vAlign w:val="bottom"/>
            <w:hideMark/>
          </w:tcPr>
          <w:p w:rsidR="00715E23" w:rsidRPr="00155202" w:rsidRDefault="00715E23" w:rsidP="00155202">
            <w:pPr>
              <w:pStyle w:val="aa"/>
              <w:jc w:val="center"/>
            </w:pPr>
            <w:r w:rsidRPr="00155202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55202" w:rsidRDefault="00D82E8F" w:rsidP="00155202">
            <w:pPr>
              <w:pStyle w:val="aa"/>
              <w:jc w:val="center"/>
            </w:pPr>
            <w:r w:rsidRPr="00155202">
              <w:t>26.06.2019</w:t>
            </w:r>
          </w:p>
        </w:tc>
        <w:tc>
          <w:tcPr>
            <w:tcW w:w="434" w:type="dxa"/>
            <w:vAlign w:val="bottom"/>
            <w:hideMark/>
          </w:tcPr>
          <w:p w:rsidR="00715E23" w:rsidRPr="00155202" w:rsidRDefault="00715E23" w:rsidP="00155202">
            <w:pPr>
              <w:pStyle w:val="aa"/>
              <w:jc w:val="center"/>
            </w:pPr>
            <w:r w:rsidRPr="00155202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55202" w:rsidRDefault="00D82E8F" w:rsidP="00155202">
            <w:pPr>
              <w:pStyle w:val="aa"/>
              <w:jc w:val="center"/>
            </w:pPr>
            <w:r w:rsidRPr="00155202">
              <w:t>10/</w:t>
            </w:r>
            <w:r w:rsidR="00D81FDB">
              <w:t>234</w:t>
            </w:r>
          </w:p>
        </w:tc>
      </w:tr>
    </w:tbl>
    <w:p w:rsidR="004D75D6" w:rsidRPr="00155202" w:rsidRDefault="004D75D6" w:rsidP="00155202">
      <w:pPr>
        <w:ind w:left="4820"/>
        <w:rPr>
          <w:sz w:val="28"/>
          <w:szCs w:val="28"/>
        </w:rPr>
      </w:pPr>
    </w:p>
    <w:p w:rsidR="001E2556" w:rsidRPr="00155202" w:rsidRDefault="001E2556" w:rsidP="00155202">
      <w:pPr>
        <w:ind w:right="4110"/>
        <w:jc w:val="both"/>
        <w:rPr>
          <w:sz w:val="28"/>
        </w:rPr>
      </w:pPr>
      <w:r w:rsidRPr="00155202">
        <w:rPr>
          <w:sz w:val="28"/>
        </w:rPr>
        <w:t>О внесении изменений в решение Волгоградской городской Думы от 21.12.2018 № 5/116 «Об утверждении программы комплексного развития социальной инфраструктуры городского округа город-герой Волгоград на период 2019–2025 годов»</w:t>
      </w:r>
    </w:p>
    <w:p w:rsidR="001E2556" w:rsidRPr="00155202" w:rsidRDefault="001E2556" w:rsidP="00155202">
      <w:pPr>
        <w:rPr>
          <w:sz w:val="28"/>
          <w:szCs w:val="28"/>
        </w:rPr>
      </w:pPr>
    </w:p>
    <w:p w:rsidR="001E2556" w:rsidRPr="00155202" w:rsidRDefault="001E2556" w:rsidP="00155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202">
        <w:rPr>
          <w:sz w:val="28"/>
          <w:szCs w:val="28"/>
        </w:rPr>
        <w:t>В соответствии со статьями 5, 7, 24, 26, 39 Устава города-героя</w:t>
      </w:r>
      <w:r w:rsidR="006A3B12" w:rsidRPr="00155202">
        <w:rPr>
          <w:sz w:val="28"/>
          <w:szCs w:val="28"/>
        </w:rPr>
        <w:t xml:space="preserve"> Волгограда</w:t>
      </w:r>
      <w:r w:rsidRPr="00155202">
        <w:rPr>
          <w:sz w:val="28"/>
          <w:szCs w:val="28"/>
        </w:rPr>
        <w:t xml:space="preserve"> Волгоградская городская Дума </w:t>
      </w:r>
    </w:p>
    <w:p w:rsidR="001E2556" w:rsidRPr="00155202" w:rsidRDefault="001E2556" w:rsidP="00155202">
      <w:pPr>
        <w:tabs>
          <w:tab w:val="left" w:pos="709"/>
        </w:tabs>
        <w:rPr>
          <w:b/>
          <w:sz w:val="28"/>
          <w:szCs w:val="28"/>
        </w:rPr>
      </w:pPr>
      <w:r w:rsidRPr="00155202">
        <w:rPr>
          <w:b/>
          <w:sz w:val="28"/>
          <w:szCs w:val="28"/>
        </w:rPr>
        <w:t>РЕШИЛА:</w:t>
      </w:r>
    </w:p>
    <w:p w:rsidR="001E2556" w:rsidRPr="00155202" w:rsidRDefault="001E2556" w:rsidP="00155202">
      <w:pPr>
        <w:ind w:firstLine="709"/>
        <w:jc w:val="both"/>
        <w:rPr>
          <w:sz w:val="28"/>
          <w:szCs w:val="28"/>
        </w:rPr>
      </w:pPr>
      <w:r w:rsidRPr="00155202">
        <w:rPr>
          <w:sz w:val="28"/>
          <w:szCs w:val="28"/>
        </w:rPr>
        <w:t xml:space="preserve">1. Внести в </w:t>
      </w:r>
      <w:r w:rsidR="009839D3" w:rsidRPr="00155202">
        <w:rPr>
          <w:sz w:val="28"/>
          <w:szCs w:val="28"/>
        </w:rPr>
        <w:t>п</w:t>
      </w:r>
      <w:r w:rsidRPr="00155202">
        <w:rPr>
          <w:sz w:val="28"/>
          <w:szCs w:val="28"/>
        </w:rPr>
        <w:t xml:space="preserve">рограмму комплексного развития социальной инфраструктуры городского округа город-герой Волгоград на период </w:t>
      </w:r>
      <w:r w:rsidR="009839D3" w:rsidRPr="00155202">
        <w:rPr>
          <w:sz w:val="28"/>
          <w:szCs w:val="28"/>
        </w:rPr>
        <w:t xml:space="preserve">                     </w:t>
      </w:r>
      <w:r w:rsidRPr="00155202">
        <w:rPr>
          <w:sz w:val="28"/>
          <w:szCs w:val="28"/>
        </w:rPr>
        <w:t>2019</w:t>
      </w:r>
      <w:r w:rsidR="009839D3" w:rsidRPr="00155202">
        <w:rPr>
          <w:sz w:val="28"/>
          <w:szCs w:val="28"/>
        </w:rPr>
        <w:t>–</w:t>
      </w:r>
      <w:r w:rsidRPr="00155202">
        <w:rPr>
          <w:sz w:val="28"/>
          <w:szCs w:val="28"/>
        </w:rPr>
        <w:t xml:space="preserve">2025 годов, утвержденную решением Волгоградской городской Думы </w:t>
      </w:r>
      <w:r w:rsidR="004D3A5A" w:rsidRPr="00155202">
        <w:rPr>
          <w:sz w:val="28"/>
          <w:szCs w:val="28"/>
        </w:rPr>
        <w:t xml:space="preserve">            </w:t>
      </w:r>
      <w:r w:rsidRPr="00155202">
        <w:rPr>
          <w:sz w:val="28"/>
          <w:szCs w:val="28"/>
        </w:rPr>
        <w:t>от 21.12.2018 № 5/116 «Об утверждении программы комплексного развития социальной инфраструктуры городского округа город-герой Волгоград на период 2019</w:t>
      </w:r>
      <w:r w:rsidR="004D3A5A" w:rsidRPr="00155202">
        <w:rPr>
          <w:sz w:val="28"/>
          <w:szCs w:val="28"/>
        </w:rPr>
        <w:t>–</w:t>
      </w:r>
      <w:r w:rsidRPr="00155202">
        <w:rPr>
          <w:sz w:val="28"/>
          <w:szCs w:val="28"/>
        </w:rPr>
        <w:t>2025 годов», следующие изменения:</w:t>
      </w:r>
    </w:p>
    <w:p w:rsidR="001E2556" w:rsidRPr="00155202" w:rsidRDefault="001E2556" w:rsidP="00155202">
      <w:pPr>
        <w:ind w:firstLine="709"/>
        <w:jc w:val="both"/>
        <w:rPr>
          <w:sz w:val="28"/>
          <w:szCs w:val="28"/>
        </w:rPr>
      </w:pPr>
      <w:r w:rsidRPr="00155202">
        <w:rPr>
          <w:sz w:val="28"/>
          <w:szCs w:val="28"/>
        </w:rPr>
        <w:t xml:space="preserve">1.1. </w:t>
      </w:r>
      <w:r w:rsidR="00B238D2">
        <w:rPr>
          <w:sz w:val="28"/>
          <w:szCs w:val="28"/>
        </w:rPr>
        <w:t>П</w:t>
      </w:r>
      <w:r w:rsidR="00B238D2" w:rsidRPr="00155202">
        <w:rPr>
          <w:sz w:val="28"/>
          <w:szCs w:val="28"/>
        </w:rPr>
        <w:t>одраздел «Объемы и источники финансирования Программы»</w:t>
      </w:r>
      <w:r w:rsidR="00B238D2">
        <w:rPr>
          <w:sz w:val="28"/>
          <w:szCs w:val="28"/>
        </w:rPr>
        <w:t xml:space="preserve"> раздела</w:t>
      </w:r>
      <w:r w:rsidRPr="00155202">
        <w:rPr>
          <w:sz w:val="28"/>
          <w:szCs w:val="28"/>
        </w:rPr>
        <w:t xml:space="preserve"> 1 «Паспорт </w:t>
      </w:r>
      <w:r w:rsidRPr="00155202">
        <w:rPr>
          <w:bCs/>
          <w:sz w:val="28"/>
          <w:szCs w:val="28"/>
        </w:rPr>
        <w:t xml:space="preserve">программы </w:t>
      </w:r>
      <w:r w:rsidRPr="00155202">
        <w:rPr>
          <w:sz w:val="28"/>
          <w:szCs w:val="28"/>
        </w:rPr>
        <w:t xml:space="preserve">комплексного развития социальной инфраструктуры городского округа город-герой Волгоград на период </w:t>
      </w:r>
      <w:r w:rsidR="00770913" w:rsidRPr="00155202">
        <w:rPr>
          <w:sz w:val="28"/>
          <w:szCs w:val="28"/>
        </w:rPr>
        <w:t xml:space="preserve">                   </w:t>
      </w:r>
      <w:r w:rsidRPr="00155202">
        <w:rPr>
          <w:sz w:val="28"/>
          <w:szCs w:val="28"/>
        </w:rPr>
        <w:t>2019–2025 годов» изложить в следующей редакции:</w:t>
      </w:r>
    </w:p>
    <w:p w:rsidR="001E2556" w:rsidRPr="00155202" w:rsidRDefault="001E2556" w:rsidP="00155202">
      <w:pPr>
        <w:jc w:val="both"/>
        <w:rPr>
          <w:sz w:val="28"/>
          <w:szCs w:val="28"/>
        </w:rPr>
      </w:pPr>
    </w:p>
    <w:tbl>
      <w:tblPr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227"/>
        <w:gridCol w:w="425"/>
        <w:gridCol w:w="6202"/>
      </w:tblGrid>
      <w:tr w:rsidR="001E2556" w:rsidRPr="00155202" w:rsidTr="004E5481">
        <w:tc>
          <w:tcPr>
            <w:tcW w:w="3227" w:type="dxa"/>
            <w:shd w:val="clear" w:color="auto" w:fill="FFFFFF" w:themeFill="background1"/>
          </w:tcPr>
          <w:p w:rsidR="001E2556" w:rsidRPr="00155202" w:rsidRDefault="00770913" w:rsidP="00155202">
            <w:pPr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>«</w:t>
            </w:r>
            <w:r w:rsidR="001E2556" w:rsidRPr="00155202">
              <w:rPr>
                <w:sz w:val="28"/>
                <w:szCs w:val="28"/>
              </w:rPr>
              <w:t>Объемы и источники финансирования Программы</w:t>
            </w:r>
          </w:p>
          <w:p w:rsidR="001E2556" w:rsidRPr="00155202" w:rsidRDefault="001E2556" w:rsidP="00155202">
            <w:pPr>
              <w:rPr>
                <w:sz w:val="28"/>
                <w:szCs w:val="28"/>
              </w:rPr>
            </w:pPr>
          </w:p>
          <w:p w:rsidR="001E2556" w:rsidRPr="00155202" w:rsidRDefault="001E2556" w:rsidP="00155202">
            <w:pPr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1E2556" w:rsidRPr="00155202" w:rsidRDefault="001E2556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>–</w:t>
            </w:r>
          </w:p>
        </w:tc>
        <w:tc>
          <w:tcPr>
            <w:tcW w:w="6202" w:type="dxa"/>
            <w:shd w:val="clear" w:color="auto" w:fill="FFFFFF" w:themeFill="background1"/>
          </w:tcPr>
          <w:p w:rsidR="001E2556" w:rsidRPr="00155202" w:rsidRDefault="001E2556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объем финансирования Программы составит 20055,9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рублей, в том числе по годам:</w:t>
            </w:r>
          </w:p>
          <w:p w:rsidR="001E2556" w:rsidRPr="00155202" w:rsidRDefault="001E2556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2019 – 433,4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1E2556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2020 – 1859,8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1E2556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2021 – 791,6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0C3A1D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2022–2025 – 16971,1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1E2556" w:rsidP="001552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из них: </w:t>
            </w:r>
          </w:p>
          <w:p w:rsidR="001E2556" w:rsidRPr="00155202" w:rsidRDefault="001E2556" w:rsidP="00155202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федеральный бюджет – 11492,6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1E2556" w:rsidP="00155202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областной бюджет – 1601,8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1E2556" w:rsidP="00155202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бюджет Волгограда – 227,8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</w:t>
            </w:r>
          </w:p>
          <w:p w:rsidR="001E2556" w:rsidRPr="00155202" w:rsidRDefault="001E2556" w:rsidP="00155202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>целевые средства, поступающие в бюджет Волгограда</w:t>
            </w:r>
            <w:r w:rsidR="0031087C" w:rsidRPr="00155202">
              <w:rPr>
                <w:sz w:val="28"/>
                <w:szCs w:val="28"/>
              </w:rPr>
              <w:t>,</w:t>
            </w:r>
            <w:r w:rsidRPr="00155202">
              <w:rPr>
                <w:sz w:val="28"/>
                <w:szCs w:val="28"/>
              </w:rPr>
              <w:t xml:space="preserve"> – 87,9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рублей; </w:t>
            </w:r>
          </w:p>
          <w:p w:rsidR="001E2556" w:rsidRPr="00155202" w:rsidRDefault="001E2556" w:rsidP="00155202">
            <w:pPr>
              <w:shd w:val="clear" w:color="auto" w:fill="FFFFFF"/>
              <w:ind w:right="51" w:firstLine="16"/>
              <w:jc w:val="both"/>
              <w:rPr>
                <w:sz w:val="28"/>
                <w:szCs w:val="28"/>
              </w:rPr>
            </w:pPr>
            <w:r w:rsidRPr="00155202">
              <w:rPr>
                <w:sz w:val="28"/>
                <w:szCs w:val="28"/>
              </w:rPr>
              <w:t xml:space="preserve">внебюджетные средства – 6645,8 </w:t>
            </w:r>
            <w:proofErr w:type="gramStart"/>
            <w:r w:rsidRPr="00155202">
              <w:rPr>
                <w:sz w:val="28"/>
                <w:szCs w:val="28"/>
              </w:rPr>
              <w:t>млн</w:t>
            </w:r>
            <w:proofErr w:type="gramEnd"/>
            <w:r w:rsidRPr="00155202">
              <w:rPr>
                <w:sz w:val="28"/>
                <w:szCs w:val="28"/>
              </w:rPr>
              <w:t xml:space="preserve"> рублей.</w:t>
            </w:r>
            <w:r w:rsidR="008938C6" w:rsidRPr="00155202">
              <w:rPr>
                <w:sz w:val="28"/>
                <w:szCs w:val="28"/>
              </w:rPr>
              <w:t>».</w:t>
            </w:r>
          </w:p>
        </w:tc>
      </w:tr>
    </w:tbl>
    <w:p w:rsidR="001E2556" w:rsidRDefault="001E2556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55202" w:rsidRPr="00155202" w:rsidRDefault="00155202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202">
        <w:rPr>
          <w:rFonts w:ascii="Times New Roman" w:hAnsi="Times New Roman" w:cs="Times New Roman"/>
          <w:sz w:val="28"/>
          <w:szCs w:val="28"/>
        </w:rPr>
        <w:lastRenderedPageBreak/>
        <w:t xml:space="preserve">1.2. В таблице 9 «Перечень </w:t>
      </w:r>
      <w:r w:rsidRPr="00155202">
        <w:rPr>
          <w:rFonts w:ascii="Times New Roman" w:hAnsi="Times New Roman" w:cs="Times New Roman"/>
          <w:bCs/>
          <w:sz w:val="28"/>
          <w:szCs w:val="28"/>
        </w:rPr>
        <w:t xml:space="preserve">объектов социальной инфраструктуры Волгограда» </w:t>
      </w:r>
      <w:r w:rsidRPr="00155202">
        <w:rPr>
          <w:rFonts w:ascii="Times New Roman" w:hAnsi="Times New Roman" w:cs="Times New Roman"/>
          <w:sz w:val="28"/>
          <w:szCs w:val="28"/>
        </w:rPr>
        <w:t>раздела 3 «</w:t>
      </w:r>
      <w:r w:rsidRPr="00155202">
        <w:rPr>
          <w:rFonts w:ascii="Times New Roman" w:hAnsi="Times New Roman" w:cs="Times New Roman"/>
          <w:bCs/>
          <w:sz w:val="28"/>
          <w:szCs w:val="28"/>
        </w:rPr>
        <w:t>Перечень мероприятий (инвестиционных проектов) по проектированию, строительству и реконструкции объектов социальной инфраструктуры Волгограда»:</w:t>
      </w: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55202">
        <w:rPr>
          <w:rFonts w:ascii="Times New Roman" w:hAnsi="Times New Roman" w:cs="Times New Roman"/>
          <w:bCs/>
          <w:sz w:val="28"/>
          <w:szCs w:val="28"/>
        </w:rPr>
        <w:t xml:space="preserve">1.2.1. </w:t>
      </w:r>
      <w:r w:rsidR="00E761AB" w:rsidRPr="00155202">
        <w:rPr>
          <w:rFonts w:ascii="Times New Roman" w:hAnsi="Times New Roman" w:cs="Times New Roman"/>
          <w:bCs/>
          <w:sz w:val="28"/>
          <w:szCs w:val="28"/>
        </w:rPr>
        <w:t>Пункты 9, 16 раздела</w:t>
      </w:r>
      <w:r w:rsidRPr="00155202">
        <w:rPr>
          <w:rFonts w:ascii="Times New Roman" w:hAnsi="Times New Roman" w:cs="Times New Roman"/>
          <w:bCs/>
          <w:sz w:val="28"/>
          <w:szCs w:val="28"/>
        </w:rPr>
        <w:t xml:space="preserve"> «Общеобразовательные </w:t>
      </w:r>
      <w:r w:rsidRPr="00155202">
        <w:rPr>
          <w:rFonts w:ascii="Times New Roman" w:hAnsi="Times New Roman" w:cs="Times New Roman"/>
          <w:sz w:val="28"/>
          <w:szCs w:val="28"/>
        </w:rPr>
        <w:t>организации (ОО)</w:t>
      </w:r>
      <w:r w:rsidRPr="00155202">
        <w:rPr>
          <w:rFonts w:ascii="Times New Roman" w:hAnsi="Times New Roman" w:cs="Times New Roman"/>
          <w:bCs/>
          <w:sz w:val="28"/>
          <w:szCs w:val="28"/>
        </w:rPr>
        <w:t>» изложить в следующей редакции:</w:t>
      </w:r>
    </w:p>
    <w:p w:rsidR="001E2556" w:rsidRPr="00155202" w:rsidRDefault="001E2556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587"/>
        <w:gridCol w:w="587"/>
        <w:gridCol w:w="587"/>
        <w:gridCol w:w="587"/>
        <w:gridCol w:w="587"/>
        <w:gridCol w:w="587"/>
        <w:gridCol w:w="588"/>
      </w:tblGrid>
      <w:tr w:rsidR="001E2556" w:rsidRPr="00155202" w:rsidTr="00996A59">
        <w:tc>
          <w:tcPr>
            <w:tcW w:w="56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53" w:type="dxa"/>
          </w:tcPr>
          <w:p w:rsidR="001E2556" w:rsidRPr="00155202" w:rsidRDefault="001E2556" w:rsidP="00155202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здания ОО в микрорайоне 205 по ул. </w:t>
            </w:r>
            <w:proofErr w:type="gramStart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Кузнецкой</w:t>
            </w:r>
            <w:proofErr w:type="gramEnd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, жилая зона, Ворошиловский район Волгограда</w:t>
            </w:r>
          </w:p>
        </w:tc>
        <w:tc>
          <w:tcPr>
            <w:tcW w:w="709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8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058" w:rsidRPr="00155202" w:rsidTr="00996A59">
        <w:tc>
          <w:tcPr>
            <w:tcW w:w="56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53" w:type="dxa"/>
            <w:shd w:val="clear" w:color="auto" w:fill="FFFFFF" w:themeFill="background1"/>
          </w:tcPr>
          <w:p w:rsidR="00996A59" w:rsidRPr="00155202" w:rsidRDefault="001E2556" w:rsidP="00155202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Строительство здания ОО на 1000 мест в границах</w:t>
            </w:r>
            <w:r w:rsidR="00087A4E"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ул. 2-й </w:t>
            </w:r>
            <w:proofErr w:type="gramStart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Штурманской</w:t>
            </w:r>
            <w:proofErr w:type="gramEnd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96A59" w:rsidRPr="00155202" w:rsidRDefault="001E2556" w:rsidP="00155202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2-й </w:t>
            </w:r>
            <w:proofErr w:type="gramStart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Караванной</w:t>
            </w:r>
            <w:proofErr w:type="gramEnd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 до пересечения с </w:t>
            </w:r>
          </w:p>
          <w:p w:rsidR="001E2556" w:rsidRPr="00155202" w:rsidRDefault="001E2556" w:rsidP="00486121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Удыгейской</w:t>
            </w:r>
            <w:proofErr w:type="spellEnd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 (школа № 117), Красноармейский район Волгограда</w:t>
            </w:r>
          </w:p>
        </w:tc>
        <w:tc>
          <w:tcPr>
            <w:tcW w:w="709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8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8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dxa"/>
            <w:shd w:val="clear" w:color="auto" w:fill="FFFFFF" w:themeFill="background1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7A4E" w:rsidRPr="00155202" w:rsidRDefault="00087A4E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02">
        <w:rPr>
          <w:rFonts w:ascii="Times New Roman" w:hAnsi="Times New Roman" w:cs="Times New Roman"/>
          <w:sz w:val="28"/>
          <w:szCs w:val="28"/>
        </w:rPr>
        <w:t xml:space="preserve">1.2.2. В </w:t>
      </w:r>
      <w:r w:rsidR="00D54D00" w:rsidRPr="00155202">
        <w:rPr>
          <w:rFonts w:ascii="Times New Roman" w:hAnsi="Times New Roman" w:cs="Times New Roman"/>
          <w:sz w:val="28"/>
          <w:szCs w:val="28"/>
        </w:rPr>
        <w:t>разделе</w:t>
      </w:r>
      <w:r w:rsidRPr="00155202">
        <w:rPr>
          <w:rFonts w:ascii="Times New Roman" w:hAnsi="Times New Roman" w:cs="Times New Roman"/>
          <w:sz w:val="28"/>
          <w:szCs w:val="28"/>
        </w:rPr>
        <w:t xml:space="preserve"> «Объекты физической культуры и спорта»:</w:t>
      </w: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02">
        <w:rPr>
          <w:rFonts w:ascii="Times New Roman" w:hAnsi="Times New Roman" w:cs="Times New Roman"/>
          <w:sz w:val="28"/>
          <w:szCs w:val="28"/>
        </w:rPr>
        <w:t xml:space="preserve">1.2.2.1. </w:t>
      </w:r>
      <w:r w:rsidR="00D54D00" w:rsidRPr="00155202">
        <w:rPr>
          <w:rFonts w:ascii="Times New Roman" w:hAnsi="Times New Roman" w:cs="Times New Roman"/>
          <w:sz w:val="28"/>
          <w:szCs w:val="28"/>
        </w:rPr>
        <w:t>Пункт</w:t>
      </w:r>
      <w:r w:rsidR="00FA5C4C" w:rsidRPr="00155202">
        <w:rPr>
          <w:rFonts w:ascii="Times New Roman" w:hAnsi="Times New Roman" w:cs="Times New Roman"/>
          <w:sz w:val="28"/>
          <w:szCs w:val="28"/>
        </w:rPr>
        <w:t xml:space="preserve"> </w:t>
      </w:r>
      <w:r w:rsidRPr="00155202">
        <w:rPr>
          <w:rFonts w:ascii="Times New Roman" w:hAnsi="Times New Roman" w:cs="Times New Roman"/>
          <w:sz w:val="28"/>
          <w:szCs w:val="28"/>
        </w:rPr>
        <w:t>101 исключить.</w:t>
      </w: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5202">
        <w:rPr>
          <w:rFonts w:ascii="Times New Roman" w:hAnsi="Times New Roman" w:cs="Times New Roman"/>
          <w:sz w:val="28"/>
          <w:szCs w:val="28"/>
        </w:rPr>
        <w:t xml:space="preserve">1.2.2.2. Дополнить </w:t>
      </w:r>
      <w:r w:rsidR="00D54D00" w:rsidRPr="00155202">
        <w:rPr>
          <w:rFonts w:ascii="Times New Roman" w:hAnsi="Times New Roman" w:cs="Times New Roman"/>
          <w:sz w:val="28"/>
          <w:szCs w:val="28"/>
        </w:rPr>
        <w:t>пунктом</w:t>
      </w:r>
      <w:r w:rsidRPr="00155202">
        <w:rPr>
          <w:rFonts w:ascii="Times New Roman" w:hAnsi="Times New Roman" w:cs="Times New Roman"/>
          <w:sz w:val="28"/>
          <w:szCs w:val="28"/>
        </w:rPr>
        <w:t xml:space="preserve"> 116</w:t>
      </w:r>
      <w:r w:rsidRPr="0015520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15520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D54D00" w:rsidRPr="00155202" w:rsidRDefault="00D54D00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1E2556" w:rsidRPr="00155202" w:rsidTr="00996A59">
        <w:tc>
          <w:tcPr>
            <w:tcW w:w="709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Pr="0015520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11" w:type="dxa"/>
          </w:tcPr>
          <w:p w:rsidR="001E2556" w:rsidRPr="00155202" w:rsidRDefault="001E2556" w:rsidP="00155202">
            <w:pPr>
              <w:pStyle w:val="af0"/>
              <w:ind w:left="-57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горнолыжного курорта в Кировском районе </w:t>
            </w:r>
            <w:r w:rsidR="000F4EE4"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Волгограда </w:t>
            </w: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(парк «Санаторный»)</w:t>
            </w: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556" w:rsidRPr="00155202" w:rsidRDefault="001E2556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02">
        <w:rPr>
          <w:rFonts w:ascii="Times New Roman" w:hAnsi="Times New Roman" w:cs="Times New Roman"/>
          <w:sz w:val="28"/>
          <w:szCs w:val="28"/>
        </w:rPr>
        <w:t xml:space="preserve">1.2.2.3. </w:t>
      </w:r>
      <w:r w:rsidR="001A0D7F" w:rsidRPr="00155202">
        <w:rPr>
          <w:rFonts w:ascii="Times New Roman" w:hAnsi="Times New Roman" w:cs="Times New Roman"/>
          <w:sz w:val="28"/>
          <w:szCs w:val="28"/>
        </w:rPr>
        <w:t>Пункт</w:t>
      </w:r>
      <w:r w:rsidRPr="00155202">
        <w:rPr>
          <w:rFonts w:ascii="Times New Roman" w:hAnsi="Times New Roman" w:cs="Times New Roman"/>
          <w:sz w:val="28"/>
          <w:szCs w:val="28"/>
        </w:rPr>
        <w:t xml:space="preserve"> 130 изложить в следующей редакции:</w:t>
      </w:r>
    </w:p>
    <w:p w:rsidR="001A0D7F" w:rsidRPr="00155202" w:rsidRDefault="001A0D7F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602"/>
        <w:gridCol w:w="602"/>
        <w:gridCol w:w="603"/>
        <w:gridCol w:w="602"/>
        <w:gridCol w:w="602"/>
        <w:gridCol w:w="603"/>
        <w:gridCol w:w="602"/>
        <w:gridCol w:w="603"/>
      </w:tblGrid>
      <w:tr w:rsidR="001E2556" w:rsidRPr="00155202" w:rsidTr="00996A59">
        <w:tc>
          <w:tcPr>
            <w:tcW w:w="709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111" w:type="dxa"/>
          </w:tcPr>
          <w:p w:rsidR="00996A59" w:rsidRPr="00155202" w:rsidRDefault="001E2556" w:rsidP="00155202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физкультурно-оздоровительного комплекса с универсальным спортивным залом </w:t>
            </w:r>
          </w:p>
          <w:p w:rsidR="003D3BFA" w:rsidRPr="00155202" w:rsidRDefault="001E2556" w:rsidP="00155202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реконструкции стадиона «Темп» в Красноармейском районе Волгограда (в том числе </w:t>
            </w:r>
            <w:proofErr w:type="gramEnd"/>
          </w:p>
          <w:p w:rsidR="001E2556" w:rsidRPr="00155202" w:rsidRDefault="001E2556" w:rsidP="00155202">
            <w:pPr>
              <w:pStyle w:val="af0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2 спортивные площадки и полоса препятствий) (3 объекта)</w:t>
            </w:r>
            <w:proofErr w:type="gramEnd"/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3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202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3" w:type="dxa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556" w:rsidRPr="00155202" w:rsidRDefault="001E2556" w:rsidP="00155202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02">
        <w:rPr>
          <w:rFonts w:ascii="Times New Roman" w:hAnsi="Times New Roman" w:cs="Times New Roman"/>
          <w:sz w:val="28"/>
          <w:szCs w:val="28"/>
        </w:rPr>
        <w:t xml:space="preserve">1.3. </w:t>
      </w:r>
      <w:r w:rsidR="005110DD" w:rsidRPr="00155202"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1552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таблиц</w:t>
      </w:r>
      <w:r w:rsidR="005110DD" w:rsidRPr="001552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>ы</w:t>
      </w:r>
      <w:r w:rsidRPr="001552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 10 «</w:t>
      </w:r>
      <w:r w:rsidRPr="00155202">
        <w:rPr>
          <w:rFonts w:ascii="Times New Roman" w:hAnsi="Times New Roman" w:cs="Times New Roman"/>
          <w:sz w:val="28"/>
          <w:szCs w:val="28"/>
        </w:rPr>
        <w:t>Прогнозируемый объем финансовых средств на реализацию Программы» раздела 4 «</w:t>
      </w:r>
      <w:r w:rsidRPr="00155202"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  <w:t xml:space="preserve">Оценка объемов и источников финансирования мероприятий (инвестиционных проектов) по проектированию, строительству и реконструкции объектов социальной инфраструктуры Волгограда» </w:t>
      </w:r>
      <w:r w:rsidRPr="00155202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2356FD" w:rsidRPr="00155202" w:rsidRDefault="002356FD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410"/>
        <w:gridCol w:w="769"/>
        <w:gridCol w:w="769"/>
        <w:gridCol w:w="770"/>
        <w:gridCol w:w="769"/>
        <w:gridCol w:w="770"/>
        <w:gridCol w:w="769"/>
        <w:gridCol w:w="770"/>
      </w:tblGrid>
      <w:tr w:rsidR="00F56B97" w:rsidRPr="00155202" w:rsidTr="005D4704">
        <w:trPr>
          <w:cantSplit/>
        </w:trPr>
        <w:tc>
          <w:tcPr>
            <w:tcW w:w="426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FFFFFF"/>
          </w:tcPr>
          <w:p w:rsidR="00F56B97" w:rsidRPr="00155202" w:rsidRDefault="00F56B97" w:rsidP="00F56B97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D4704" w:rsidRPr="00155202" w:rsidTr="005D4704">
        <w:trPr>
          <w:cantSplit/>
        </w:trPr>
        <w:tc>
          <w:tcPr>
            <w:tcW w:w="426" w:type="dxa"/>
            <w:vMerge w:val="restart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2.</w:t>
            </w:r>
          </w:p>
        </w:tc>
        <w:tc>
          <w:tcPr>
            <w:tcW w:w="1417" w:type="dxa"/>
            <w:vMerge w:val="restart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Объекты физической культуры</w:t>
            </w:r>
          </w:p>
        </w:tc>
        <w:tc>
          <w:tcPr>
            <w:tcW w:w="241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всего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283,9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272,4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195,0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377,0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1586,0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2791,0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2626,0</w:t>
            </w:r>
          </w:p>
        </w:tc>
      </w:tr>
      <w:tr w:rsidR="005D4704" w:rsidRPr="00155202" w:rsidTr="005D4704">
        <w:trPr>
          <w:cantSplit/>
        </w:trPr>
        <w:tc>
          <w:tcPr>
            <w:tcW w:w="426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1109,6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206,4</w:t>
            </w:r>
          </w:p>
        </w:tc>
      </w:tr>
      <w:tr w:rsidR="005D4704" w:rsidRPr="00155202" w:rsidTr="005D4704">
        <w:trPr>
          <w:cantSplit/>
        </w:trPr>
        <w:tc>
          <w:tcPr>
            <w:tcW w:w="426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40,4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26,8</w:t>
            </w:r>
          </w:p>
        </w:tc>
      </w:tr>
      <w:tr w:rsidR="005D4704" w:rsidRPr="00155202" w:rsidTr="005D4704">
        <w:trPr>
          <w:cantSplit/>
        </w:trPr>
        <w:tc>
          <w:tcPr>
            <w:tcW w:w="426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 xml:space="preserve">бюджет Волгограда 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4,4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0,0</w:t>
            </w:r>
          </w:p>
        </w:tc>
      </w:tr>
    </w:tbl>
    <w:p w:rsidR="00D907F5" w:rsidRDefault="00D907F5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410"/>
        <w:gridCol w:w="769"/>
        <w:gridCol w:w="769"/>
        <w:gridCol w:w="770"/>
        <w:gridCol w:w="769"/>
        <w:gridCol w:w="770"/>
        <w:gridCol w:w="769"/>
        <w:gridCol w:w="770"/>
      </w:tblGrid>
      <w:tr w:rsidR="00D907F5" w:rsidRPr="00155202" w:rsidTr="005D4704">
        <w:trPr>
          <w:cantSplit/>
        </w:trPr>
        <w:tc>
          <w:tcPr>
            <w:tcW w:w="426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69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69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70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69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70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69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70" w:type="dxa"/>
            <w:shd w:val="clear" w:color="auto" w:fill="FFFFFF"/>
          </w:tcPr>
          <w:p w:rsidR="00D907F5" w:rsidRPr="00155202" w:rsidRDefault="00D907F5" w:rsidP="00D907F5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D4704" w:rsidRPr="00155202" w:rsidTr="005D4704">
        <w:trPr>
          <w:cantSplit/>
        </w:trPr>
        <w:tc>
          <w:tcPr>
            <w:tcW w:w="426" w:type="dxa"/>
            <w:vMerge w:val="restart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целевые средства, поступающие в бюджет Волгограда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47,9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40,0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</w:t>
            </w:r>
            <w:r w:rsidR="00280EEA" w:rsidRPr="00155202">
              <w:rPr>
                <w:sz w:val="24"/>
                <w:szCs w:val="24"/>
              </w:rPr>
              <w:t>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</w:t>
            </w:r>
            <w:r w:rsidR="00280EEA" w:rsidRPr="00155202">
              <w:rPr>
                <w:sz w:val="24"/>
                <w:szCs w:val="24"/>
              </w:rPr>
              <w:t>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</w:t>
            </w:r>
            <w:r w:rsidR="00280EEA" w:rsidRPr="00155202">
              <w:rPr>
                <w:sz w:val="24"/>
                <w:szCs w:val="24"/>
              </w:rPr>
              <w:t>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</w:t>
            </w:r>
            <w:r w:rsidR="00280EEA" w:rsidRPr="00155202">
              <w:rPr>
                <w:sz w:val="24"/>
                <w:szCs w:val="24"/>
              </w:rPr>
              <w:t>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0</w:t>
            </w:r>
            <w:r w:rsidR="00280EEA" w:rsidRPr="00155202">
              <w:rPr>
                <w:sz w:val="24"/>
                <w:szCs w:val="24"/>
              </w:rPr>
              <w:t>,0</w:t>
            </w:r>
          </w:p>
        </w:tc>
      </w:tr>
      <w:tr w:rsidR="005D4704" w:rsidRPr="00155202" w:rsidTr="005D4704">
        <w:trPr>
          <w:cantSplit/>
        </w:trPr>
        <w:tc>
          <w:tcPr>
            <w:tcW w:w="426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236,0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228,0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185,0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377,0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1586,0</w:t>
            </w:r>
          </w:p>
        </w:tc>
        <w:tc>
          <w:tcPr>
            <w:tcW w:w="769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1641,0</w:t>
            </w:r>
          </w:p>
        </w:tc>
        <w:tc>
          <w:tcPr>
            <w:tcW w:w="770" w:type="dxa"/>
            <w:shd w:val="clear" w:color="auto" w:fill="FFFFFF"/>
          </w:tcPr>
          <w:p w:rsidR="001E2556" w:rsidRPr="00155202" w:rsidRDefault="001E2556" w:rsidP="00155202">
            <w:pPr>
              <w:pStyle w:val="af0"/>
              <w:ind w:left="-57" w:right="-57"/>
              <w:jc w:val="center"/>
              <w:rPr>
                <w:sz w:val="24"/>
                <w:szCs w:val="24"/>
              </w:rPr>
            </w:pPr>
            <w:r w:rsidRPr="00155202">
              <w:rPr>
                <w:sz w:val="24"/>
                <w:szCs w:val="24"/>
              </w:rPr>
              <w:t>2392,8</w:t>
            </w:r>
          </w:p>
        </w:tc>
      </w:tr>
    </w:tbl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2556" w:rsidRPr="00155202" w:rsidRDefault="001E2556" w:rsidP="0015520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5202">
        <w:rPr>
          <w:rFonts w:ascii="Times New Roman" w:hAnsi="Times New Roman" w:cs="Times New Roman"/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1E2556" w:rsidRPr="00155202" w:rsidRDefault="001E2556" w:rsidP="00155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20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1E2556" w:rsidRPr="00155202" w:rsidRDefault="001E2556" w:rsidP="0015520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55202">
        <w:rPr>
          <w:sz w:val="28"/>
          <w:szCs w:val="28"/>
        </w:rPr>
        <w:t xml:space="preserve">4. </w:t>
      </w:r>
      <w:proofErr w:type="gramStart"/>
      <w:r w:rsidRPr="00155202">
        <w:rPr>
          <w:sz w:val="28"/>
          <w:szCs w:val="28"/>
        </w:rPr>
        <w:t>Контроль за</w:t>
      </w:r>
      <w:proofErr w:type="gramEnd"/>
      <w:r w:rsidRPr="00155202">
        <w:rPr>
          <w:sz w:val="28"/>
          <w:szCs w:val="28"/>
        </w:rPr>
        <w:t xml:space="preserve"> исполнением настоящего решения возложить на первого заместителя председателя Волгоградской городской Думы </w:t>
      </w:r>
      <w:proofErr w:type="spellStart"/>
      <w:r w:rsidRPr="00155202">
        <w:rPr>
          <w:sz w:val="28"/>
          <w:szCs w:val="28"/>
        </w:rPr>
        <w:t>В.В.Колесникова</w:t>
      </w:r>
      <w:proofErr w:type="spellEnd"/>
      <w:r w:rsidRPr="00155202">
        <w:rPr>
          <w:sz w:val="28"/>
          <w:szCs w:val="28"/>
        </w:rPr>
        <w:t>.</w:t>
      </w:r>
    </w:p>
    <w:p w:rsidR="001E2556" w:rsidRPr="00155202" w:rsidRDefault="001E2556" w:rsidP="001552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2556" w:rsidRPr="00155202" w:rsidRDefault="001E2556" w:rsidP="001552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2556" w:rsidRPr="00155202" w:rsidRDefault="001E2556" w:rsidP="0015520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2556" w:rsidRPr="00155202" w:rsidRDefault="001E2556" w:rsidP="00155202">
      <w:pPr>
        <w:tabs>
          <w:tab w:val="left" w:pos="9639"/>
        </w:tabs>
        <w:jc w:val="both"/>
        <w:rPr>
          <w:sz w:val="28"/>
          <w:szCs w:val="28"/>
        </w:rPr>
      </w:pPr>
      <w:r w:rsidRPr="00155202">
        <w:rPr>
          <w:sz w:val="28"/>
          <w:szCs w:val="28"/>
        </w:rPr>
        <w:t xml:space="preserve">Глава Волгограда                                                                    </w:t>
      </w:r>
      <w:r w:rsidR="005D4704" w:rsidRPr="00155202">
        <w:rPr>
          <w:sz w:val="28"/>
          <w:szCs w:val="28"/>
        </w:rPr>
        <w:t xml:space="preserve"> </w:t>
      </w:r>
      <w:r w:rsidRPr="00155202">
        <w:rPr>
          <w:sz w:val="28"/>
          <w:szCs w:val="28"/>
        </w:rPr>
        <w:t xml:space="preserve">                </w:t>
      </w:r>
      <w:proofErr w:type="spellStart"/>
      <w:r w:rsidRPr="00155202">
        <w:rPr>
          <w:sz w:val="28"/>
          <w:szCs w:val="28"/>
        </w:rPr>
        <w:t>В.В.Лихачев</w:t>
      </w:r>
      <w:proofErr w:type="spellEnd"/>
    </w:p>
    <w:p w:rsidR="001E2556" w:rsidRPr="00155202" w:rsidRDefault="001E2556" w:rsidP="00155202">
      <w:pPr>
        <w:tabs>
          <w:tab w:val="left" w:pos="9639"/>
        </w:tabs>
        <w:rPr>
          <w:sz w:val="28"/>
          <w:szCs w:val="28"/>
        </w:rPr>
      </w:pPr>
    </w:p>
    <w:p w:rsidR="001E2556" w:rsidRPr="00155202" w:rsidRDefault="001E2556" w:rsidP="0015520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</w:p>
    <w:p w:rsidR="001E2556" w:rsidRPr="00155202" w:rsidRDefault="001E2556" w:rsidP="00155202">
      <w:pPr>
        <w:shd w:val="clear" w:color="auto" w:fill="FFFFFF"/>
        <w:autoSpaceDE w:val="0"/>
        <w:autoSpaceDN w:val="0"/>
        <w:adjustRightInd w:val="0"/>
        <w:ind w:left="1418" w:hanging="1418"/>
        <w:jc w:val="both"/>
        <w:rPr>
          <w:color w:val="000000"/>
          <w:sz w:val="28"/>
          <w:szCs w:val="28"/>
        </w:rPr>
      </w:pPr>
      <w:bookmarkStart w:id="0" w:name="_GoBack"/>
      <w:bookmarkEnd w:id="0"/>
    </w:p>
    <w:sectPr w:rsidR="001E2556" w:rsidRPr="00155202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8FF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62323575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270A"/>
    <w:rsid w:val="0008531E"/>
    <w:rsid w:val="00087A4E"/>
    <w:rsid w:val="000911C3"/>
    <w:rsid w:val="000B267C"/>
    <w:rsid w:val="000C3A1D"/>
    <w:rsid w:val="000D753F"/>
    <w:rsid w:val="000E701A"/>
    <w:rsid w:val="000F4EE4"/>
    <w:rsid w:val="0010551E"/>
    <w:rsid w:val="00155202"/>
    <w:rsid w:val="00160FD9"/>
    <w:rsid w:val="00166FA4"/>
    <w:rsid w:val="00186D25"/>
    <w:rsid w:val="001A0D7F"/>
    <w:rsid w:val="001A7B4A"/>
    <w:rsid w:val="001D7F9D"/>
    <w:rsid w:val="001E2556"/>
    <w:rsid w:val="001F13D6"/>
    <w:rsid w:val="00200F1E"/>
    <w:rsid w:val="002259A5"/>
    <w:rsid w:val="002356FD"/>
    <w:rsid w:val="002429A1"/>
    <w:rsid w:val="002455F0"/>
    <w:rsid w:val="00280EEA"/>
    <w:rsid w:val="00286049"/>
    <w:rsid w:val="002A45FA"/>
    <w:rsid w:val="002A7593"/>
    <w:rsid w:val="002B5A3D"/>
    <w:rsid w:val="002C3912"/>
    <w:rsid w:val="002E7342"/>
    <w:rsid w:val="002E7DDC"/>
    <w:rsid w:val="00307058"/>
    <w:rsid w:val="0031087C"/>
    <w:rsid w:val="00325933"/>
    <w:rsid w:val="003414A8"/>
    <w:rsid w:val="00354A4D"/>
    <w:rsid w:val="00361F4A"/>
    <w:rsid w:val="00382528"/>
    <w:rsid w:val="003B3831"/>
    <w:rsid w:val="003C0F8E"/>
    <w:rsid w:val="003C6565"/>
    <w:rsid w:val="003D3BFA"/>
    <w:rsid w:val="0040530C"/>
    <w:rsid w:val="004135AB"/>
    <w:rsid w:val="00421B61"/>
    <w:rsid w:val="00430B67"/>
    <w:rsid w:val="00466E51"/>
    <w:rsid w:val="00482CCD"/>
    <w:rsid w:val="00486121"/>
    <w:rsid w:val="00492C03"/>
    <w:rsid w:val="004A2B0A"/>
    <w:rsid w:val="004B0A36"/>
    <w:rsid w:val="004D3A5A"/>
    <w:rsid w:val="004D75D6"/>
    <w:rsid w:val="004E1268"/>
    <w:rsid w:val="004F7289"/>
    <w:rsid w:val="005110DD"/>
    <w:rsid w:val="00513478"/>
    <w:rsid w:val="00514E4C"/>
    <w:rsid w:val="00524245"/>
    <w:rsid w:val="00556EF0"/>
    <w:rsid w:val="00563AFA"/>
    <w:rsid w:val="00564B0A"/>
    <w:rsid w:val="005845CE"/>
    <w:rsid w:val="0058677E"/>
    <w:rsid w:val="005B43EB"/>
    <w:rsid w:val="005D4704"/>
    <w:rsid w:val="005E5400"/>
    <w:rsid w:val="005E6829"/>
    <w:rsid w:val="005F5EAC"/>
    <w:rsid w:val="00615C56"/>
    <w:rsid w:val="00635843"/>
    <w:rsid w:val="006539E0"/>
    <w:rsid w:val="00672559"/>
    <w:rsid w:val="006741DF"/>
    <w:rsid w:val="006A23A3"/>
    <w:rsid w:val="006A3B12"/>
    <w:rsid w:val="006A3C05"/>
    <w:rsid w:val="006B0A71"/>
    <w:rsid w:val="006C48ED"/>
    <w:rsid w:val="006E2AC3"/>
    <w:rsid w:val="006E60D2"/>
    <w:rsid w:val="006F4598"/>
    <w:rsid w:val="00703359"/>
    <w:rsid w:val="00715E23"/>
    <w:rsid w:val="00746BE7"/>
    <w:rsid w:val="00770913"/>
    <w:rsid w:val="007740B9"/>
    <w:rsid w:val="007C5949"/>
    <w:rsid w:val="007D549F"/>
    <w:rsid w:val="007D6D72"/>
    <w:rsid w:val="007F5864"/>
    <w:rsid w:val="0081735E"/>
    <w:rsid w:val="0082315E"/>
    <w:rsid w:val="008265CB"/>
    <w:rsid w:val="00833BA1"/>
    <w:rsid w:val="0083717B"/>
    <w:rsid w:val="00857638"/>
    <w:rsid w:val="00871F17"/>
    <w:rsid w:val="00874FCF"/>
    <w:rsid w:val="008879A2"/>
    <w:rsid w:val="008938C6"/>
    <w:rsid w:val="008941E9"/>
    <w:rsid w:val="008A6D15"/>
    <w:rsid w:val="008A7B0F"/>
    <w:rsid w:val="008C44DA"/>
    <w:rsid w:val="008D361B"/>
    <w:rsid w:val="008D69D6"/>
    <w:rsid w:val="008E129D"/>
    <w:rsid w:val="009078A8"/>
    <w:rsid w:val="00926431"/>
    <w:rsid w:val="00964FF6"/>
    <w:rsid w:val="00971734"/>
    <w:rsid w:val="009839D3"/>
    <w:rsid w:val="00996A59"/>
    <w:rsid w:val="009E7568"/>
    <w:rsid w:val="00A07440"/>
    <w:rsid w:val="00A25AC1"/>
    <w:rsid w:val="00AD47C9"/>
    <w:rsid w:val="00AE6D24"/>
    <w:rsid w:val="00B238D2"/>
    <w:rsid w:val="00B537FA"/>
    <w:rsid w:val="00B86D39"/>
    <w:rsid w:val="00BB75F2"/>
    <w:rsid w:val="00C248FF"/>
    <w:rsid w:val="00C53FF7"/>
    <w:rsid w:val="00C60DED"/>
    <w:rsid w:val="00C7414B"/>
    <w:rsid w:val="00C85A85"/>
    <w:rsid w:val="00CD3203"/>
    <w:rsid w:val="00CE010D"/>
    <w:rsid w:val="00D0358D"/>
    <w:rsid w:val="00D3210F"/>
    <w:rsid w:val="00D54D00"/>
    <w:rsid w:val="00D65A16"/>
    <w:rsid w:val="00D81FDB"/>
    <w:rsid w:val="00D82E8F"/>
    <w:rsid w:val="00D907F5"/>
    <w:rsid w:val="00D952CD"/>
    <w:rsid w:val="00DA6C47"/>
    <w:rsid w:val="00DD19D8"/>
    <w:rsid w:val="00DE6DE0"/>
    <w:rsid w:val="00DF664F"/>
    <w:rsid w:val="00E268E5"/>
    <w:rsid w:val="00E611EB"/>
    <w:rsid w:val="00E625C9"/>
    <w:rsid w:val="00E67884"/>
    <w:rsid w:val="00E75B93"/>
    <w:rsid w:val="00E761AB"/>
    <w:rsid w:val="00E81179"/>
    <w:rsid w:val="00E8625D"/>
    <w:rsid w:val="00ED6610"/>
    <w:rsid w:val="00EE3713"/>
    <w:rsid w:val="00EF41A2"/>
    <w:rsid w:val="00F0609D"/>
    <w:rsid w:val="00F2021D"/>
    <w:rsid w:val="00F2400C"/>
    <w:rsid w:val="00F311CF"/>
    <w:rsid w:val="00F56B97"/>
    <w:rsid w:val="00F72BE1"/>
    <w:rsid w:val="00FA1DC8"/>
    <w:rsid w:val="00FA5C4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1E2556"/>
    <w:rPr>
      <w:color w:val="0000FF" w:themeColor="hyperlink"/>
      <w:u w:val="single"/>
    </w:rPr>
  </w:style>
  <w:style w:type="paragraph" w:customStyle="1" w:styleId="ConsPlusNormal">
    <w:name w:val="ConsPlusNormal"/>
    <w:rsid w:val="001E25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f">
    <w:name w:val="Table Grid"/>
    <w:basedOn w:val="a1"/>
    <w:uiPriority w:val="59"/>
    <w:rsid w:val="001E25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07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character" w:styleId="ae">
    <w:name w:val="Hyperlink"/>
    <w:basedOn w:val="a0"/>
    <w:uiPriority w:val="99"/>
    <w:unhideWhenUsed/>
    <w:rsid w:val="001E2556"/>
    <w:rPr>
      <w:color w:val="0000FF" w:themeColor="hyperlink"/>
      <w:u w:val="single"/>
    </w:rPr>
  </w:style>
  <w:style w:type="paragraph" w:customStyle="1" w:styleId="ConsPlusNormal">
    <w:name w:val="ConsPlusNormal"/>
    <w:rsid w:val="001E255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table" w:styleId="af">
    <w:name w:val="Table Grid"/>
    <w:basedOn w:val="a1"/>
    <w:uiPriority w:val="59"/>
    <w:rsid w:val="001E2556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307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A18FB538-1B77-4AF0-B4B3-950481984DB7}"/>
</file>

<file path=customXml/itemProps2.xml><?xml version="1.0" encoding="utf-8"?>
<ds:datastoreItem xmlns:ds="http://schemas.openxmlformats.org/officeDocument/2006/customXml" ds:itemID="{028CFC50-B737-461E-B6FB-DE10D0D4DE69}"/>
</file>

<file path=customXml/itemProps3.xml><?xml version="1.0" encoding="utf-8"?>
<ds:datastoreItem xmlns:ds="http://schemas.openxmlformats.org/officeDocument/2006/customXml" ds:itemID="{9793D9AC-E81C-47BE-B932-BE7814916D71}"/>
</file>

<file path=customXml/itemProps4.xml><?xml version="1.0" encoding="utf-8"?>
<ds:datastoreItem xmlns:ds="http://schemas.openxmlformats.org/officeDocument/2006/customXml" ds:itemID="{0DAD3FE4-E71D-4829-84B4-D2EC4DB7C5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509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81</cp:revision>
  <cp:lastPrinted>2019-06-27T12:58:00Z</cp:lastPrinted>
  <dcterms:created xsi:type="dcterms:W3CDTF">2018-09-17T12:51:00Z</dcterms:created>
  <dcterms:modified xsi:type="dcterms:W3CDTF">2019-06-28T10:03:00Z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