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65FF" w:rsidP="004B1F72">
            <w:pPr>
              <w:pStyle w:val="aa"/>
              <w:jc w:val="center"/>
            </w:pPr>
            <w:r>
              <w:t>24.12.2019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65FF" w:rsidP="004B1F72">
            <w:pPr>
              <w:pStyle w:val="aa"/>
              <w:jc w:val="center"/>
            </w:pPr>
            <w:r>
              <w:t>17/387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6C3F12" w:rsidRDefault="006C3F12" w:rsidP="006C3F12">
      <w:pPr>
        <w:pStyle w:val="31"/>
        <w:tabs>
          <w:tab w:val="left" w:pos="3828"/>
          <w:tab w:val="left" w:pos="4111"/>
          <w:tab w:val="left" w:pos="4253"/>
        </w:tabs>
        <w:ind w:left="0" w:right="5670" w:firstLine="0"/>
      </w:pPr>
      <w:r>
        <w:t xml:space="preserve">Об избрании председателя Волгоградской городской Думы </w:t>
      </w:r>
    </w:p>
    <w:p w:rsidR="006C3F12" w:rsidRDefault="006C3F12" w:rsidP="006C3F12">
      <w:pPr>
        <w:pStyle w:val="31"/>
        <w:ind w:left="0" w:firstLine="0"/>
      </w:pPr>
    </w:p>
    <w:p w:rsidR="006C3F12" w:rsidRDefault="006C3F12" w:rsidP="00160682">
      <w:pPr>
        <w:pStyle w:val="31"/>
        <w:ind w:left="0" w:firstLine="709"/>
      </w:pPr>
      <w:r>
        <w:t xml:space="preserve">В соответствии со статьей 28 Устава города-героя Волгограда, статьями 4, 5, 36 Регламента Волгоградской городской Думы, на основании протокола           от 24.12.2019 № 3 </w:t>
      </w:r>
      <w:r>
        <w:rPr>
          <w:szCs w:val="28"/>
        </w:rPr>
        <w:t xml:space="preserve">заседания счетной комиссии для проведения тайного голосования по избранию председателя Волгоградской городской Думы </w:t>
      </w:r>
      <w:r>
        <w:t>Волгоградская городская Дума</w:t>
      </w:r>
    </w:p>
    <w:p w:rsidR="006C3F12" w:rsidRDefault="006C3F12" w:rsidP="00ED2E29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6C3F12" w:rsidRDefault="006C3F12" w:rsidP="00160682">
      <w:pPr>
        <w:pStyle w:val="31"/>
        <w:ind w:left="0" w:firstLine="709"/>
      </w:pPr>
      <w:r>
        <w:t>1. Избрать председателем Волгоградской городской Думы                            Колесникова Владлена Владимировича – депутата Волгоградской городской Думы.</w:t>
      </w:r>
    </w:p>
    <w:p w:rsidR="006C3F12" w:rsidRDefault="006C3F12" w:rsidP="0016068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C3F12" w:rsidRDefault="006C3F12" w:rsidP="0016068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6C3F12" w:rsidRDefault="006C3F12" w:rsidP="0016068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решения возложить на председателя Волгоградской городской Думы </w:t>
      </w:r>
      <w:proofErr w:type="spellStart"/>
      <w:r>
        <w:rPr>
          <w:b w:val="0"/>
        </w:rPr>
        <w:t>В.В.Колесникова</w:t>
      </w:r>
      <w:proofErr w:type="spellEnd"/>
      <w:r>
        <w:rPr>
          <w:b w:val="0"/>
        </w:rPr>
        <w:t>.</w:t>
      </w:r>
    </w:p>
    <w:p w:rsidR="006C3F12" w:rsidRDefault="006C3F12" w:rsidP="00160682">
      <w:pPr>
        <w:pStyle w:val="31"/>
        <w:ind w:left="0" w:firstLine="709"/>
      </w:pPr>
    </w:p>
    <w:p w:rsidR="006C3F12" w:rsidRDefault="006C3F12" w:rsidP="00160682">
      <w:pPr>
        <w:pStyle w:val="31"/>
        <w:ind w:left="0" w:firstLine="709"/>
      </w:pPr>
    </w:p>
    <w:p w:rsidR="006C3F12" w:rsidRDefault="006C3F12" w:rsidP="00160682">
      <w:pPr>
        <w:pStyle w:val="31"/>
        <w:ind w:left="0" w:firstLine="709"/>
      </w:pPr>
    </w:p>
    <w:p w:rsidR="006C3F12" w:rsidRDefault="006C3F12" w:rsidP="00160682">
      <w:pPr>
        <w:pStyle w:val="31"/>
        <w:ind w:left="0" w:firstLine="0"/>
      </w:pPr>
      <w:r>
        <w:t xml:space="preserve">Председатель </w:t>
      </w:r>
    </w:p>
    <w:p w:rsidR="006C3F12" w:rsidRDefault="006C3F12" w:rsidP="00160682">
      <w:pPr>
        <w:pStyle w:val="31"/>
        <w:ind w:left="0" w:firstLine="0"/>
      </w:pPr>
      <w:r>
        <w:t xml:space="preserve">Волгоградской городской Думы                                                 </w:t>
      </w:r>
      <w:r w:rsidR="00160682">
        <w:t xml:space="preserve"> </w:t>
      </w:r>
      <w:r>
        <w:t xml:space="preserve">    </w:t>
      </w:r>
      <w:proofErr w:type="spellStart"/>
      <w:r>
        <w:t>В.В.Колесников</w:t>
      </w:r>
      <w:proofErr w:type="spellEnd"/>
    </w:p>
    <w:p w:rsidR="006C3F12" w:rsidRDefault="006C3F12" w:rsidP="00160682">
      <w:pPr>
        <w:pStyle w:val="31"/>
        <w:ind w:left="0" w:firstLine="709"/>
      </w:pPr>
    </w:p>
    <w:p w:rsidR="006C3F12" w:rsidRDefault="006C3F12" w:rsidP="00160682">
      <w:pPr>
        <w:pStyle w:val="31"/>
        <w:ind w:left="0" w:firstLine="709"/>
      </w:pPr>
    </w:p>
    <w:p w:rsidR="006C3F12" w:rsidRDefault="006C3F12" w:rsidP="00160682">
      <w:pPr>
        <w:tabs>
          <w:tab w:val="left" w:pos="9639"/>
        </w:tabs>
        <w:ind w:firstLine="709"/>
        <w:jc w:val="both"/>
        <w:rPr>
          <w:sz w:val="28"/>
        </w:rPr>
      </w:pPr>
    </w:p>
    <w:p w:rsidR="006C3F12" w:rsidRDefault="006C3F12" w:rsidP="00160682">
      <w:pPr>
        <w:tabs>
          <w:tab w:val="left" w:pos="9639"/>
        </w:tabs>
        <w:ind w:firstLine="709"/>
        <w:jc w:val="both"/>
        <w:rPr>
          <w:sz w:val="28"/>
        </w:rPr>
      </w:pPr>
    </w:p>
    <w:p w:rsidR="006C3F12" w:rsidRDefault="006C3F12" w:rsidP="00160682">
      <w:pPr>
        <w:tabs>
          <w:tab w:val="left" w:pos="9639"/>
        </w:tabs>
        <w:ind w:firstLine="709"/>
        <w:jc w:val="both"/>
        <w:rPr>
          <w:sz w:val="28"/>
        </w:rPr>
      </w:pPr>
    </w:p>
    <w:p w:rsidR="006C3F12" w:rsidRDefault="006C3F12" w:rsidP="006C3F12">
      <w:pPr>
        <w:tabs>
          <w:tab w:val="left" w:pos="9639"/>
        </w:tabs>
        <w:rPr>
          <w:sz w:val="28"/>
        </w:rPr>
      </w:pPr>
    </w:p>
    <w:p w:rsidR="006C3F12" w:rsidRDefault="006C3F12" w:rsidP="006C3F12">
      <w:pPr>
        <w:tabs>
          <w:tab w:val="left" w:pos="9639"/>
        </w:tabs>
        <w:rPr>
          <w:sz w:val="28"/>
        </w:rPr>
      </w:pPr>
    </w:p>
    <w:p w:rsidR="006C3F12" w:rsidRDefault="006C3F12" w:rsidP="006C3F12">
      <w:pPr>
        <w:tabs>
          <w:tab w:val="left" w:pos="9639"/>
        </w:tabs>
        <w:rPr>
          <w:sz w:val="28"/>
        </w:rPr>
      </w:pPr>
    </w:p>
    <w:p w:rsidR="006C3F12" w:rsidRDefault="006C3F12" w:rsidP="006C3F12">
      <w:pPr>
        <w:tabs>
          <w:tab w:val="left" w:pos="9639"/>
        </w:tabs>
        <w:rPr>
          <w:sz w:val="28"/>
        </w:rPr>
      </w:pPr>
    </w:p>
    <w:p w:rsidR="00160682" w:rsidRDefault="00160682" w:rsidP="006C3F12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60682" w:rsidRDefault="00160682" w:rsidP="006C3F12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60682" w:rsidRDefault="00160682" w:rsidP="006C3F12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60682" w:rsidRDefault="00160682" w:rsidP="006C3F12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60682" w:rsidRDefault="00160682" w:rsidP="006C3F12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160682" w:rsidSect="00160682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A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87738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068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65FF"/>
    <w:rsid w:val="005B43EB"/>
    <w:rsid w:val="005E5400"/>
    <w:rsid w:val="005F5EAC"/>
    <w:rsid w:val="006539E0"/>
    <w:rsid w:val="00672559"/>
    <w:rsid w:val="006741DF"/>
    <w:rsid w:val="006A3C05"/>
    <w:rsid w:val="006C3F12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61AA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2E29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6C3F1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6C3F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6C3F1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6C3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740F35B-574A-4FAA-A003-38C3E16F8D0D}"/>
</file>

<file path=customXml/itemProps2.xml><?xml version="1.0" encoding="utf-8"?>
<ds:datastoreItem xmlns:ds="http://schemas.openxmlformats.org/officeDocument/2006/customXml" ds:itemID="{3C6DEC9C-E03C-40E2-BF51-904512A9090E}"/>
</file>

<file path=customXml/itemProps3.xml><?xml version="1.0" encoding="utf-8"?>
<ds:datastoreItem xmlns:ds="http://schemas.openxmlformats.org/officeDocument/2006/customXml" ds:itemID="{1DC60F80-F20C-4224-B879-7B43038DF3F4}"/>
</file>

<file path=customXml/itemProps4.xml><?xml version="1.0" encoding="utf-8"?>
<ds:datastoreItem xmlns:ds="http://schemas.openxmlformats.org/officeDocument/2006/customXml" ds:itemID="{4D34D76D-7B1B-4F8B-B14D-CCEC9F4976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2019-12-25T05:03:00Z</cp:lastPrinted>
  <dcterms:created xsi:type="dcterms:W3CDTF">2018-09-17T12:51:00Z</dcterms:created>
  <dcterms:modified xsi:type="dcterms:W3CDTF">2019-12-25T06:12:00Z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