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5E9C6" w14:textId="77777777" w:rsidR="00673EFF" w:rsidRPr="004F5FBD" w:rsidRDefault="00C96A24" w:rsidP="004F5FBD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745E9C7" w14:textId="77777777" w:rsidR="00673EFF" w:rsidRPr="004F5FBD" w:rsidRDefault="00673EFF" w:rsidP="004F5FBD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решением</w:t>
      </w:r>
    </w:p>
    <w:p w14:paraId="2745E9C8" w14:textId="77777777" w:rsidR="00673EFF" w:rsidRPr="004F5FBD" w:rsidRDefault="00673EFF" w:rsidP="004F5FBD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3EFF" w:rsidRPr="004F5FBD" w14:paraId="2745E9CD" w14:textId="77777777" w:rsidTr="00896118">
        <w:tc>
          <w:tcPr>
            <w:tcW w:w="486" w:type="dxa"/>
            <w:vAlign w:val="bottom"/>
            <w:hideMark/>
          </w:tcPr>
          <w:p w14:paraId="2745E9C9" w14:textId="77777777" w:rsidR="00673EFF" w:rsidRPr="004F5FBD" w:rsidRDefault="00673EFF" w:rsidP="004F5FBD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F5FBD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5E9CA" w14:textId="77777777" w:rsidR="00673EFF" w:rsidRPr="004F5FBD" w:rsidRDefault="00EF740E" w:rsidP="008B65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29.06.2016</w:t>
            </w:r>
          </w:p>
        </w:tc>
        <w:tc>
          <w:tcPr>
            <w:tcW w:w="434" w:type="dxa"/>
            <w:vAlign w:val="bottom"/>
            <w:hideMark/>
          </w:tcPr>
          <w:p w14:paraId="2745E9CB" w14:textId="77777777" w:rsidR="00673EFF" w:rsidRPr="004F5FBD" w:rsidRDefault="00673EFF" w:rsidP="004F5FBD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F5F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5E9CC" w14:textId="77777777" w:rsidR="00673EFF" w:rsidRPr="004F5FBD" w:rsidRDefault="00EF740E" w:rsidP="008B65B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45/1348</w:t>
            </w:r>
          </w:p>
        </w:tc>
      </w:tr>
    </w:tbl>
    <w:p w14:paraId="2745E9CE" w14:textId="77777777" w:rsidR="00786060" w:rsidRPr="004F5FBD" w:rsidRDefault="00786060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CF" w14:textId="77777777" w:rsidR="000C18F9" w:rsidRPr="004F5FBD" w:rsidRDefault="000C18F9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D0" w14:textId="77777777" w:rsidR="000C18F9" w:rsidRPr="004F5FBD" w:rsidRDefault="000C18F9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D1" w14:textId="77777777" w:rsidR="00264C5F" w:rsidRPr="004F5FBD" w:rsidRDefault="00264C5F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Порядок</w:t>
      </w:r>
    </w:p>
    <w:p w14:paraId="2745E9D2" w14:textId="3823C5EE" w:rsidR="00264C5F" w:rsidRPr="004F5FBD" w:rsidRDefault="00264C5F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в Волгограде </w:t>
      </w:r>
    </w:p>
    <w:p w14:paraId="2745E9D3" w14:textId="77777777" w:rsidR="00D72463" w:rsidRPr="004F5FBD" w:rsidRDefault="00D72463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D4" w14:textId="77777777" w:rsidR="00F16BCA" w:rsidRPr="004F5FBD" w:rsidRDefault="00D72463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1. </w:t>
      </w:r>
      <w:r w:rsidR="00F16BCA" w:rsidRPr="004F5FB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745E9D5" w14:textId="77777777" w:rsidR="000C18F9" w:rsidRPr="004F5FBD" w:rsidRDefault="000C18F9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D6" w14:textId="0CCB825D" w:rsidR="00F16BCA" w:rsidRPr="004F5FBD" w:rsidRDefault="000C18F9" w:rsidP="004F5FB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Порядок назначения и проведения опроса граждан в Волгограде (далее – Порядок) </w:t>
      </w:r>
      <w:r w:rsidR="00E20CE6" w:rsidRPr="004F5FBD">
        <w:rPr>
          <w:rFonts w:ascii="Times New Roman" w:hAnsi="Times New Roman" w:cs="Times New Roman"/>
          <w:sz w:val="28"/>
          <w:szCs w:val="28"/>
        </w:rPr>
        <w:t>разработан</w:t>
      </w:r>
      <w:r w:rsidR="00B54A61" w:rsidRPr="004F5FBD">
        <w:rPr>
          <w:rFonts w:ascii="Times New Roman" w:hAnsi="Times New Roman" w:cs="Times New Roman"/>
          <w:sz w:val="28"/>
          <w:szCs w:val="28"/>
        </w:rPr>
        <w:t xml:space="preserve"> в соответствии со статьей</w:t>
      </w:r>
      <w:r w:rsidR="00FA509D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B54A61" w:rsidRPr="004F5FBD">
        <w:rPr>
          <w:rFonts w:ascii="Times New Roman" w:hAnsi="Times New Roman" w:cs="Times New Roman"/>
          <w:sz w:val="28"/>
          <w:szCs w:val="28"/>
        </w:rPr>
        <w:t xml:space="preserve">31 Федерального закона от 06 октября 2003 г. </w:t>
      </w:r>
      <w:hyperlink r:id="rId11" w:history="1">
        <w:r w:rsidR="00B54A61" w:rsidRPr="004F5F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 w:rsidR="00B54A61" w:rsidRPr="004F5FB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</w:t>
      </w:r>
      <w:r w:rsidR="00FA509D" w:rsidRPr="004F5FBD">
        <w:rPr>
          <w:rFonts w:ascii="Times New Roman" w:hAnsi="Times New Roman" w:cs="Times New Roman"/>
          <w:sz w:val="28"/>
          <w:szCs w:val="28"/>
        </w:rPr>
        <w:t xml:space="preserve">й Федерации», Законом </w:t>
      </w:r>
      <w:r w:rsidR="00B54A61" w:rsidRPr="004F5FBD">
        <w:rPr>
          <w:rFonts w:ascii="Times New Roman" w:hAnsi="Times New Roman" w:cs="Times New Roman"/>
          <w:sz w:val="28"/>
          <w:szCs w:val="28"/>
        </w:rPr>
        <w:t>Волгоградской области от 14 марта 2016 г. № 8-ОД «О порядке назначения и проведения опроса граждан в муниципальных образо</w:t>
      </w:r>
      <w:r w:rsidR="00FA509D" w:rsidRPr="004F5FBD">
        <w:rPr>
          <w:rFonts w:ascii="Times New Roman" w:hAnsi="Times New Roman" w:cs="Times New Roman"/>
          <w:sz w:val="28"/>
          <w:szCs w:val="28"/>
        </w:rPr>
        <w:t xml:space="preserve">ваниях Волгоградской области», </w:t>
      </w:r>
      <w:hyperlink r:id="rId12" w:history="1">
        <w:r w:rsidR="00B54A61" w:rsidRPr="004F5F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стать</w:t>
        </w:r>
      </w:hyperlink>
      <w:r w:rsidR="00B54A61" w:rsidRPr="004F5FBD">
        <w:rPr>
          <w:rFonts w:ascii="Times New Roman" w:hAnsi="Times New Roman" w:cs="Times New Roman"/>
          <w:sz w:val="28"/>
          <w:szCs w:val="28"/>
        </w:rPr>
        <w:t xml:space="preserve">ей 19 Устава города-героя </w:t>
      </w:r>
      <w:r w:rsidR="00FA509D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B54A61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4325F6" w:rsidRPr="004F5FBD">
        <w:rPr>
          <w:rFonts w:ascii="Times New Roman" w:hAnsi="Times New Roman" w:cs="Times New Roman"/>
          <w:sz w:val="28"/>
          <w:szCs w:val="28"/>
        </w:rPr>
        <w:t xml:space="preserve">и </w:t>
      </w:r>
      <w:r w:rsidR="00B76724" w:rsidRPr="004F5FBD">
        <w:rPr>
          <w:rFonts w:ascii="Times New Roman" w:hAnsi="Times New Roman" w:cs="Times New Roman"/>
          <w:sz w:val="28"/>
          <w:szCs w:val="28"/>
        </w:rPr>
        <w:t>регламентирует процедуру</w:t>
      </w:r>
      <w:r w:rsidR="00B54A61" w:rsidRPr="004F5FBD">
        <w:rPr>
          <w:rFonts w:ascii="Times New Roman" w:hAnsi="Times New Roman" w:cs="Times New Roman"/>
          <w:sz w:val="28"/>
          <w:szCs w:val="28"/>
        </w:rPr>
        <w:t xml:space="preserve"> назначения, подготовки, проведения, установления и рассмотрения результатов опроса граждан в Волгограде как одной из форм непосредственного участия жителей в осуществлении местного самоуправления.</w:t>
      </w:r>
    </w:p>
    <w:p w14:paraId="2745E9D7" w14:textId="77777777" w:rsidR="00CD04F6" w:rsidRPr="004F5FBD" w:rsidRDefault="00CD04F6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D8" w14:textId="77777777" w:rsidR="00E16F0B" w:rsidRPr="004F5FBD" w:rsidRDefault="00FA509D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2. </w:t>
      </w:r>
      <w:r w:rsidR="00E16F0B" w:rsidRPr="004F5FBD">
        <w:rPr>
          <w:rFonts w:ascii="Times New Roman" w:hAnsi="Times New Roman" w:cs="Times New Roman"/>
          <w:sz w:val="28"/>
          <w:szCs w:val="28"/>
        </w:rPr>
        <w:t>Инициатива проведения опроса</w:t>
      </w:r>
      <w:r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2745E9D9" w14:textId="77777777" w:rsidR="00E16F0B" w:rsidRPr="004F5FBD" w:rsidRDefault="00E16F0B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DA" w14:textId="77777777" w:rsidR="00B770E6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2.</w:t>
      </w:r>
      <w:r w:rsidR="00B770E6" w:rsidRPr="004F5FBD">
        <w:rPr>
          <w:rFonts w:ascii="Times New Roman" w:hAnsi="Times New Roman" w:cs="Times New Roman"/>
          <w:sz w:val="28"/>
          <w:szCs w:val="28"/>
        </w:rPr>
        <w:t>1. Опрос граждан проводится по инициативе:</w:t>
      </w:r>
    </w:p>
    <w:p w14:paraId="2745E9DB" w14:textId="77777777" w:rsidR="00B770E6" w:rsidRPr="004F5FBD" w:rsidRDefault="00B770E6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AA51DD" w:rsidRPr="004F5FBD">
        <w:rPr>
          <w:rFonts w:ascii="Times New Roman" w:hAnsi="Times New Roman" w:cs="Times New Roman"/>
          <w:sz w:val="28"/>
          <w:szCs w:val="28"/>
        </w:rPr>
        <w:t xml:space="preserve"> (далее – городская Дума)</w:t>
      </w:r>
      <w:r w:rsidRPr="004F5FBD">
        <w:rPr>
          <w:rFonts w:ascii="Times New Roman" w:hAnsi="Times New Roman" w:cs="Times New Roman"/>
          <w:sz w:val="28"/>
          <w:szCs w:val="28"/>
        </w:rPr>
        <w:t xml:space="preserve"> или главы Волгограда </w:t>
      </w:r>
      <w:r w:rsidR="00150C88" w:rsidRPr="004F5FBD">
        <w:rPr>
          <w:rFonts w:ascii="Times New Roman" w:hAnsi="Times New Roman" w:cs="Times New Roman"/>
          <w:sz w:val="28"/>
          <w:szCs w:val="28"/>
        </w:rPr>
        <w:t>–</w:t>
      </w:r>
      <w:r w:rsidRPr="004F5FBD"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значения;</w:t>
      </w:r>
    </w:p>
    <w:p w14:paraId="2745E9DC" w14:textId="77777777" w:rsidR="00B770E6" w:rsidRPr="004F5FBD" w:rsidRDefault="00B770E6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Администрации Волгоградской области </w:t>
      </w:r>
      <w:r w:rsidR="00BB3154" w:rsidRPr="004F5FBD">
        <w:rPr>
          <w:rFonts w:ascii="Times New Roman" w:hAnsi="Times New Roman" w:cs="Times New Roman"/>
          <w:sz w:val="28"/>
          <w:szCs w:val="28"/>
        </w:rPr>
        <w:t>–</w:t>
      </w:r>
      <w:r w:rsidRPr="004F5FBD">
        <w:rPr>
          <w:rFonts w:ascii="Times New Roman" w:hAnsi="Times New Roman" w:cs="Times New Roman"/>
          <w:sz w:val="28"/>
          <w:szCs w:val="28"/>
        </w:rPr>
        <w:t xml:space="preserve"> для учета мнения граждан при принятии решений об изменении целевого назначения земель </w:t>
      </w:r>
      <w:r w:rsidR="00745042" w:rsidRPr="004F5FBD">
        <w:rPr>
          <w:rFonts w:ascii="Times New Roman" w:hAnsi="Times New Roman" w:cs="Times New Roman"/>
          <w:sz w:val="28"/>
          <w:szCs w:val="28"/>
        </w:rPr>
        <w:t>муниципального образования Волгоград</w:t>
      </w:r>
      <w:r w:rsidRPr="004F5FBD">
        <w:rPr>
          <w:rFonts w:ascii="Times New Roman" w:hAnsi="Times New Roman" w:cs="Times New Roman"/>
          <w:sz w:val="28"/>
          <w:szCs w:val="28"/>
        </w:rPr>
        <w:t xml:space="preserve"> для объектов регионального и межрегионального значения.</w:t>
      </w:r>
    </w:p>
    <w:p w14:paraId="2745E9DD" w14:textId="77777777" w:rsidR="008E3BC0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2.</w:t>
      </w:r>
      <w:r w:rsidR="00B770E6" w:rsidRPr="004F5FBD">
        <w:rPr>
          <w:rFonts w:ascii="Times New Roman" w:hAnsi="Times New Roman" w:cs="Times New Roman"/>
          <w:sz w:val="28"/>
          <w:szCs w:val="28"/>
        </w:rPr>
        <w:t>2</w:t>
      </w:r>
      <w:r w:rsidR="008E3BC0" w:rsidRPr="004F5FBD">
        <w:rPr>
          <w:rFonts w:ascii="Times New Roman" w:hAnsi="Times New Roman" w:cs="Times New Roman"/>
          <w:sz w:val="28"/>
          <w:szCs w:val="28"/>
        </w:rPr>
        <w:t xml:space="preserve">. </w:t>
      </w:r>
      <w:r w:rsidR="00B770E6" w:rsidRPr="004F5FBD">
        <w:rPr>
          <w:rFonts w:ascii="Times New Roman" w:hAnsi="Times New Roman" w:cs="Times New Roman"/>
          <w:sz w:val="28"/>
          <w:szCs w:val="28"/>
        </w:rPr>
        <w:t>И</w:t>
      </w:r>
      <w:r w:rsidR="008E3BC0" w:rsidRPr="004F5FBD">
        <w:rPr>
          <w:rFonts w:ascii="Times New Roman" w:hAnsi="Times New Roman" w:cs="Times New Roman"/>
          <w:sz w:val="28"/>
          <w:szCs w:val="28"/>
        </w:rPr>
        <w:t xml:space="preserve">нициатива городской Думы или главы Волгограда о проведении опроса граждан </w:t>
      </w:r>
      <w:r w:rsidR="00B770E6" w:rsidRPr="004F5FBD">
        <w:rPr>
          <w:rFonts w:ascii="Times New Roman" w:hAnsi="Times New Roman" w:cs="Times New Roman"/>
          <w:sz w:val="28"/>
          <w:szCs w:val="28"/>
        </w:rPr>
        <w:t>оформляется</w:t>
      </w:r>
      <w:r w:rsidR="008E3BC0" w:rsidRPr="004F5FBD">
        <w:rPr>
          <w:rFonts w:ascii="Times New Roman" w:hAnsi="Times New Roman" w:cs="Times New Roman"/>
          <w:sz w:val="28"/>
          <w:szCs w:val="28"/>
        </w:rPr>
        <w:t xml:space="preserve"> в виде проекта решения </w:t>
      </w:r>
      <w:r w:rsidR="00505EC5" w:rsidRPr="004F5FBD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8E3BC0" w:rsidRPr="004F5FBD">
        <w:rPr>
          <w:rFonts w:ascii="Times New Roman" w:hAnsi="Times New Roman" w:cs="Times New Roman"/>
          <w:sz w:val="28"/>
          <w:szCs w:val="28"/>
        </w:rPr>
        <w:t xml:space="preserve">о назначении опроса граждан в соответствии с требованиями Порядка внесения проектов решений </w:t>
      </w:r>
      <w:r w:rsidR="00505EC5" w:rsidRPr="004F5FBD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="008E3BC0" w:rsidRPr="004F5FBD">
        <w:rPr>
          <w:rFonts w:ascii="Times New Roman" w:hAnsi="Times New Roman" w:cs="Times New Roman"/>
          <w:sz w:val="28"/>
          <w:szCs w:val="28"/>
        </w:rPr>
        <w:t xml:space="preserve">городской Думы в </w:t>
      </w:r>
      <w:r w:rsidR="00505EC5" w:rsidRPr="004F5FBD">
        <w:rPr>
          <w:rFonts w:ascii="Times New Roman" w:hAnsi="Times New Roman" w:cs="Times New Roman"/>
          <w:sz w:val="28"/>
          <w:szCs w:val="28"/>
        </w:rPr>
        <w:t>Волгоградскую городскую Думу</w:t>
      </w:r>
      <w:r w:rsidR="00830776" w:rsidRPr="004F5FB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B53CA4" w:rsidRPr="004F5FBD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="00830776" w:rsidRPr="004F5FBD">
        <w:rPr>
          <w:rFonts w:ascii="Times New Roman" w:hAnsi="Times New Roman" w:cs="Times New Roman"/>
          <w:sz w:val="28"/>
          <w:szCs w:val="28"/>
        </w:rPr>
        <w:t>городской Думы от 27.11.2015 № 36/1135 «Об утверждении Порядка внесения проектов решений Волгоградской городской Думы в Волгоградскую городскую Думу</w:t>
      </w:r>
      <w:r w:rsidR="00D43923" w:rsidRPr="004F5FBD">
        <w:rPr>
          <w:rFonts w:ascii="Times New Roman" w:hAnsi="Times New Roman" w:cs="Times New Roman"/>
          <w:sz w:val="28"/>
          <w:szCs w:val="28"/>
        </w:rPr>
        <w:t>».</w:t>
      </w:r>
    </w:p>
    <w:p w14:paraId="2745E9DE" w14:textId="77777777" w:rsidR="00B770E6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2.</w:t>
      </w:r>
      <w:r w:rsidR="00B770E6" w:rsidRPr="004F5FBD">
        <w:rPr>
          <w:rFonts w:ascii="Times New Roman" w:hAnsi="Times New Roman" w:cs="Times New Roman"/>
          <w:sz w:val="28"/>
          <w:szCs w:val="28"/>
        </w:rPr>
        <w:t>3. Инициатива Администрации Волгоградской области о проведении опроса граждан оформляется постановлением Администрации Волгоградской области.</w:t>
      </w:r>
    </w:p>
    <w:p w14:paraId="2745E9DF" w14:textId="77777777" w:rsidR="00BA52D8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2.</w:t>
      </w:r>
      <w:r w:rsidR="00BA52D8" w:rsidRPr="004F5FBD">
        <w:rPr>
          <w:rFonts w:ascii="Times New Roman" w:hAnsi="Times New Roman" w:cs="Times New Roman"/>
          <w:sz w:val="28"/>
          <w:szCs w:val="28"/>
        </w:rPr>
        <w:t xml:space="preserve">4. </w:t>
      </w:r>
      <w:r w:rsidR="00AA51DD" w:rsidRPr="004F5FBD">
        <w:rPr>
          <w:rFonts w:ascii="Times New Roman" w:hAnsi="Times New Roman" w:cs="Times New Roman"/>
          <w:sz w:val="28"/>
          <w:szCs w:val="28"/>
        </w:rPr>
        <w:t>Г</w:t>
      </w:r>
      <w:r w:rsidR="00B770E6" w:rsidRPr="004F5FBD">
        <w:rPr>
          <w:rFonts w:ascii="Times New Roman" w:hAnsi="Times New Roman" w:cs="Times New Roman"/>
          <w:sz w:val="28"/>
          <w:szCs w:val="28"/>
        </w:rPr>
        <w:t>ородская Дума</w:t>
      </w:r>
      <w:r w:rsidR="00BA52D8" w:rsidRPr="004F5FBD">
        <w:rPr>
          <w:rFonts w:ascii="Times New Roman" w:hAnsi="Times New Roman" w:cs="Times New Roman"/>
          <w:sz w:val="28"/>
          <w:szCs w:val="28"/>
        </w:rPr>
        <w:t xml:space="preserve"> рассматривает инициативу </w:t>
      </w:r>
      <w:r w:rsidR="00AB4A38" w:rsidRPr="004F5FBD">
        <w:rPr>
          <w:rFonts w:ascii="Times New Roman" w:hAnsi="Times New Roman" w:cs="Times New Roman"/>
          <w:sz w:val="28"/>
          <w:szCs w:val="28"/>
        </w:rPr>
        <w:t xml:space="preserve">о проведении опроса граждан </w:t>
      </w:r>
      <w:r w:rsidR="00BA52D8" w:rsidRPr="004F5FBD">
        <w:rPr>
          <w:rFonts w:ascii="Times New Roman" w:hAnsi="Times New Roman" w:cs="Times New Roman"/>
          <w:sz w:val="28"/>
          <w:szCs w:val="28"/>
        </w:rPr>
        <w:t xml:space="preserve">и принимает решение о назначении опроса граждан либо об отказе в </w:t>
      </w:r>
      <w:r w:rsidR="00BA52D8" w:rsidRPr="004F5FBD">
        <w:rPr>
          <w:rFonts w:ascii="Times New Roman" w:hAnsi="Times New Roman" w:cs="Times New Roman"/>
          <w:sz w:val="28"/>
          <w:szCs w:val="28"/>
        </w:rPr>
        <w:lastRenderedPageBreak/>
        <w:t>его назначении в течение 30 дней со дня поступления инициативы о проведении опроса граждан.</w:t>
      </w:r>
    </w:p>
    <w:p w14:paraId="2745E9E0" w14:textId="3B83027C" w:rsidR="00BA52D8" w:rsidRPr="004F5FBD" w:rsidRDefault="00AA51DD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Г</w:t>
      </w:r>
      <w:r w:rsidR="00B770E6" w:rsidRPr="004F5FBD">
        <w:rPr>
          <w:rFonts w:ascii="Times New Roman" w:hAnsi="Times New Roman" w:cs="Times New Roman"/>
          <w:sz w:val="28"/>
          <w:szCs w:val="28"/>
        </w:rPr>
        <w:t>ородская Дума</w:t>
      </w:r>
      <w:r w:rsidR="00BA52D8" w:rsidRPr="004F5FBD">
        <w:rPr>
          <w:rFonts w:ascii="Times New Roman" w:hAnsi="Times New Roman" w:cs="Times New Roman"/>
          <w:sz w:val="28"/>
          <w:szCs w:val="28"/>
        </w:rPr>
        <w:t xml:space="preserve"> отказывает в назначении опроса граждан в случае, если вопросы, предлагаемые для вынесения на опрос</w:t>
      </w:r>
      <w:r w:rsidR="00CD13CD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A52D8" w:rsidRPr="004F5FBD">
        <w:rPr>
          <w:rFonts w:ascii="Times New Roman" w:hAnsi="Times New Roman" w:cs="Times New Roman"/>
          <w:sz w:val="28"/>
          <w:szCs w:val="28"/>
        </w:rPr>
        <w:t>, не отнесены к вопросам</w:t>
      </w:r>
      <w:r w:rsidR="00CF5AF9" w:rsidRPr="004F5FB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BA52D8" w:rsidRPr="004F5FBD">
        <w:rPr>
          <w:rFonts w:ascii="Times New Roman" w:hAnsi="Times New Roman" w:cs="Times New Roman"/>
          <w:sz w:val="28"/>
          <w:szCs w:val="28"/>
        </w:rPr>
        <w:t>, а также в случае нарушения порядка выдвижения</w:t>
      </w:r>
      <w:r w:rsidR="00DE074E" w:rsidRPr="004F5FBD">
        <w:rPr>
          <w:rFonts w:ascii="Times New Roman" w:hAnsi="Times New Roman" w:cs="Times New Roman"/>
          <w:sz w:val="28"/>
          <w:szCs w:val="28"/>
        </w:rPr>
        <w:t xml:space="preserve"> инициативы о проведении опроса</w:t>
      </w:r>
      <w:r w:rsidR="00C96A2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C098A">
        <w:rPr>
          <w:rFonts w:ascii="Times New Roman" w:hAnsi="Times New Roman" w:cs="Times New Roman"/>
          <w:sz w:val="28"/>
          <w:szCs w:val="28"/>
        </w:rPr>
        <w:t xml:space="preserve">, </w:t>
      </w:r>
      <w:r w:rsidR="003C098A" w:rsidRPr="003C098A">
        <w:rPr>
          <w:rFonts w:ascii="Times New Roman" w:hAnsi="Times New Roman" w:cs="Times New Roman"/>
          <w:sz w:val="28"/>
          <w:szCs w:val="28"/>
        </w:rPr>
        <w:t>установленного Законом Волгоградской области № 8-ОД, настоящим Порядком</w:t>
      </w:r>
      <w:r w:rsidR="00DE074E"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1" w14:textId="77777777" w:rsidR="00495918" w:rsidRPr="004F5FBD" w:rsidRDefault="00495918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E2" w14:textId="77777777" w:rsidR="0047037B" w:rsidRPr="004F5FBD" w:rsidRDefault="00DE074E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3. </w:t>
      </w:r>
      <w:r w:rsidR="0047037B" w:rsidRPr="004F5FBD">
        <w:rPr>
          <w:rFonts w:ascii="Times New Roman" w:hAnsi="Times New Roman" w:cs="Times New Roman"/>
          <w:sz w:val="28"/>
          <w:szCs w:val="28"/>
        </w:rPr>
        <w:t>Назначение опроса</w:t>
      </w:r>
      <w:r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2745E9E3" w14:textId="77777777" w:rsidR="0047037B" w:rsidRPr="004F5FBD" w:rsidRDefault="0047037B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E4" w14:textId="77777777" w:rsidR="0047037B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1. Решение о назначении опроса </w:t>
      </w:r>
      <w:r w:rsidR="00AA5C19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7037B" w:rsidRPr="004F5FBD">
        <w:rPr>
          <w:rFonts w:ascii="Times New Roman" w:hAnsi="Times New Roman" w:cs="Times New Roman"/>
          <w:sz w:val="28"/>
          <w:szCs w:val="28"/>
        </w:rPr>
        <w:t>принимается городской Думой.</w:t>
      </w:r>
    </w:p>
    <w:p w14:paraId="2745E9E5" w14:textId="77777777" w:rsidR="0047037B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</w:t>
      </w:r>
      <w:r w:rsidR="0047037B" w:rsidRPr="004F5FBD">
        <w:rPr>
          <w:rFonts w:ascii="Times New Roman" w:hAnsi="Times New Roman" w:cs="Times New Roman"/>
          <w:sz w:val="28"/>
          <w:szCs w:val="28"/>
        </w:rPr>
        <w:t>2. В решении городской Думы о назначении опроса граждан устанавливаются:</w:t>
      </w:r>
    </w:p>
    <w:p w14:paraId="2745E9E6" w14:textId="77777777" w:rsidR="0047037B" w:rsidRPr="004F5FBD" w:rsidRDefault="00773B3F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3.2.1. Д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ата и сроки проведения опроса </w:t>
      </w:r>
      <w:r w:rsidR="00E735D1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7037B" w:rsidRPr="004F5FBD">
        <w:rPr>
          <w:rFonts w:ascii="Times New Roman" w:hAnsi="Times New Roman" w:cs="Times New Roman"/>
          <w:sz w:val="28"/>
          <w:szCs w:val="28"/>
        </w:rPr>
        <w:t>(в случае если опрос</w:t>
      </w:r>
      <w:r w:rsidR="00E735D1" w:rsidRPr="004F5FB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проводится в течение нескольких дней, в решении городской Думы о назначении опроса 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указываются даты начала и окончания проведения опроса 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7037B" w:rsidRPr="004F5FBD">
        <w:rPr>
          <w:rFonts w:ascii="Times New Roman" w:hAnsi="Times New Roman" w:cs="Times New Roman"/>
          <w:sz w:val="28"/>
          <w:szCs w:val="28"/>
        </w:rPr>
        <w:t>и время ежедневного заполнения опросных листов)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7" w14:textId="77777777" w:rsidR="0047037B" w:rsidRPr="004F5FBD" w:rsidRDefault="00773B3F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3.2.2. Ф</w:t>
      </w:r>
      <w:r w:rsidR="0047037B" w:rsidRPr="004F5FBD">
        <w:rPr>
          <w:rFonts w:ascii="Times New Roman" w:hAnsi="Times New Roman" w:cs="Times New Roman"/>
          <w:sz w:val="28"/>
          <w:szCs w:val="28"/>
        </w:rPr>
        <w:t>ормулировка вопроса (вопросов), предлагаемого (предлагаемых) при проведении опроса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8" w14:textId="77777777" w:rsidR="0047037B" w:rsidRPr="004F5FBD" w:rsidRDefault="00773B3F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3.2.3. М</w:t>
      </w:r>
      <w:r w:rsidR="0047037B" w:rsidRPr="004F5FBD">
        <w:rPr>
          <w:rFonts w:ascii="Times New Roman" w:hAnsi="Times New Roman" w:cs="Times New Roman"/>
          <w:sz w:val="28"/>
          <w:szCs w:val="28"/>
        </w:rPr>
        <w:t>етодика проведения опроса</w:t>
      </w:r>
      <w:r w:rsidR="009E3BE7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9E3BE7" w:rsidRPr="004F5F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769E" w:rsidRPr="004F5FBD">
        <w:rPr>
          <w:rFonts w:ascii="Times New Roman" w:hAnsi="Times New Roman" w:cs="Times New Roman"/>
          <w:sz w:val="28"/>
          <w:szCs w:val="28"/>
        </w:rPr>
        <w:t>разделом</w:t>
      </w:r>
      <w:r w:rsidR="009E3BE7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1A769E" w:rsidRPr="004F5FBD">
        <w:rPr>
          <w:rFonts w:ascii="Times New Roman" w:hAnsi="Times New Roman" w:cs="Times New Roman"/>
          <w:sz w:val="28"/>
          <w:szCs w:val="28"/>
        </w:rPr>
        <w:t>4</w:t>
      </w:r>
      <w:r w:rsidR="009E3BE7" w:rsidRPr="004F5FB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9" w14:textId="77777777" w:rsidR="0047037B" w:rsidRPr="004F5FBD" w:rsidRDefault="00773B3F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3.2.4. Ф</w:t>
      </w:r>
      <w:r w:rsidR="0047037B" w:rsidRPr="004F5FBD">
        <w:rPr>
          <w:rFonts w:ascii="Times New Roman" w:hAnsi="Times New Roman" w:cs="Times New Roman"/>
          <w:sz w:val="28"/>
          <w:szCs w:val="28"/>
        </w:rPr>
        <w:t>орма опросного листа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A" w14:textId="77777777" w:rsidR="002410ED" w:rsidRPr="004F5FBD" w:rsidRDefault="00773B3F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3.2.5. Т</w:t>
      </w:r>
      <w:r w:rsidR="002410ED" w:rsidRPr="004F5FBD">
        <w:rPr>
          <w:rFonts w:ascii="Times New Roman" w:hAnsi="Times New Roman" w:cs="Times New Roman"/>
          <w:sz w:val="28"/>
          <w:szCs w:val="28"/>
        </w:rPr>
        <w:t>ребования к количеству опросных листов в зависимости от методики проведения опроса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B" w14:textId="77777777" w:rsidR="0047037B" w:rsidRPr="004F5FBD" w:rsidRDefault="00773B3F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3.2.6. М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инимальная численность жителей </w:t>
      </w:r>
      <w:r w:rsidR="008B39F0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E735D1" w:rsidRPr="004F5FBD">
        <w:rPr>
          <w:rFonts w:ascii="Times New Roman" w:hAnsi="Times New Roman" w:cs="Times New Roman"/>
          <w:sz w:val="28"/>
          <w:szCs w:val="28"/>
        </w:rPr>
        <w:t>, участвующих в опросе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735D1"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C" w14:textId="77777777" w:rsidR="00AD3468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</w:t>
      </w:r>
      <w:r w:rsidR="008B39F0" w:rsidRPr="004F5FBD">
        <w:rPr>
          <w:rFonts w:ascii="Times New Roman" w:hAnsi="Times New Roman" w:cs="Times New Roman"/>
          <w:sz w:val="28"/>
          <w:szCs w:val="28"/>
        </w:rPr>
        <w:t>3</w:t>
      </w:r>
      <w:r w:rsidR="00AD3468" w:rsidRPr="004F5FBD">
        <w:rPr>
          <w:rFonts w:ascii="Times New Roman" w:hAnsi="Times New Roman" w:cs="Times New Roman"/>
          <w:sz w:val="28"/>
          <w:szCs w:val="28"/>
        </w:rPr>
        <w:t>. Количество вопросов, предлагаемых при проведении опроса граждан, не должно превышать</w:t>
      </w:r>
      <w:r w:rsidR="00F841C9">
        <w:rPr>
          <w:rFonts w:ascii="Times New Roman" w:hAnsi="Times New Roman" w:cs="Times New Roman"/>
          <w:sz w:val="28"/>
          <w:szCs w:val="28"/>
        </w:rPr>
        <w:t xml:space="preserve"> </w:t>
      </w:r>
      <w:r w:rsidR="00976685">
        <w:rPr>
          <w:rFonts w:ascii="Times New Roman" w:hAnsi="Times New Roman" w:cs="Times New Roman"/>
          <w:sz w:val="28"/>
          <w:szCs w:val="28"/>
        </w:rPr>
        <w:t>пяти</w:t>
      </w:r>
      <w:r w:rsidR="00AD3468" w:rsidRPr="004F5FBD">
        <w:rPr>
          <w:rFonts w:ascii="Times New Roman" w:hAnsi="Times New Roman" w:cs="Times New Roman"/>
          <w:sz w:val="28"/>
          <w:szCs w:val="28"/>
        </w:rPr>
        <w:t>. Вопрос, выносимый на обсуждение жителей в ходе проведения опроса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D3468" w:rsidRPr="004F5FBD">
        <w:rPr>
          <w:rFonts w:ascii="Times New Roman" w:hAnsi="Times New Roman" w:cs="Times New Roman"/>
          <w:sz w:val="28"/>
          <w:szCs w:val="28"/>
        </w:rPr>
        <w:t>, должен быть сформулирован таким образом, чтобы исключить его неоднозначное толкование.</w:t>
      </w:r>
    </w:p>
    <w:p w14:paraId="2745E9ED" w14:textId="77777777" w:rsidR="00AD3468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</w:t>
      </w:r>
      <w:r w:rsidR="008B39F0" w:rsidRPr="004F5FBD">
        <w:rPr>
          <w:rFonts w:ascii="Times New Roman" w:hAnsi="Times New Roman" w:cs="Times New Roman"/>
          <w:sz w:val="28"/>
          <w:szCs w:val="28"/>
        </w:rPr>
        <w:t>4</w:t>
      </w:r>
      <w:r w:rsidR="00AD3468" w:rsidRPr="004F5FBD">
        <w:rPr>
          <w:rFonts w:ascii="Times New Roman" w:hAnsi="Times New Roman" w:cs="Times New Roman"/>
          <w:sz w:val="28"/>
          <w:szCs w:val="28"/>
        </w:rPr>
        <w:t xml:space="preserve">. Минимальная численность жителей </w:t>
      </w:r>
      <w:r w:rsidR="008B39F0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AD3468" w:rsidRPr="004F5FBD">
        <w:rPr>
          <w:rFonts w:ascii="Times New Roman" w:hAnsi="Times New Roman" w:cs="Times New Roman"/>
          <w:sz w:val="28"/>
          <w:szCs w:val="28"/>
        </w:rPr>
        <w:t>, участвующих в опросе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D3468" w:rsidRPr="004F5FBD">
        <w:rPr>
          <w:rFonts w:ascii="Times New Roman" w:hAnsi="Times New Roman" w:cs="Times New Roman"/>
          <w:sz w:val="28"/>
          <w:szCs w:val="28"/>
        </w:rPr>
        <w:t xml:space="preserve">, должна составлять не менее 5 процентов от общей численности жителей </w:t>
      </w:r>
      <w:r w:rsidR="008B39F0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AD3468" w:rsidRPr="004F5FBD">
        <w:rPr>
          <w:rFonts w:ascii="Times New Roman" w:hAnsi="Times New Roman" w:cs="Times New Roman"/>
          <w:sz w:val="28"/>
          <w:szCs w:val="28"/>
        </w:rPr>
        <w:t xml:space="preserve">, обладающих избирательным правом. В случае проведения опроса граждан на части территории </w:t>
      </w:r>
      <w:r w:rsidR="008B39F0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AD3468" w:rsidRPr="004F5FBD">
        <w:rPr>
          <w:rFonts w:ascii="Times New Roman" w:hAnsi="Times New Roman" w:cs="Times New Roman"/>
          <w:sz w:val="28"/>
          <w:szCs w:val="28"/>
        </w:rPr>
        <w:t xml:space="preserve"> минимальная численность жителей </w:t>
      </w:r>
      <w:r w:rsidR="00CD04F6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AD3468" w:rsidRPr="004F5FBD">
        <w:rPr>
          <w:rFonts w:ascii="Times New Roman" w:hAnsi="Times New Roman" w:cs="Times New Roman"/>
          <w:sz w:val="28"/>
          <w:szCs w:val="28"/>
        </w:rPr>
        <w:t>, участвующих в опросе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D3468" w:rsidRPr="004F5FBD">
        <w:rPr>
          <w:rFonts w:ascii="Times New Roman" w:hAnsi="Times New Roman" w:cs="Times New Roman"/>
          <w:sz w:val="28"/>
          <w:szCs w:val="28"/>
        </w:rPr>
        <w:t xml:space="preserve">, должна составлять не менее 10 процентов от численности жителей, обладающих избирательным правом и проживающих на данной части территории </w:t>
      </w:r>
      <w:r w:rsidR="00CD04F6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="00AD3468"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EE" w14:textId="77777777" w:rsidR="0047037B" w:rsidRPr="004F5FBD" w:rsidRDefault="00481991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3.</w:t>
      </w:r>
      <w:r w:rsidR="008B39F0" w:rsidRPr="004F5FBD">
        <w:rPr>
          <w:rFonts w:ascii="Times New Roman" w:hAnsi="Times New Roman" w:cs="Times New Roman"/>
          <w:sz w:val="28"/>
          <w:szCs w:val="28"/>
        </w:rPr>
        <w:t>5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о назначении опроса </w:t>
      </w:r>
      <w:r w:rsidR="003C617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7037B" w:rsidRPr="004F5FBD">
        <w:rPr>
          <w:rFonts w:ascii="Times New Roman" w:hAnsi="Times New Roman" w:cs="Times New Roman"/>
          <w:sz w:val="28"/>
          <w:szCs w:val="28"/>
        </w:rPr>
        <w:t>подлежит обязательному опубликованию</w:t>
      </w:r>
      <w:r w:rsidR="00AD71BD" w:rsidRPr="004F5FBD">
        <w:rPr>
          <w:rFonts w:ascii="Times New Roman" w:hAnsi="Times New Roman" w:cs="Times New Roman"/>
          <w:sz w:val="28"/>
          <w:szCs w:val="28"/>
        </w:rPr>
        <w:t xml:space="preserve"> (обнародованию)</w:t>
      </w:r>
      <w:r w:rsidR="0047037B" w:rsidRPr="004F5FBD">
        <w:rPr>
          <w:rFonts w:ascii="Times New Roman" w:hAnsi="Times New Roman" w:cs="Times New Roman"/>
          <w:sz w:val="28"/>
          <w:szCs w:val="28"/>
        </w:rPr>
        <w:t xml:space="preserve"> не менее чем </w:t>
      </w:r>
      <w:r w:rsidR="003C6174" w:rsidRPr="004F5FBD">
        <w:rPr>
          <w:rFonts w:ascii="Times New Roman" w:hAnsi="Times New Roman" w:cs="Times New Roman"/>
          <w:sz w:val="28"/>
          <w:szCs w:val="28"/>
        </w:rPr>
        <w:t>за 10 дней до проведения опроса граждан.</w:t>
      </w:r>
    </w:p>
    <w:p w14:paraId="2745E9EF" w14:textId="77777777" w:rsidR="003C6174" w:rsidRDefault="003C6174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0" w14:textId="77777777" w:rsidR="00B85F35" w:rsidRDefault="00B85F35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1" w14:textId="77777777" w:rsidR="00B85F35" w:rsidRDefault="00B85F35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2" w14:textId="77777777" w:rsidR="00B85F35" w:rsidRPr="004F5FBD" w:rsidRDefault="00B85F35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3" w14:textId="77777777" w:rsidR="0047037B" w:rsidRPr="004F5FBD" w:rsidRDefault="003C6174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4. Методика проведения опроса граждан</w:t>
      </w:r>
    </w:p>
    <w:p w14:paraId="2745E9F4" w14:textId="77777777" w:rsidR="001A769E" w:rsidRPr="004F5FBD" w:rsidRDefault="001A769E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5" w14:textId="77777777" w:rsidR="001A769E" w:rsidRPr="004F5FBD" w:rsidRDefault="001A769E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Опрос граждан может </w:t>
      </w:r>
      <w:r w:rsidR="00FE287A" w:rsidRPr="004F5FBD">
        <w:rPr>
          <w:rFonts w:ascii="Times New Roman" w:hAnsi="Times New Roman" w:cs="Times New Roman"/>
          <w:sz w:val="28"/>
          <w:szCs w:val="28"/>
        </w:rPr>
        <w:t>осуществляться</w:t>
      </w:r>
      <w:r w:rsidRPr="004F5FBD">
        <w:rPr>
          <w:rFonts w:ascii="Times New Roman" w:hAnsi="Times New Roman" w:cs="Times New Roman"/>
          <w:sz w:val="28"/>
          <w:szCs w:val="28"/>
        </w:rPr>
        <w:t>:</w:t>
      </w:r>
    </w:p>
    <w:p w14:paraId="2745E9F6" w14:textId="77777777" w:rsidR="00DB3F39" w:rsidRPr="004F5FBD" w:rsidRDefault="00FE287A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в пункте(ах) проведения опроса граждан </w:t>
      </w:r>
      <w:r w:rsidR="00EC1E3F" w:rsidRPr="004F5FB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4F5FBD">
        <w:rPr>
          <w:rFonts w:ascii="Times New Roman" w:hAnsi="Times New Roman" w:cs="Times New Roman"/>
          <w:sz w:val="28"/>
          <w:szCs w:val="28"/>
        </w:rPr>
        <w:t>заполнения опросных листов</w:t>
      </w:r>
      <w:r w:rsidR="00DB3F39" w:rsidRPr="004F5FBD">
        <w:rPr>
          <w:rFonts w:ascii="Times New Roman" w:hAnsi="Times New Roman" w:cs="Times New Roman"/>
          <w:sz w:val="28"/>
          <w:szCs w:val="28"/>
        </w:rPr>
        <w:t>;</w:t>
      </w:r>
    </w:p>
    <w:p w14:paraId="2745E9F7" w14:textId="77777777" w:rsidR="001A769E" w:rsidRPr="004F5FBD" w:rsidRDefault="00DB3F39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по месту жительства граждан посредством </w:t>
      </w:r>
      <w:r w:rsidR="00FB5AFA" w:rsidRPr="004F5FBD">
        <w:rPr>
          <w:rFonts w:ascii="Times New Roman" w:hAnsi="Times New Roman" w:cs="Times New Roman"/>
          <w:sz w:val="28"/>
          <w:szCs w:val="28"/>
        </w:rPr>
        <w:t>п</w:t>
      </w:r>
      <w:r w:rsidR="001A769E" w:rsidRPr="004F5FBD">
        <w:rPr>
          <w:rFonts w:ascii="Times New Roman" w:hAnsi="Times New Roman" w:cs="Times New Roman"/>
          <w:sz w:val="28"/>
          <w:szCs w:val="28"/>
        </w:rPr>
        <w:t>одворног</w:t>
      </w:r>
      <w:r w:rsidR="00F049BB" w:rsidRPr="004F5FBD">
        <w:rPr>
          <w:rFonts w:ascii="Times New Roman" w:hAnsi="Times New Roman" w:cs="Times New Roman"/>
          <w:sz w:val="28"/>
          <w:szCs w:val="28"/>
        </w:rPr>
        <w:t>о (поквартирного) обхода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9F8" w14:textId="77777777" w:rsidR="00836063" w:rsidRPr="004F5FBD" w:rsidRDefault="00836063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9" w14:textId="77777777" w:rsidR="00D02DAF" w:rsidRPr="004F5FBD" w:rsidRDefault="00597AA3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5. Комиссия по проведению опроса граждан</w:t>
      </w:r>
    </w:p>
    <w:p w14:paraId="2745E9FA" w14:textId="77777777" w:rsidR="00481991" w:rsidRPr="004F5FBD" w:rsidRDefault="00481991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9FB" w14:textId="77777777" w:rsidR="00481991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5.1. </w:t>
      </w:r>
      <w:r w:rsidR="00481991" w:rsidRPr="004F5FBD">
        <w:rPr>
          <w:rFonts w:ascii="Times New Roman" w:hAnsi="Times New Roman" w:cs="Times New Roman"/>
          <w:sz w:val="28"/>
          <w:szCs w:val="28"/>
        </w:rPr>
        <w:t xml:space="preserve">Подготовку и проведение опроса граждан осуществляет </w:t>
      </w:r>
      <w:r w:rsidR="00773B3F" w:rsidRPr="004F5FBD">
        <w:rPr>
          <w:rFonts w:ascii="Times New Roman" w:hAnsi="Times New Roman" w:cs="Times New Roman"/>
          <w:sz w:val="28"/>
          <w:szCs w:val="28"/>
        </w:rPr>
        <w:t>к</w:t>
      </w:r>
      <w:r w:rsidR="00481991" w:rsidRPr="004F5FBD">
        <w:rPr>
          <w:rFonts w:ascii="Times New Roman" w:hAnsi="Times New Roman" w:cs="Times New Roman"/>
          <w:sz w:val="28"/>
          <w:szCs w:val="28"/>
        </w:rPr>
        <w:t>омиссия по проведению опроса</w:t>
      </w:r>
      <w:r w:rsidR="00773B3F" w:rsidRPr="004F5FBD">
        <w:rPr>
          <w:rFonts w:ascii="Times New Roman" w:hAnsi="Times New Roman" w:cs="Times New Roman"/>
          <w:sz w:val="28"/>
          <w:szCs w:val="28"/>
        </w:rPr>
        <w:t xml:space="preserve"> граждан (далее –</w:t>
      </w:r>
      <w:r w:rsidR="00481991" w:rsidRPr="004F5FBD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2745E9FC" w14:textId="77777777" w:rsidR="00421C50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5.2. </w:t>
      </w:r>
      <w:r w:rsidR="00421C50" w:rsidRPr="004F5FBD">
        <w:rPr>
          <w:rFonts w:ascii="Times New Roman" w:hAnsi="Times New Roman" w:cs="Times New Roman"/>
          <w:sz w:val="28"/>
          <w:szCs w:val="28"/>
        </w:rPr>
        <w:t xml:space="preserve">Численный и персональный состав </w:t>
      </w:r>
      <w:r w:rsidR="00933E89" w:rsidRPr="004F5FBD">
        <w:rPr>
          <w:rFonts w:ascii="Times New Roman" w:hAnsi="Times New Roman" w:cs="Times New Roman"/>
          <w:sz w:val="28"/>
          <w:szCs w:val="28"/>
        </w:rPr>
        <w:t>К</w:t>
      </w:r>
      <w:r w:rsidR="00421C50" w:rsidRPr="004F5FBD">
        <w:rPr>
          <w:rFonts w:ascii="Times New Roman" w:hAnsi="Times New Roman" w:cs="Times New Roman"/>
          <w:sz w:val="28"/>
          <w:szCs w:val="28"/>
        </w:rPr>
        <w:t>омиссии утверждается городской Думой одновременно с принятием решения гор</w:t>
      </w:r>
      <w:r w:rsidR="00933E89" w:rsidRPr="004F5FBD">
        <w:rPr>
          <w:rFonts w:ascii="Times New Roman" w:hAnsi="Times New Roman" w:cs="Times New Roman"/>
          <w:sz w:val="28"/>
          <w:szCs w:val="28"/>
        </w:rPr>
        <w:t>одской Думы о назначении опроса граждан.</w:t>
      </w:r>
    </w:p>
    <w:p w14:paraId="2745E9FD" w14:textId="7045F7C9" w:rsidR="00D02DAF" w:rsidRPr="003C098A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5.3</w:t>
      </w:r>
      <w:r w:rsidRPr="003C098A">
        <w:rPr>
          <w:rFonts w:ascii="Times New Roman" w:hAnsi="Times New Roman" w:cs="Times New Roman"/>
          <w:sz w:val="28"/>
          <w:szCs w:val="28"/>
        </w:rPr>
        <w:t>.</w:t>
      </w:r>
      <w:r w:rsidR="003C098A" w:rsidRPr="003C098A">
        <w:rPr>
          <w:rFonts w:ascii="Times New Roman" w:hAnsi="Times New Roman" w:cs="Times New Roman"/>
          <w:sz w:val="28"/>
          <w:szCs w:val="28"/>
        </w:rPr>
        <w:t xml:space="preserve"> </w:t>
      </w:r>
      <w:r w:rsidR="003C098A" w:rsidRPr="003C098A">
        <w:rPr>
          <w:rFonts w:ascii="Times New Roman" w:hAnsi="Times New Roman" w:cs="Times New Roman"/>
          <w:sz w:val="28"/>
          <w:szCs w:val="28"/>
        </w:rPr>
        <w:t>Комиссия формируется из представителей инициаторов проведения опроса граждан, депутатов городской Думы, представителей администрации Волгограда, органов государственной власти Волгоградской области (по согласованию) и представителей общественности (по согласованию).».</w:t>
      </w:r>
    </w:p>
    <w:p w14:paraId="2745E9FE" w14:textId="77777777" w:rsidR="00D02DAF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 xml:space="preserve">.4. 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Комиссия созывается не </w:t>
      </w:r>
      <w:r w:rsidR="008B2401" w:rsidRPr="004F5FBD">
        <w:rPr>
          <w:rFonts w:ascii="Times New Roman" w:hAnsi="Times New Roman" w:cs="Times New Roman"/>
          <w:sz w:val="28"/>
          <w:szCs w:val="28"/>
        </w:rPr>
        <w:t>позднее</w:t>
      </w:r>
      <w:r w:rsidR="00933E89" w:rsidRPr="004F5FBD">
        <w:rPr>
          <w:rFonts w:ascii="Times New Roman" w:hAnsi="Times New Roman" w:cs="Times New Roman"/>
          <w:sz w:val="28"/>
          <w:szCs w:val="28"/>
        </w:rPr>
        <w:t xml:space="preserve"> 3 дней 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A51DD" w:rsidRPr="004F5FBD">
        <w:rPr>
          <w:rFonts w:ascii="Times New Roman" w:hAnsi="Times New Roman" w:cs="Times New Roman"/>
          <w:sz w:val="28"/>
          <w:szCs w:val="28"/>
        </w:rPr>
        <w:t>утверждения состава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665E76" w:rsidRPr="004F5F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и на первом заседании избирает </w:t>
      </w:r>
      <w:r w:rsidR="00665E76" w:rsidRPr="004F5FBD">
        <w:rPr>
          <w:rFonts w:ascii="Times New Roman" w:hAnsi="Times New Roman" w:cs="Times New Roman"/>
          <w:sz w:val="28"/>
          <w:szCs w:val="28"/>
        </w:rPr>
        <w:t>из своего состава председателя К</w:t>
      </w:r>
      <w:r w:rsidR="00D02DAF" w:rsidRPr="004F5FBD">
        <w:rPr>
          <w:rFonts w:ascii="Times New Roman" w:hAnsi="Times New Roman" w:cs="Times New Roman"/>
          <w:sz w:val="28"/>
          <w:szCs w:val="28"/>
        </w:rPr>
        <w:t>омиссии, заместите</w:t>
      </w:r>
      <w:r w:rsidR="00665E76" w:rsidRPr="004F5FBD">
        <w:rPr>
          <w:rFonts w:ascii="Times New Roman" w:hAnsi="Times New Roman" w:cs="Times New Roman"/>
          <w:sz w:val="28"/>
          <w:szCs w:val="28"/>
        </w:rPr>
        <w:t>ля (заместителей) председателя Комиссии и секретаря К</w:t>
      </w:r>
      <w:r w:rsidR="00D02DAF" w:rsidRPr="004F5FBD">
        <w:rPr>
          <w:rFonts w:ascii="Times New Roman" w:hAnsi="Times New Roman" w:cs="Times New Roman"/>
          <w:sz w:val="28"/>
          <w:szCs w:val="28"/>
        </w:rPr>
        <w:t>омиссии.</w:t>
      </w:r>
    </w:p>
    <w:p w14:paraId="2745E9FF" w14:textId="77777777" w:rsidR="00D02DAF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</w:t>
      </w:r>
      <w:r w:rsidR="00D02DAF" w:rsidRPr="004F5FBD">
        <w:rPr>
          <w:rFonts w:ascii="Times New Roman" w:hAnsi="Times New Roman" w:cs="Times New Roman"/>
          <w:sz w:val="28"/>
          <w:szCs w:val="28"/>
        </w:rPr>
        <w:t>. Комиссия:</w:t>
      </w:r>
    </w:p>
    <w:p w14:paraId="2745EA00" w14:textId="77777777" w:rsidR="00D02DAF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.1. Организует исполнение настоящего </w:t>
      </w:r>
      <w:r w:rsidR="00A07D1F" w:rsidRPr="004F5FBD">
        <w:rPr>
          <w:rFonts w:ascii="Times New Roman" w:hAnsi="Times New Roman" w:cs="Times New Roman"/>
          <w:sz w:val="28"/>
          <w:szCs w:val="28"/>
        </w:rPr>
        <w:t>Порядка</w:t>
      </w:r>
      <w:r w:rsidR="00665E76" w:rsidRPr="004F5FBD">
        <w:rPr>
          <w:rFonts w:ascii="Times New Roman" w:hAnsi="Times New Roman" w:cs="Times New Roman"/>
          <w:sz w:val="28"/>
          <w:szCs w:val="28"/>
        </w:rPr>
        <w:t xml:space="preserve"> при проведении опроса граждан.</w:t>
      </w:r>
    </w:p>
    <w:p w14:paraId="2745EA01" w14:textId="77777777" w:rsidR="00AB6C9C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</w:t>
      </w:r>
      <w:r w:rsidR="00AB6C9C" w:rsidRPr="004F5FBD">
        <w:rPr>
          <w:rFonts w:ascii="Times New Roman" w:hAnsi="Times New Roman" w:cs="Times New Roman"/>
          <w:sz w:val="28"/>
          <w:szCs w:val="28"/>
        </w:rPr>
        <w:t>.2. Формирует список участников опроса граждан на основании сведений об избирателях, имеющихся у администрации Волгограда.</w:t>
      </w:r>
    </w:p>
    <w:p w14:paraId="2745EA02" w14:textId="77777777" w:rsidR="00D02DAF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.5.3</w:t>
      </w:r>
      <w:r w:rsidR="00D02DAF" w:rsidRPr="004F5FBD">
        <w:rPr>
          <w:rFonts w:ascii="Times New Roman" w:hAnsi="Times New Roman" w:cs="Times New Roman"/>
          <w:sz w:val="28"/>
          <w:szCs w:val="28"/>
        </w:rPr>
        <w:t>. Обеспечивает изготовление опросных листов.</w:t>
      </w:r>
    </w:p>
    <w:p w14:paraId="2745EA03" w14:textId="77777777" w:rsidR="00D02DAF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.5.4</w:t>
      </w:r>
      <w:r w:rsidR="00D02DAF" w:rsidRPr="004F5FBD">
        <w:rPr>
          <w:rFonts w:ascii="Times New Roman" w:hAnsi="Times New Roman" w:cs="Times New Roman"/>
          <w:sz w:val="28"/>
          <w:szCs w:val="28"/>
        </w:rPr>
        <w:t>. Опред</w:t>
      </w:r>
      <w:r w:rsidR="00665E76" w:rsidRPr="004F5FBD">
        <w:rPr>
          <w:rFonts w:ascii="Times New Roman" w:hAnsi="Times New Roman" w:cs="Times New Roman"/>
          <w:sz w:val="28"/>
          <w:szCs w:val="28"/>
        </w:rPr>
        <w:t>еляет лиц, осуществляющих опрос граждан.</w:t>
      </w:r>
    </w:p>
    <w:p w14:paraId="2745EA04" w14:textId="77777777" w:rsidR="00F8233D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.5.5</w:t>
      </w:r>
      <w:r w:rsidR="00665E76" w:rsidRPr="004F5FBD">
        <w:rPr>
          <w:rFonts w:ascii="Times New Roman" w:hAnsi="Times New Roman" w:cs="Times New Roman"/>
          <w:sz w:val="28"/>
          <w:szCs w:val="28"/>
        </w:rPr>
        <w:t>. Организует проведение опроса граждан.</w:t>
      </w:r>
    </w:p>
    <w:p w14:paraId="2745EA05" w14:textId="77777777" w:rsidR="00D02DAF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.5.6</w:t>
      </w:r>
      <w:r w:rsidR="00D02DAF" w:rsidRPr="004F5FBD">
        <w:rPr>
          <w:rFonts w:ascii="Times New Roman" w:hAnsi="Times New Roman" w:cs="Times New Roman"/>
          <w:sz w:val="28"/>
          <w:szCs w:val="28"/>
        </w:rPr>
        <w:t>. Устанавливает р</w:t>
      </w:r>
      <w:r w:rsidR="00665E76" w:rsidRPr="004F5FBD">
        <w:rPr>
          <w:rFonts w:ascii="Times New Roman" w:hAnsi="Times New Roman" w:cs="Times New Roman"/>
          <w:sz w:val="28"/>
          <w:szCs w:val="28"/>
        </w:rPr>
        <w:t>езультаты опроса граждан.</w:t>
      </w:r>
    </w:p>
    <w:p w14:paraId="06A0AEAA" w14:textId="4AF5B2D0" w:rsidR="003C098A" w:rsidRDefault="003C098A" w:rsidP="003C09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98A">
        <w:rPr>
          <w:rFonts w:ascii="Times New Roman" w:hAnsi="Times New Roman" w:cs="Times New Roman"/>
          <w:sz w:val="28"/>
          <w:szCs w:val="28"/>
        </w:rPr>
        <w:t>5.5.7. Осуществляет иные полномочия в соответствии с Законом Волгоградской област</w:t>
      </w:r>
      <w:r>
        <w:rPr>
          <w:rFonts w:ascii="Times New Roman" w:hAnsi="Times New Roman" w:cs="Times New Roman"/>
          <w:sz w:val="28"/>
          <w:szCs w:val="28"/>
        </w:rPr>
        <w:t>и № 8-ОД и настоящим Порядком.».</w:t>
      </w:r>
    </w:p>
    <w:p w14:paraId="2745EA06" w14:textId="5D596E9F" w:rsidR="00AB6C9C" w:rsidRPr="004F5FBD" w:rsidRDefault="00836063" w:rsidP="003C09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</w:t>
      </w:r>
      <w:r w:rsidR="009B4075" w:rsidRPr="004F5FBD">
        <w:rPr>
          <w:rFonts w:ascii="Times New Roman" w:hAnsi="Times New Roman" w:cs="Times New Roman"/>
          <w:sz w:val="28"/>
          <w:szCs w:val="28"/>
        </w:rPr>
        <w:t>6</w:t>
      </w:r>
      <w:r w:rsidR="00481991" w:rsidRPr="004F5FBD">
        <w:rPr>
          <w:rFonts w:ascii="Times New Roman" w:hAnsi="Times New Roman" w:cs="Times New Roman"/>
          <w:sz w:val="28"/>
          <w:szCs w:val="28"/>
        </w:rPr>
        <w:t>.</w:t>
      </w:r>
      <w:r w:rsidR="00AB6C9C" w:rsidRPr="004F5FBD">
        <w:rPr>
          <w:rFonts w:ascii="Times New Roman" w:hAnsi="Times New Roman" w:cs="Times New Roman"/>
          <w:sz w:val="28"/>
          <w:szCs w:val="28"/>
        </w:rPr>
        <w:t xml:space="preserve"> В случае если решением </w:t>
      </w:r>
      <w:r w:rsidR="0018661B" w:rsidRPr="004F5FBD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AB6C9C" w:rsidRPr="004F5FBD">
        <w:rPr>
          <w:rFonts w:ascii="Times New Roman" w:hAnsi="Times New Roman" w:cs="Times New Roman"/>
          <w:sz w:val="28"/>
          <w:szCs w:val="28"/>
        </w:rPr>
        <w:t>о назначении опроса граждан определено, что опрос граждан осуществляется по месту жительства граждан посредством подворного (поквартирного) обхода</w:t>
      </w:r>
      <w:r w:rsidR="00760675" w:rsidRPr="004F5FBD">
        <w:rPr>
          <w:rFonts w:ascii="Times New Roman" w:hAnsi="Times New Roman" w:cs="Times New Roman"/>
          <w:sz w:val="28"/>
          <w:szCs w:val="28"/>
        </w:rPr>
        <w:t>, К</w:t>
      </w:r>
      <w:r w:rsidR="00AB6C9C" w:rsidRPr="004F5FBD">
        <w:rPr>
          <w:rFonts w:ascii="Times New Roman" w:hAnsi="Times New Roman" w:cs="Times New Roman"/>
          <w:sz w:val="28"/>
          <w:szCs w:val="28"/>
        </w:rPr>
        <w:t>омиссия может принять решение о создании участковых комиссий по проведению опроса граждан</w:t>
      </w:r>
      <w:r w:rsidR="00ED29FC" w:rsidRPr="004F5F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60675" w:rsidRPr="004F5FBD">
        <w:rPr>
          <w:rFonts w:ascii="Times New Roman" w:hAnsi="Times New Roman" w:cs="Times New Roman"/>
          <w:sz w:val="28"/>
          <w:szCs w:val="28"/>
        </w:rPr>
        <w:t xml:space="preserve">– </w:t>
      </w:r>
      <w:r w:rsidR="00ED29FC" w:rsidRPr="004F5FBD">
        <w:rPr>
          <w:rFonts w:ascii="Times New Roman" w:hAnsi="Times New Roman" w:cs="Times New Roman"/>
          <w:sz w:val="28"/>
          <w:szCs w:val="28"/>
        </w:rPr>
        <w:t>участковые комиссии)</w:t>
      </w:r>
      <w:r w:rsidR="00AB6C9C"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A07" w14:textId="77777777" w:rsidR="003447A2" w:rsidRPr="004F5FBD" w:rsidRDefault="00AB6C9C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В решении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3447A2" w:rsidRPr="004F5FBD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4F5FBD">
        <w:rPr>
          <w:rFonts w:ascii="Times New Roman" w:hAnsi="Times New Roman" w:cs="Times New Roman"/>
          <w:sz w:val="28"/>
          <w:szCs w:val="28"/>
        </w:rPr>
        <w:t xml:space="preserve">о создании участковых комиссий определяется участок (территория) </w:t>
      </w:r>
      <w:r w:rsidR="00F8233D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Pr="004F5FBD">
        <w:rPr>
          <w:rFonts w:ascii="Times New Roman" w:hAnsi="Times New Roman" w:cs="Times New Roman"/>
          <w:sz w:val="28"/>
          <w:szCs w:val="28"/>
        </w:rPr>
        <w:t xml:space="preserve">, который закрепляется за каждой участковой </w:t>
      </w:r>
      <w:r w:rsidRPr="004F5FBD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комиссией. Решение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3447A2" w:rsidRPr="004F5FBD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4F5FBD">
        <w:rPr>
          <w:rFonts w:ascii="Times New Roman" w:hAnsi="Times New Roman" w:cs="Times New Roman"/>
          <w:sz w:val="28"/>
          <w:szCs w:val="28"/>
        </w:rPr>
        <w:t xml:space="preserve">о создании участковых комиссий </w:t>
      </w:r>
      <w:r w:rsidR="003447A2" w:rsidRPr="004F5FBD">
        <w:rPr>
          <w:rFonts w:ascii="Times New Roman" w:hAnsi="Times New Roman" w:cs="Times New Roman"/>
          <w:sz w:val="28"/>
          <w:szCs w:val="28"/>
        </w:rPr>
        <w:t>направляется главе Волгограда для</w:t>
      </w:r>
      <w:r w:rsidR="00142D09" w:rsidRPr="004F5FBD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</w:t>
      </w:r>
      <w:r w:rsidR="003447A2" w:rsidRPr="004F5FBD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142D09" w:rsidRPr="004F5FBD">
        <w:rPr>
          <w:rFonts w:ascii="Times New Roman" w:hAnsi="Times New Roman" w:cs="Times New Roman"/>
          <w:sz w:val="28"/>
          <w:szCs w:val="28"/>
        </w:rPr>
        <w:t>за 10 дней до проведения опроса граждан.</w:t>
      </w:r>
    </w:p>
    <w:p w14:paraId="2745EA08" w14:textId="77777777" w:rsidR="00836063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5.7. В случае проведения опроса граждан на нескольких пунктах опроса граждан или по месту жительства граждан посредством подворного (поквартирн</w:t>
      </w:r>
      <w:r w:rsidR="004F4A79" w:rsidRPr="004F5FBD">
        <w:rPr>
          <w:rFonts w:ascii="Times New Roman" w:hAnsi="Times New Roman" w:cs="Times New Roman"/>
          <w:sz w:val="28"/>
          <w:szCs w:val="28"/>
        </w:rPr>
        <w:t>ого) обхода</w:t>
      </w:r>
      <w:r w:rsidR="00F049BB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Pr="004F5FBD">
        <w:rPr>
          <w:rFonts w:ascii="Times New Roman" w:hAnsi="Times New Roman" w:cs="Times New Roman"/>
          <w:sz w:val="28"/>
          <w:szCs w:val="28"/>
        </w:rPr>
        <w:t>дополнительно составляются списки участников опроса граждан по каждому пункту опроса граждан или участку (территории) Волгограда.</w:t>
      </w:r>
    </w:p>
    <w:p w14:paraId="2745EA09" w14:textId="77777777" w:rsidR="00AB6C9C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481991" w:rsidRPr="004F5FBD">
        <w:rPr>
          <w:rFonts w:ascii="Times New Roman" w:hAnsi="Times New Roman" w:cs="Times New Roman"/>
          <w:sz w:val="28"/>
          <w:szCs w:val="28"/>
        </w:rPr>
        <w:t>.</w:t>
      </w:r>
      <w:r w:rsidRPr="004F5FBD">
        <w:rPr>
          <w:rFonts w:ascii="Times New Roman" w:hAnsi="Times New Roman" w:cs="Times New Roman"/>
          <w:sz w:val="28"/>
          <w:szCs w:val="28"/>
        </w:rPr>
        <w:t>8</w:t>
      </w:r>
      <w:r w:rsidR="00AB6C9C" w:rsidRPr="004F5FBD">
        <w:rPr>
          <w:rFonts w:ascii="Times New Roman" w:hAnsi="Times New Roman" w:cs="Times New Roman"/>
          <w:sz w:val="28"/>
          <w:szCs w:val="28"/>
        </w:rPr>
        <w:t xml:space="preserve">. Число членов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932373" w:rsidRPr="004F5FBD">
        <w:rPr>
          <w:rFonts w:ascii="Times New Roman" w:hAnsi="Times New Roman" w:cs="Times New Roman"/>
          <w:sz w:val="28"/>
          <w:szCs w:val="28"/>
        </w:rPr>
        <w:t>омиссии, участковой комиссии</w:t>
      </w:r>
      <w:r w:rsidR="00AB6C9C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932373" w:rsidRPr="004F5FBD">
        <w:rPr>
          <w:rFonts w:ascii="Times New Roman" w:hAnsi="Times New Roman" w:cs="Times New Roman"/>
          <w:sz w:val="28"/>
          <w:szCs w:val="28"/>
        </w:rPr>
        <w:t>(</w:t>
      </w:r>
      <w:r w:rsidR="00AB6C9C" w:rsidRPr="004F5FBD">
        <w:rPr>
          <w:rFonts w:ascii="Times New Roman" w:hAnsi="Times New Roman" w:cs="Times New Roman"/>
          <w:sz w:val="28"/>
          <w:szCs w:val="28"/>
        </w:rPr>
        <w:t>в случае</w:t>
      </w:r>
      <w:r w:rsidR="00932373" w:rsidRPr="004F5FBD">
        <w:rPr>
          <w:rFonts w:ascii="Times New Roman" w:hAnsi="Times New Roman" w:cs="Times New Roman"/>
          <w:sz w:val="28"/>
          <w:szCs w:val="28"/>
        </w:rPr>
        <w:t xml:space="preserve"> принятия решения о ее создании)</w:t>
      </w:r>
      <w:r w:rsidR="00AB6C9C" w:rsidRPr="004F5FBD">
        <w:rPr>
          <w:rFonts w:ascii="Times New Roman" w:hAnsi="Times New Roman" w:cs="Times New Roman"/>
          <w:sz w:val="28"/>
          <w:szCs w:val="28"/>
        </w:rPr>
        <w:t xml:space="preserve"> должно быть не менее </w:t>
      </w:r>
      <w:r w:rsidR="00932373" w:rsidRPr="004F5FBD">
        <w:rPr>
          <w:rFonts w:ascii="Times New Roman" w:hAnsi="Times New Roman" w:cs="Times New Roman"/>
          <w:sz w:val="28"/>
          <w:szCs w:val="28"/>
        </w:rPr>
        <w:t>3</w:t>
      </w:r>
      <w:r w:rsidR="00AB6C9C" w:rsidRPr="004F5FB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745EA0A" w14:textId="77777777" w:rsidR="00D02DAF" w:rsidRPr="004F5FBD" w:rsidRDefault="00836063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5</w:t>
      </w:r>
      <w:r w:rsidR="00D02DAF" w:rsidRPr="004F5FBD">
        <w:rPr>
          <w:rFonts w:ascii="Times New Roman" w:hAnsi="Times New Roman" w:cs="Times New Roman"/>
          <w:sz w:val="28"/>
          <w:szCs w:val="28"/>
        </w:rPr>
        <w:t>.</w:t>
      </w:r>
      <w:r w:rsidRPr="004F5FBD">
        <w:rPr>
          <w:rFonts w:ascii="Times New Roman" w:hAnsi="Times New Roman" w:cs="Times New Roman"/>
          <w:sz w:val="28"/>
          <w:szCs w:val="28"/>
        </w:rPr>
        <w:t>9</w:t>
      </w:r>
      <w:r w:rsidR="009B4075" w:rsidRPr="004F5FBD">
        <w:rPr>
          <w:rFonts w:ascii="Times New Roman" w:hAnsi="Times New Roman" w:cs="Times New Roman"/>
          <w:sz w:val="28"/>
          <w:szCs w:val="28"/>
        </w:rPr>
        <w:t>.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D02DAF" w:rsidRPr="004F5FBD">
        <w:rPr>
          <w:rFonts w:ascii="Times New Roman" w:hAnsi="Times New Roman" w:cs="Times New Roman"/>
          <w:sz w:val="28"/>
          <w:szCs w:val="28"/>
        </w:rPr>
        <w:t>омиссии</w:t>
      </w:r>
      <w:r w:rsidR="00932373" w:rsidRPr="004F5FBD">
        <w:rPr>
          <w:rFonts w:ascii="Times New Roman" w:hAnsi="Times New Roman" w:cs="Times New Roman"/>
          <w:sz w:val="28"/>
          <w:szCs w:val="28"/>
        </w:rPr>
        <w:t>, участковой комиссии (в случае принятия решения о ее создании)</w:t>
      </w:r>
      <w:r w:rsidR="00D02DAF" w:rsidRPr="004F5FBD">
        <w:rPr>
          <w:rFonts w:ascii="Times New Roman" w:hAnsi="Times New Roman" w:cs="Times New Roman"/>
          <w:sz w:val="28"/>
          <w:szCs w:val="28"/>
        </w:rPr>
        <w:t xml:space="preserve"> прекращаются после </w:t>
      </w:r>
      <w:r w:rsidR="006608CE" w:rsidRPr="004F5FBD">
        <w:rPr>
          <w:rFonts w:ascii="Times New Roman" w:hAnsi="Times New Roman" w:cs="Times New Roman"/>
          <w:sz w:val="28"/>
          <w:szCs w:val="28"/>
        </w:rPr>
        <w:t>опубликования (обнародования) результатов опроса граждан.</w:t>
      </w:r>
    </w:p>
    <w:p w14:paraId="2745EA0B" w14:textId="77777777" w:rsidR="00875E49" w:rsidRPr="004F5FBD" w:rsidRDefault="00875E49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A0C" w14:textId="77777777" w:rsidR="00875E49" w:rsidRPr="004F5FBD" w:rsidRDefault="00B225BC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6. </w:t>
      </w:r>
      <w:r w:rsidR="00342B29" w:rsidRPr="004F5FBD">
        <w:rPr>
          <w:rFonts w:ascii="Times New Roman" w:hAnsi="Times New Roman" w:cs="Times New Roman"/>
          <w:sz w:val="28"/>
          <w:szCs w:val="28"/>
        </w:rPr>
        <w:t>Проведение опроса граждан</w:t>
      </w:r>
    </w:p>
    <w:p w14:paraId="2745EA0D" w14:textId="77777777" w:rsidR="00582787" w:rsidRPr="004F5FBD" w:rsidRDefault="00582787" w:rsidP="004F5FBD">
      <w:pPr>
        <w:pStyle w:val="ac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45EA0E" w14:textId="77777777" w:rsidR="00875E49" w:rsidRPr="004F5FBD" w:rsidRDefault="00582787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6.1. Опрос граждан проводится не позднее </w:t>
      </w:r>
      <w:r w:rsidR="0037554A" w:rsidRPr="004F5FBD">
        <w:rPr>
          <w:rFonts w:ascii="Times New Roman" w:hAnsi="Times New Roman" w:cs="Times New Roman"/>
          <w:sz w:val="28"/>
          <w:szCs w:val="28"/>
        </w:rPr>
        <w:t>3</w:t>
      </w:r>
      <w:r w:rsidRPr="004F5FBD">
        <w:rPr>
          <w:rFonts w:ascii="Times New Roman" w:hAnsi="Times New Roman" w:cs="Times New Roman"/>
          <w:sz w:val="28"/>
          <w:szCs w:val="28"/>
        </w:rPr>
        <w:t xml:space="preserve"> месяцев со дня принятия решения </w:t>
      </w:r>
      <w:r w:rsidR="00FD0BA0" w:rsidRPr="004F5FBD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Pr="004F5FBD">
        <w:rPr>
          <w:rFonts w:ascii="Times New Roman" w:hAnsi="Times New Roman" w:cs="Times New Roman"/>
          <w:sz w:val="28"/>
          <w:szCs w:val="28"/>
        </w:rPr>
        <w:t>о назначении</w:t>
      </w:r>
      <w:r w:rsidR="00FD0BA0" w:rsidRPr="004F5FBD">
        <w:rPr>
          <w:rFonts w:ascii="Times New Roman" w:hAnsi="Times New Roman" w:cs="Times New Roman"/>
          <w:sz w:val="28"/>
          <w:szCs w:val="28"/>
        </w:rPr>
        <w:t xml:space="preserve"> опроса граждан</w:t>
      </w:r>
      <w:r w:rsidRPr="004F5FBD">
        <w:rPr>
          <w:rFonts w:ascii="Times New Roman" w:hAnsi="Times New Roman" w:cs="Times New Roman"/>
          <w:sz w:val="28"/>
          <w:szCs w:val="28"/>
        </w:rPr>
        <w:t>.</w:t>
      </w:r>
    </w:p>
    <w:p w14:paraId="2745EA0F" w14:textId="77777777" w:rsidR="0026731E" w:rsidRPr="004F5FBD" w:rsidRDefault="00B225BC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6</w:t>
      </w:r>
      <w:r w:rsidR="00B4207E" w:rsidRPr="004F5FBD">
        <w:rPr>
          <w:rFonts w:ascii="Times New Roman" w:hAnsi="Times New Roman" w:cs="Times New Roman"/>
          <w:sz w:val="28"/>
          <w:szCs w:val="28"/>
        </w:rPr>
        <w:t>.</w:t>
      </w:r>
      <w:r w:rsidRPr="004F5FBD">
        <w:rPr>
          <w:rFonts w:ascii="Times New Roman" w:hAnsi="Times New Roman" w:cs="Times New Roman"/>
          <w:sz w:val="28"/>
          <w:szCs w:val="28"/>
        </w:rPr>
        <w:t>2</w:t>
      </w:r>
      <w:r w:rsidR="0026731E" w:rsidRPr="004F5FBD">
        <w:rPr>
          <w:rFonts w:ascii="Times New Roman" w:hAnsi="Times New Roman" w:cs="Times New Roman"/>
          <w:sz w:val="28"/>
          <w:szCs w:val="28"/>
        </w:rPr>
        <w:t xml:space="preserve">. В опросном листе содержится точно воспроизведенный текст вынесенного на опрос </w:t>
      </w:r>
      <w:r w:rsidR="0076777F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26731E" w:rsidRPr="004F5FBD">
        <w:rPr>
          <w:rFonts w:ascii="Times New Roman" w:hAnsi="Times New Roman" w:cs="Times New Roman"/>
          <w:sz w:val="28"/>
          <w:szCs w:val="28"/>
        </w:rPr>
        <w:t xml:space="preserve">вопроса (вопросов) и указываются варианты волеизъявления участника опроса </w:t>
      </w:r>
      <w:r w:rsidR="0076777F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26731E" w:rsidRPr="004F5FB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76777F" w:rsidRPr="004F5FBD">
        <w:rPr>
          <w:rFonts w:ascii="Times New Roman" w:hAnsi="Times New Roman" w:cs="Times New Roman"/>
          <w:sz w:val="28"/>
          <w:szCs w:val="28"/>
        </w:rPr>
        <w:t>«</w:t>
      </w:r>
      <w:r w:rsidR="00A0329B" w:rsidRPr="004F5FBD">
        <w:rPr>
          <w:rFonts w:ascii="Times New Roman" w:hAnsi="Times New Roman" w:cs="Times New Roman"/>
          <w:sz w:val="28"/>
          <w:szCs w:val="28"/>
        </w:rPr>
        <w:t>З</w:t>
      </w:r>
      <w:r w:rsidR="00301AC1" w:rsidRPr="004F5FBD">
        <w:rPr>
          <w:rFonts w:ascii="Times New Roman" w:hAnsi="Times New Roman" w:cs="Times New Roman"/>
          <w:sz w:val="28"/>
          <w:szCs w:val="28"/>
        </w:rPr>
        <w:t>а»</w:t>
      </w:r>
      <w:r w:rsidR="0026731E" w:rsidRPr="004F5FBD">
        <w:rPr>
          <w:rFonts w:ascii="Times New Roman" w:hAnsi="Times New Roman" w:cs="Times New Roman"/>
          <w:sz w:val="28"/>
          <w:szCs w:val="28"/>
        </w:rPr>
        <w:t xml:space="preserve"> или </w:t>
      </w:r>
      <w:r w:rsidR="0076777F" w:rsidRPr="004F5FBD">
        <w:rPr>
          <w:rFonts w:ascii="Times New Roman" w:hAnsi="Times New Roman" w:cs="Times New Roman"/>
          <w:sz w:val="28"/>
          <w:szCs w:val="28"/>
        </w:rPr>
        <w:t>«</w:t>
      </w:r>
      <w:r w:rsidR="00A0329B" w:rsidRPr="004F5FBD">
        <w:rPr>
          <w:rFonts w:ascii="Times New Roman" w:hAnsi="Times New Roman" w:cs="Times New Roman"/>
          <w:sz w:val="28"/>
          <w:szCs w:val="28"/>
        </w:rPr>
        <w:t>П</w:t>
      </w:r>
      <w:r w:rsidR="00301AC1" w:rsidRPr="004F5FBD">
        <w:rPr>
          <w:rFonts w:ascii="Times New Roman" w:hAnsi="Times New Roman" w:cs="Times New Roman"/>
          <w:sz w:val="28"/>
          <w:szCs w:val="28"/>
        </w:rPr>
        <w:t>ротив»</w:t>
      </w:r>
      <w:r w:rsidR="0026731E" w:rsidRPr="004F5FBD">
        <w:rPr>
          <w:rFonts w:ascii="Times New Roman" w:hAnsi="Times New Roman" w:cs="Times New Roman"/>
          <w:sz w:val="28"/>
          <w:szCs w:val="28"/>
        </w:rPr>
        <w:t>, под которыми помещаются пустые квадраты.</w:t>
      </w:r>
    </w:p>
    <w:p w14:paraId="2745EA10" w14:textId="77777777" w:rsidR="00BC50A0" w:rsidRPr="004F5FBD" w:rsidRDefault="00B225BC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6</w:t>
      </w:r>
      <w:r w:rsidR="00B4207E" w:rsidRPr="004F5FBD">
        <w:rPr>
          <w:rFonts w:ascii="Times New Roman" w:hAnsi="Times New Roman" w:cs="Times New Roman"/>
          <w:sz w:val="28"/>
          <w:szCs w:val="28"/>
        </w:rPr>
        <w:t>.</w:t>
      </w:r>
      <w:r w:rsidRPr="004F5FBD">
        <w:rPr>
          <w:rFonts w:ascii="Times New Roman" w:hAnsi="Times New Roman" w:cs="Times New Roman"/>
          <w:sz w:val="28"/>
          <w:szCs w:val="28"/>
        </w:rPr>
        <w:t>3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. При проведении опроса граждан </w:t>
      </w:r>
      <w:r w:rsidR="00F450BC" w:rsidRPr="004F5F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1DA1" w:rsidRPr="004F5FBD">
        <w:rPr>
          <w:rFonts w:ascii="Times New Roman" w:hAnsi="Times New Roman" w:cs="Times New Roman"/>
          <w:sz w:val="28"/>
          <w:szCs w:val="28"/>
        </w:rPr>
        <w:t xml:space="preserve">абзацем третьим раздела 4 </w:t>
      </w:r>
      <w:r w:rsidR="00F450BC" w:rsidRPr="004F5FBD">
        <w:rPr>
          <w:rFonts w:ascii="Times New Roman" w:hAnsi="Times New Roman" w:cs="Times New Roman"/>
          <w:sz w:val="28"/>
          <w:szCs w:val="28"/>
        </w:rPr>
        <w:t>насто</w:t>
      </w:r>
      <w:r w:rsidR="00582787" w:rsidRPr="004F5FBD">
        <w:rPr>
          <w:rFonts w:ascii="Times New Roman" w:hAnsi="Times New Roman" w:cs="Times New Roman"/>
          <w:sz w:val="28"/>
          <w:szCs w:val="28"/>
        </w:rPr>
        <w:t>ящего Положения участник опроса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F079A3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после предъявления паспорта или документа, </w:t>
      </w:r>
      <w:r w:rsidR="000447E9" w:rsidRPr="004F5FBD">
        <w:rPr>
          <w:rFonts w:ascii="Times New Roman" w:hAnsi="Times New Roman" w:cs="Times New Roman"/>
          <w:sz w:val="28"/>
          <w:szCs w:val="28"/>
        </w:rPr>
        <w:t>заменяющего паспорт гражданина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, ставит </w:t>
      </w:r>
      <w:r w:rsidR="00F450BC" w:rsidRPr="004F5FBD">
        <w:rPr>
          <w:rFonts w:ascii="Times New Roman" w:hAnsi="Times New Roman" w:cs="Times New Roman"/>
          <w:sz w:val="28"/>
          <w:szCs w:val="28"/>
        </w:rPr>
        <w:t xml:space="preserve">в опросном листе подпись и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любой знак в квадрате под словом </w:t>
      </w:r>
      <w:r w:rsidR="00301AC1" w:rsidRPr="004F5FBD">
        <w:rPr>
          <w:rFonts w:ascii="Times New Roman" w:hAnsi="Times New Roman" w:cs="Times New Roman"/>
          <w:sz w:val="28"/>
          <w:szCs w:val="28"/>
        </w:rPr>
        <w:t>«За»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 или </w:t>
      </w:r>
      <w:r w:rsidR="00301AC1" w:rsidRPr="004F5FBD">
        <w:rPr>
          <w:rFonts w:ascii="Times New Roman" w:hAnsi="Times New Roman" w:cs="Times New Roman"/>
          <w:sz w:val="28"/>
          <w:szCs w:val="28"/>
        </w:rPr>
        <w:t>«Против»</w:t>
      </w:r>
      <w:r w:rsidR="00362D7C" w:rsidRPr="004F5FBD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</w:t>
      </w:r>
      <w:r w:rsidR="00F450BC" w:rsidRPr="004F5F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45EA11" w14:textId="77777777" w:rsidR="00BC50A0" w:rsidRPr="004F5FBD" w:rsidRDefault="00B225BC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6</w:t>
      </w:r>
      <w:r w:rsidR="00B4207E" w:rsidRPr="004F5FBD">
        <w:rPr>
          <w:rFonts w:ascii="Times New Roman" w:hAnsi="Times New Roman" w:cs="Times New Roman"/>
          <w:sz w:val="28"/>
          <w:szCs w:val="28"/>
        </w:rPr>
        <w:t>.</w:t>
      </w:r>
      <w:r w:rsidRPr="004F5FBD">
        <w:rPr>
          <w:rFonts w:ascii="Times New Roman" w:hAnsi="Times New Roman" w:cs="Times New Roman"/>
          <w:sz w:val="28"/>
          <w:szCs w:val="28"/>
        </w:rPr>
        <w:t>4</w:t>
      </w:r>
      <w:r w:rsidR="00BC50A0" w:rsidRPr="004F5FBD">
        <w:rPr>
          <w:rFonts w:ascii="Times New Roman" w:hAnsi="Times New Roman" w:cs="Times New Roman"/>
          <w:sz w:val="28"/>
          <w:szCs w:val="28"/>
        </w:rPr>
        <w:t>.</w:t>
      </w:r>
      <w:r w:rsidR="00F623EF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F450BC" w:rsidRPr="004F5FBD">
        <w:rPr>
          <w:rFonts w:ascii="Times New Roman" w:hAnsi="Times New Roman" w:cs="Times New Roman"/>
          <w:sz w:val="28"/>
          <w:szCs w:val="28"/>
        </w:rPr>
        <w:t xml:space="preserve">При проведении опроса граждан в соответствии с </w:t>
      </w:r>
      <w:r w:rsidR="00EB69A5" w:rsidRPr="004F5FBD">
        <w:rPr>
          <w:rFonts w:ascii="Times New Roman" w:hAnsi="Times New Roman" w:cs="Times New Roman"/>
          <w:sz w:val="28"/>
          <w:szCs w:val="28"/>
        </w:rPr>
        <w:t>абзацем вторым</w:t>
      </w:r>
      <w:r w:rsidR="00F450BC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F55486" w:rsidRPr="004F5FBD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F450BC" w:rsidRPr="004F5FBD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="00582787" w:rsidRPr="004F5FBD">
        <w:rPr>
          <w:rFonts w:ascii="Times New Roman" w:hAnsi="Times New Roman" w:cs="Times New Roman"/>
          <w:sz w:val="28"/>
          <w:szCs w:val="28"/>
        </w:rPr>
        <w:t>в пункте(ах)</w:t>
      </w:r>
      <w:r w:rsidR="00730D5A" w:rsidRPr="004F5FBD">
        <w:rPr>
          <w:rFonts w:ascii="Times New Roman" w:hAnsi="Times New Roman" w:cs="Times New Roman"/>
          <w:sz w:val="28"/>
          <w:szCs w:val="28"/>
        </w:rPr>
        <w:t>, определенн</w:t>
      </w:r>
      <w:r w:rsidRPr="004F5FBD">
        <w:rPr>
          <w:rFonts w:ascii="Times New Roman" w:hAnsi="Times New Roman" w:cs="Times New Roman"/>
          <w:sz w:val="28"/>
          <w:szCs w:val="28"/>
        </w:rPr>
        <w:t>ом(</w:t>
      </w:r>
      <w:r w:rsidR="00730D5A" w:rsidRPr="004F5FBD">
        <w:rPr>
          <w:rFonts w:ascii="Times New Roman" w:hAnsi="Times New Roman" w:cs="Times New Roman"/>
          <w:sz w:val="28"/>
          <w:szCs w:val="28"/>
        </w:rPr>
        <w:t>ых</w:t>
      </w:r>
      <w:r w:rsidRPr="004F5FBD">
        <w:rPr>
          <w:rFonts w:ascii="Times New Roman" w:hAnsi="Times New Roman" w:cs="Times New Roman"/>
          <w:sz w:val="28"/>
          <w:szCs w:val="28"/>
        </w:rPr>
        <w:t>)</w:t>
      </w:r>
      <w:r w:rsidR="00730D5A" w:rsidRPr="004F5FBD">
        <w:rPr>
          <w:rFonts w:ascii="Times New Roman" w:hAnsi="Times New Roman" w:cs="Times New Roman"/>
          <w:sz w:val="28"/>
          <w:szCs w:val="28"/>
        </w:rPr>
        <w:t xml:space="preserve">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C60156" w:rsidRPr="004F5FBD">
        <w:rPr>
          <w:rFonts w:ascii="Times New Roman" w:hAnsi="Times New Roman" w:cs="Times New Roman"/>
          <w:sz w:val="28"/>
          <w:szCs w:val="28"/>
        </w:rPr>
        <w:t>омиссией</w:t>
      </w:r>
      <w:r w:rsidR="00730D5A" w:rsidRPr="004F5FBD">
        <w:rPr>
          <w:rFonts w:ascii="Times New Roman" w:hAnsi="Times New Roman" w:cs="Times New Roman"/>
          <w:sz w:val="28"/>
          <w:szCs w:val="28"/>
        </w:rPr>
        <w:t xml:space="preserve">,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устанавливаются ящики для голосования, которые на время голосования опечатываются. Опросный лист выдается участнику опроса </w:t>
      </w:r>
      <w:r w:rsidR="00F55486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C50A0" w:rsidRPr="004F5FBD">
        <w:rPr>
          <w:rFonts w:ascii="Times New Roman" w:hAnsi="Times New Roman" w:cs="Times New Roman"/>
          <w:sz w:val="28"/>
          <w:szCs w:val="28"/>
        </w:rPr>
        <w:t>по списку участников опроса</w:t>
      </w:r>
      <w:r w:rsidR="00F55486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. При получении опросного листа участник опроса 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предъявляет паспорт или документ, </w:t>
      </w:r>
      <w:r w:rsidR="00C60156" w:rsidRPr="004F5FBD">
        <w:rPr>
          <w:rFonts w:ascii="Times New Roman" w:hAnsi="Times New Roman" w:cs="Times New Roman"/>
          <w:sz w:val="28"/>
          <w:szCs w:val="28"/>
        </w:rPr>
        <w:t>заменяющий паспорт гражданина</w:t>
      </w:r>
      <w:r w:rsidR="00BC50A0" w:rsidRPr="004F5FBD">
        <w:rPr>
          <w:rFonts w:ascii="Times New Roman" w:hAnsi="Times New Roman" w:cs="Times New Roman"/>
          <w:sz w:val="28"/>
          <w:szCs w:val="28"/>
        </w:rPr>
        <w:t>, и расписывается против своей фамилии в списке участников опроса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. Заполнение данных 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паспорта или документа, заменяющего паспорт гражданина,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в списке участников опроса 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не требуется. После получения опросного листа участник опроса 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ставит любой знак в квадрате под словом </w:t>
      </w:r>
      <w:r w:rsidR="004E76A4" w:rsidRPr="004F5FBD">
        <w:rPr>
          <w:rFonts w:ascii="Times New Roman" w:hAnsi="Times New Roman" w:cs="Times New Roman"/>
          <w:sz w:val="28"/>
          <w:szCs w:val="28"/>
        </w:rPr>
        <w:t>«За»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 или </w:t>
      </w:r>
      <w:r w:rsidR="004E76A4" w:rsidRPr="004F5FBD">
        <w:rPr>
          <w:rFonts w:ascii="Times New Roman" w:hAnsi="Times New Roman" w:cs="Times New Roman"/>
          <w:sz w:val="28"/>
          <w:szCs w:val="28"/>
        </w:rPr>
        <w:t>«Против»</w:t>
      </w:r>
      <w:r w:rsidR="00BC50A0" w:rsidRPr="004F5FBD">
        <w:rPr>
          <w:rFonts w:ascii="Times New Roman" w:hAnsi="Times New Roman" w:cs="Times New Roman"/>
          <w:sz w:val="28"/>
          <w:szCs w:val="28"/>
        </w:rPr>
        <w:t xml:space="preserve"> в соответствии со своим волеизъявлением и опускает опросный лист в ящик для голосования.</w:t>
      </w:r>
    </w:p>
    <w:p w14:paraId="2745EA12" w14:textId="77777777" w:rsidR="00BC50A0" w:rsidRPr="004F5FBD" w:rsidRDefault="00BC50A0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В случае если участник опроса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F5FBD">
        <w:rPr>
          <w:rFonts w:ascii="Times New Roman" w:hAnsi="Times New Roman" w:cs="Times New Roman"/>
          <w:sz w:val="28"/>
          <w:szCs w:val="28"/>
        </w:rPr>
        <w:t xml:space="preserve"> считает, что при зап</w:t>
      </w:r>
      <w:r w:rsidR="00705044" w:rsidRPr="004F5FBD">
        <w:rPr>
          <w:rFonts w:ascii="Times New Roman" w:hAnsi="Times New Roman" w:cs="Times New Roman"/>
          <w:sz w:val="28"/>
          <w:szCs w:val="28"/>
        </w:rPr>
        <w:t>олнении опросного листа допустил</w:t>
      </w:r>
      <w:r w:rsidRPr="004F5FBD">
        <w:rPr>
          <w:rFonts w:ascii="Times New Roman" w:hAnsi="Times New Roman" w:cs="Times New Roman"/>
          <w:sz w:val="28"/>
          <w:szCs w:val="28"/>
        </w:rPr>
        <w:t xml:space="preserve"> ошибку, то до момента, когда опросный лист опущен в ящик для голосования, он вправе обратиться с просьбой выдать ему новый опросный лист взамен испорченного. В случае выдачи участнику опроса 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4F5FBD">
        <w:rPr>
          <w:rFonts w:ascii="Times New Roman" w:hAnsi="Times New Roman" w:cs="Times New Roman"/>
          <w:sz w:val="28"/>
          <w:szCs w:val="28"/>
        </w:rPr>
        <w:t>нового опросного листа испорченный опросный лист изымается и подлежит уничтожению</w:t>
      </w:r>
      <w:r w:rsidR="00705044" w:rsidRPr="004F5FBD">
        <w:rPr>
          <w:rFonts w:ascii="Times New Roman" w:hAnsi="Times New Roman" w:cs="Times New Roman"/>
          <w:sz w:val="28"/>
          <w:szCs w:val="28"/>
        </w:rPr>
        <w:t xml:space="preserve"> в присутствии участника опроса граждан.</w:t>
      </w:r>
    </w:p>
    <w:p w14:paraId="2745EA13" w14:textId="77777777" w:rsidR="00875E49" w:rsidRPr="004F5FBD" w:rsidRDefault="00875E49" w:rsidP="004F5FBD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45EA14" w14:textId="77777777" w:rsidR="00875E49" w:rsidRPr="004F5FBD" w:rsidRDefault="00705044" w:rsidP="004F5FB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7. Определение результатов опроса граждан</w:t>
      </w:r>
    </w:p>
    <w:p w14:paraId="2745EA15" w14:textId="77777777" w:rsidR="00D122B8" w:rsidRPr="004F5FBD" w:rsidRDefault="00D122B8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A16" w14:textId="77777777" w:rsidR="00D122B8" w:rsidRPr="004F5FBD" w:rsidRDefault="00B225BC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7.1. </w:t>
      </w:r>
      <w:r w:rsidR="00D122B8" w:rsidRPr="004F5FBD">
        <w:rPr>
          <w:rFonts w:ascii="Times New Roman" w:hAnsi="Times New Roman" w:cs="Times New Roman"/>
          <w:sz w:val="28"/>
          <w:szCs w:val="28"/>
        </w:rPr>
        <w:t xml:space="preserve">По итогам обработки опросных листов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D122B8" w:rsidRPr="004F5FBD">
        <w:rPr>
          <w:rFonts w:ascii="Times New Roman" w:hAnsi="Times New Roman" w:cs="Times New Roman"/>
          <w:sz w:val="28"/>
          <w:szCs w:val="28"/>
        </w:rPr>
        <w:t xml:space="preserve">омиссией составляется протокол о результатах опроса граждан по каждому пункту опроса граждан или участку (территории) </w:t>
      </w:r>
      <w:r w:rsidR="008D17FA" w:rsidRPr="004F5FBD">
        <w:rPr>
          <w:rFonts w:ascii="Times New Roman" w:hAnsi="Times New Roman" w:cs="Times New Roman"/>
          <w:sz w:val="28"/>
          <w:szCs w:val="28"/>
        </w:rPr>
        <w:t>Волгоград</w:t>
      </w:r>
      <w:r w:rsidR="00DA401B" w:rsidRPr="004F5FBD">
        <w:rPr>
          <w:rFonts w:ascii="Times New Roman" w:hAnsi="Times New Roman" w:cs="Times New Roman"/>
          <w:sz w:val="28"/>
          <w:szCs w:val="28"/>
        </w:rPr>
        <w:t>а</w:t>
      </w:r>
      <w:r w:rsidR="00D122B8" w:rsidRPr="004F5FBD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14:paraId="2745EA17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количество жителей </w:t>
      </w:r>
      <w:r w:rsidR="00DA401B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Pr="004F5FBD">
        <w:rPr>
          <w:rFonts w:ascii="Times New Roman" w:hAnsi="Times New Roman" w:cs="Times New Roman"/>
          <w:sz w:val="28"/>
          <w:szCs w:val="28"/>
        </w:rPr>
        <w:t>, включенных в список участников опроса граждан;</w:t>
      </w:r>
    </w:p>
    <w:p w14:paraId="2745EA18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количество жителей </w:t>
      </w:r>
      <w:r w:rsidR="00DA401B" w:rsidRPr="004F5FBD">
        <w:rPr>
          <w:rFonts w:ascii="Times New Roman" w:hAnsi="Times New Roman" w:cs="Times New Roman"/>
          <w:sz w:val="28"/>
          <w:szCs w:val="28"/>
        </w:rPr>
        <w:t>Волгограда</w:t>
      </w:r>
      <w:r w:rsidRPr="004F5FBD">
        <w:rPr>
          <w:rFonts w:ascii="Times New Roman" w:hAnsi="Times New Roman" w:cs="Times New Roman"/>
          <w:sz w:val="28"/>
          <w:szCs w:val="28"/>
        </w:rPr>
        <w:t>, принявших участие в опросе граждан;</w:t>
      </w:r>
    </w:p>
    <w:p w14:paraId="2745EA19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формулировка вопроса, предлагаемого при проведении опроса граждан;</w:t>
      </w:r>
    </w:p>
    <w:p w14:paraId="2745EA1A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количество участников опроса граждан, ответивших на вопрос положительно;</w:t>
      </w:r>
    </w:p>
    <w:p w14:paraId="2745EA1B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количество участников опроса граждан, ответивших на вопрос отрицательно;</w:t>
      </w:r>
    </w:p>
    <w:p w14:paraId="2745EA1C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количество опросных листов, признанных недействительными (в случае невозможности определить волеизъявление участника опроса граждан).</w:t>
      </w:r>
    </w:p>
    <w:p w14:paraId="2745EA1D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14:paraId="2745EA1E" w14:textId="77777777" w:rsidR="00D122B8" w:rsidRPr="004F5FBD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Протокол о результатах опроса граждан подписывается всеми членами </w:t>
      </w:r>
      <w:r w:rsidR="005C0323" w:rsidRPr="004F5FBD">
        <w:rPr>
          <w:rFonts w:ascii="Times New Roman" w:hAnsi="Times New Roman" w:cs="Times New Roman"/>
          <w:sz w:val="28"/>
          <w:szCs w:val="28"/>
        </w:rPr>
        <w:t>К</w:t>
      </w:r>
      <w:r w:rsidRPr="004F5FBD">
        <w:rPr>
          <w:rFonts w:ascii="Times New Roman" w:hAnsi="Times New Roman" w:cs="Times New Roman"/>
          <w:sz w:val="28"/>
          <w:szCs w:val="28"/>
        </w:rPr>
        <w:t>омиссии.</w:t>
      </w:r>
    </w:p>
    <w:p w14:paraId="2745EA1F" w14:textId="77777777" w:rsidR="00D122B8" w:rsidRPr="004F5FBD" w:rsidRDefault="00B225BC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7</w:t>
      </w:r>
      <w:r w:rsidR="005708E3" w:rsidRPr="004F5FBD">
        <w:rPr>
          <w:rFonts w:ascii="Times New Roman" w:hAnsi="Times New Roman" w:cs="Times New Roman"/>
          <w:sz w:val="28"/>
          <w:szCs w:val="28"/>
        </w:rPr>
        <w:t>.</w:t>
      </w:r>
      <w:r w:rsidR="00F623EF" w:rsidRPr="004F5FBD">
        <w:rPr>
          <w:rFonts w:ascii="Times New Roman" w:hAnsi="Times New Roman" w:cs="Times New Roman"/>
          <w:sz w:val="28"/>
          <w:szCs w:val="28"/>
        </w:rPr>
        <w:t>2</w:t>
      </w:r>
      <w:r w:rsidR="00D122B8" w:rsidRPr="004F5FBD">
        <w:rPr>
          <w:rFonts w:ascii="Times New Roman" w:hAnsi="Times New Roman" w:cs="Times New Roman"/>
          <w:sz w:val="28"/>
          <w:szCs w:val="28"/>
        </w:rPr>
        <w:t xml:space="preserve">. На основании протокола (протоколов) </w:t>
      </w:r>
      <w:r w:rsidR="001E1B29" w:rsidRPr="004F5FBD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D122B8" w:rsidRPr="004F5FBD">
        <w:rPr>
          <w:rFonts w:ascii="Times New Roman" w:hAnsi="Times New Roman" w:cs="Times New Roman"/>
          <w:sz w:val="28"/>
          <w:szCs w:val="28"/>
        </w:rPr>
        <w:t xml:space="preserve">опроса граждан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="00D122B8" w:rsidRPr="004F5FBD">
        <w:rPr>
          <w:rFonts w:ascii="Times New Roman" w:hAnsi="Times New Roman" w:cs="Times New Roman"/>
          <w:sz w:val="28"/>
          <w:szCs w:val="28"/>
        </w:rPr>
        <w:t>омиссия принимает решение о признании опроса граждан состоявшимся либо несостоявшимся.</w:t>
      </w:r>
    </w:p>
    <w:p w14:paraId="2745EA20" w14:textId="5B336EB5" w:rsidR="00D122B8" w:rsidRPr="003C098A" w:rsidRDefault="00D122B8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Опрос граждан признается несостоявшимся, если количество жителей Волгограда (части территории Волгограда), принявших участие в опросе</w:t>
      </w:r>
      <w:r w:rsidR="001E1B29" w:rsidRPr="004F5FB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F5FBD">
        <w:rPr>
          <w:rFonts w:ascii="Times New Roman" w:hAnsi="Times New Roman" w:cs="Times New Roman"/>
          <w:sz w:val="28"/>
          <w:szCs w:val="28"/>
        </w:rPr>
        <w:t xml:space="preserve">, меньше минимальной численности жителей Волгограда (части территории Волгограда), участвующих в опросе граждан, определенной </w:t>
      </w:r>
      <w:r w:rsidR="003C098A" w:rsidRPr="003C098A">
        <w:rPr>
          <w:rFonts w:ascii="Times New Roman" w:hAnsi="Times New Roman" w:cs="Times New Roman"/>
          <w:sz w:val="28"/>
        </w:rPr>
        <w:t>решением городской Думы о назначении опроса граждан</w:t>
      </w:r>
      <w:r w:rsidRPr="003C098A">
        <w:rPr>
          <w:rFonts w:ascii="Times New Roman" w:hAnsi="Times New Roman" w:cs="Times New Roman"/>
          <w:sz w:val="28"/>
          <w:szCs w:val="28"/>
        </w:rPr>
        <w:t>.</w:t>
      </w:r>
    </w:p>
    <w:p w14:paraId="2745EA21" w14:textId="77777777" w:rsidR="00F04A85" w:rsidRPr="004F5FBD" w:rsidRDefault="00F04A85" w:rsidP="00B85F3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E1B29" w:rsidRPr="004F5F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F5FBD">
        <w:rPr>
          <w:rFonts w:ascii="Times New Roman" w:hAnsi="Times New Roman" w:cs="Times New Roman"/>
          <w:sz w:val="28"/>
          <w:szCs w:val="28"/>
        </w:rPr>
        <w:t>о признании опроса граждан состоявшимся (несостоявшимс</w:t>
      </w:r>
      <w:r w:rsidR="0072154C" w:rsidRPr="004F5FBD">
        <w:rPr>
          <w:rFonts w:ascii="Times New Roman" w:hAnsi="Times New Roman" w:cs="Times New Roman"/>
          <w:sz w:val="28"/>
          <w:szCs w:val="28"/>
        </w:rPr>
        <w:t>я) подписывается председателем К</w:t>
      </w:r>
      <w:r w:rsidRPr="004F5FBD">
        <w:rPr>
          <w:rFonts w:ascii="Times New Roman" w:hAnsi="Times New Roman" w:cs="Times New Roman"/>
          <w:sz w:val="28"/>
          <w:szCs w:val="28"/>
        </w:rPr>
        <w:t xml:space="preserve">омиссии и секретарем </w:t>
      </w:r>
      <w:r w:rsidR="0072154C" w:rsidRPr="004F5FBD">
        <w:rPr>
          <w:rFonts w:ascii="Times New Roman" w:hAnsi="Times New Roman" w:cs="Times New Roman"/>
          <w:sz w:val="28"/>
          <w:szCs w:val="28"/>
        </w:rPr>
        <w:t>К</w:t>
      </w:r>
      <w:r w:rsidRPr="004F5FBD">
        <w:rPr>
          <w:rFonts w:ascii="Times New Roman" w:hAnsi="Times New Roman" w:cs="Times New Roman"/>
          <w:sz w:val="28"/>
          <w:szCs w:val="28"/>
        </w:rPr>
        <w:t xml:space="preserve">омиссии и вместе с протоколом (протоколами) </w:t>
      </w:r>
      <w:r w:rsidR="00A53EDE" w:rsidRPr="004F5FBD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4F5FBD">
        <w:rPr>
          <w:rFonts w:ascii="Times New Roman" w:hAnsi="Times New Roman" w:cs="Times New Roman"/>
          <w:sz w:val="28"/>
          <w:szCs w:val="28"/>
        </w:rPr>
        <w:t>опроса граждан направляется в городскую Думу, а также</w:t>
      </w:r>
      <w:bookmarkStart w:id="0" w:name="_GoBack"/>
      <w:bookmarkEnd w:id="0"/>
      <w:r w:rsidRPr="004F5FBD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(обнародованию) в течение 30 дней со дня его принятия.</w:t>
      </w:r>
    </w:p>
    <w:p w14:paraId="2745EA22" w14:textId="77777777" w:rsidR="00C32D08" w:rsidRPr="004F5FBD" w:rsidRDefault="00C32D08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A23" w14:textId="77777777" w:rsidR="00C32D08" w:rsidRPr="004F5FBD" w:rsidRDefault="00C32D08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A24" w14:textId="77777777" w:rsidR="00C32D08" w:rsidRPr="004F5FBD" w:rsidRDefault="00C32D08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745EA25" w14:textId="77777777" w:rsidR="00C32D08" w:rsidRPr="004F5FBD" w:rsidRDefault="006B1415" w:rsidP="00B85F35">
      <w:pPr>
        <w:pStyle w:val="ac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4F5FBD">
        <w:rPr>
          <w:rFonts w:ascii="Times New Roman" w:hAnsi="Times New Roman" w:cs="Times New Roman"/>
          <w:sz w:val="28"/>
          <w:szCs w:val="28"/>
        </w:rPr>
        <w:t>Консультационно-организационный отдел Волгоградской городской Думы</w:t>
      </w:r>
    </w:p>
    <w:p w14:paraId="2745EA26" w14:textId="77777777" w:rsidR="00875E49" w:rsidRPr="004F5FBD" w:rsidRDefault="00875E49" w:rsidP="004F5FB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875E49" w:rsidRPr="004F5FBD" w:rsidSect="004F5FBD">
      <w:headerReference w:type="default" r:id="rId13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5EA29" w14:textId="77777777" w:rsidR="001A4E89" w:rsidRDefault="001A4E89" w:rsidP="008E4C5D">
      <w:pPr>
        <w:spacing w:after="0" w:line="240" w:lineRule="auto"/>
      </w:pPr>
      <w:r>
        <w:separator/>
      </w:r>
    </w:p>
  </w:endnote>
  <w:endnote w:type="continuationSeparator" w:id="0">
    <w:p w14:paraId="2745EA2A" w14:textId="77777777" w:rsidR="001A4E89" w:rsidRDefault="001A4E89" w:rsidP="008E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5EA27" w14:textId="77777777" w:rsidR="001A4E89" w:rsidRDefault="001A4E89" w:rsidP="008E4C5D">
      <w:pPr>
        <w:spacing w:after="0" w:line="240" w:lineRule="auto"/>
      </w:pPr>
      <w:r>
        <w:separator/>
      </w:r>
    </w:p>
  </w:footnote>
  <w:footnote w:type="continuationSeparator" w:id="0">
    <w:p w14:paraId="2745EA28" w14:textId="77777777" w:rsidR="001A4E89" w:rsidRDefault="001A4E89" w:rsidP="008E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049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2745EA2B" w14:textId="77777777" w:rsidR="008E4C5D" w:rsidRPr="00B85F35" w:rsidRDefault="008E4C5D" w:rsidP="00B85F35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B85F35">
          <w:rPr>
            <w:rFonts w:ascii="Times New Roman" w:hAnsi="Times New Roman" w:cs="Times New Roman"/>
            <w:sz w:val="20"/>
          </w:rPr>
          <w:fldChar w:fldCharType="begin"/>
        </w:r>
        <w:r w:rsidRPr="00B85F35">
          <w:rPr>
            <w:rFonts w:ascii="Times New Roman" w:hAnsi="Times New Roman" w:cs="Times New Roman"/>
            <w:sz w:val="20"/>
          </w:rPr>
          <w:instrText>PAGE   \* MERGEFORMAT</w:instrText>
        </w:r>
        <w:r w:rsidRPr="00B85F35">
          <w:rPr>
            <w:rFonts w:ascii="Times New Roman" w:hAnsi="Times New Roman" w:cs="Times New Roman"/>
            <w:sz w:val="20"/>
          </w:rPr>
          <w:fldChar w:fldCharType="separate"/>
        </w:r>
        <w:r w:rsidR="003C098A">
          <w:rPr>
            <w:rFonts w:ascii="Times New Roman" w:hAnsi="Times New Roman" w:cs="Times New Roman"/>
            <w:noProof/>
            <w:sz w:val="20"/>
          </w:rPr>
          <w:t>5</w:t>
        </w:r>
        <w:r w:rsidRPr="00B85F35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1372"/>
    <w:multiLevelType w:val="hybridMultilevel"/>
    <w:tmpl w:val="3E8ABAA6"/>
    <w:lvl w:ilvl="0" w:tplc="ACD28C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BE4810"/>
    <w:multiLevelType w:val="hybridMultilevel"/>
    <w:tmpl w:val="7C3EFC50"/>
    <w:lvl w:ilvl="0" w:tplc="9886C9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3C0101"/>
    <w:multiLevelType w:val="hybridMultilevel"/>
    <w:tmpl w:val="DAC076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923E6"/>
    <w:multiLevelType w:val="multilevel"/>
    <w:tmpl w:val="4CE8C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FF"/>
    <w:rsid w:val="000447E9"/>
    <w:rsid w:val="00091124"/>
    <w:rsid w:val="0009202B"/>
    <w:rsid w:val="000C18F9"/>
    <w:rsid w:val="000D6A40"/>
    <w:rsid w:val="000F031F"/>
    <w:rsid w:val="001020F3"/>
    <w:rsid w:val="00103A8D"/>
    <w:rsid w:val="00142D09"/>
    <w:rsid w:val="00150C88"/>
    <w:rsid w:val="00154DFF"/>
    <w:rsid w:val="00183495"/>
    <w:rsid w:val="0018661B"/>
    <w:rsid w:val="00190B63"/>
    <w:rsid w:val="001A0F58"/>
    <w:rsid w:val="001A4E89"/>
    <w:rsid w:val="001A769E"/>
    <w:rsid w:val="001B2F17"/>
    <w:rsid w:val="001B3772"/>
    <w:rsid w:val="001D5C5C"/>
    <w:rsid w:val="001E1B29"/>
    <w:rsid w:val="001F3CCE"/>
    <w:rsid w:val="002149F4"/>
    <w:rsid w:val="0022727C"/>
    <w:rsid w:val="002410ED"/>
    <w:rsid w:val="00244AB1"/>
    <w:rsid w:val="002468AF"/>
    <w:rsid w:val="00264C5F"/>
    <w:rsid w:val="00264CAE"/>
    <w:rsid w:val="0026731E"/>
    <w:rsid w:val="002A72A4"/>
    <w:rsid w:val="002B044C"/>
    <w:rsid w:val="002D5AD2"/>
    <w:rsid w:val="002E349F"/>
    <w:rsid w:val="002E516E"/>
    <w:rsid w:val="002F2296"/>
    <w:rsid w:val="00301AC1"/>
    <w:rsid w:val="00342B29"/>
    <w:rsid w:val="003447A2"/>
    <w:rsid w:val="00362D7C"/>
    <w:rsid w:val="0037554A"/>
    <w:rsid w:val="00382451"/>
    <w:rsid w:val="003B5438"/>
    <w:rsid w:val="003C0163"/>
    <w:rsid w:val="003C098A"/>
    <w:rsid w:val="003C6174"/>
    <w:rsid w:val="003F33B5"/>
    <w:rsid w:val="003F5EF0"/>
    <w:rsid w:val="00402EBF"/>
    <w:rsid w:val="00405904"/>
    <w:rsid w:val="004114D6"/>
    <w:rsid w:val="00421C50"/>
    <w:rsid w:val="0042618D"/>
    <w:rsid w:val="004325F6"/>
    <w:rsid w:val="00435365"/>
    <w:rsid w:val="00436383"/>
    <w:rsid w:val="0047037B"/>
    <w:rsid w:val="00470464"/>
    <w:rsid w:val="00481991"/>
    <w:rsid w:val="004853F7"/>
    <w:rsid w:val="00495918"/>
    <w:rsid w:val="004B2D70"/>
    <w:rsid w:val="004D74FD"/>
    <w:rsid w:val="004E6816"/>
    <w:rsid w:val="004E76A4"/>
    <w:rsid w:val="004F3A08"/>
    <w:rsid w:val="004F4A79"/>
    <w:rsid w:val="004F5FBD"/>
    <w:rsid w:val="00505EC5"/>
    <w:rsid w:val="00520116"/>
    <w:rsid w:val="0052569F"/>
    <w:rsid w:val="00532B50"/>
    <w:rsid w:val="00553503"/>
    <w:rsid w:val="005708E3"/>
    <w:rsid w:val="00573545"/>
    <w:rsid w:val="00582787"/>
    <w:rsid w:val="00586B58"/>
    <w:rsid w:val="00597AA3"/>
    <w:rsid w:val="005C0323"/>
    <w:rsid w:val="005C43F2"/>
    <w:rsid w:val="0062423C"/>
    <w:rsid w:val="00644A14"/>
    <w:rsid w:val="0065503A"/>
    <w:rsid w:val="006608CE"/>
    <w:rsid w:val="00665E76"/>
    <w:rsid w:val="00673EFF"/>
    <w:rsid w:val="006B1415"/>
    <w:rsid w:val="006B7F82"/>
    <w:rsid w:val="00705044"/>
    <w:rsid w:val="007145E5"/>
    <w:rsid w:val="0072154C"/>
    <w:rsid w:val="00730D5A"/>
    <w:rsid w:val="00745042"/>
    <w:rsid w:val="00760675"/>
    <w:rsid w:val="0076777F"/>
    <w:rsid w:val="00773B3F"/>
    <w:rsid w:val="00786060"/>
    <w:rsid w:val="007C6041"/>
    <w:rsid w:val="007F076A"/>
    <w:rsid w:val="00802302"/>
    <w:rsid w:val="00830776"/>
    <w:rsid w:val="00836063"/>
    <w:rsid w:val="00875E49"/>
    <w:rsid w:val="00882A1B"/>
    <w:rsid w:val="00890008"/>
    <w:rsid w:val="008A1DFF"/>
    <w:rsid w:val="008B2401"/>
    <w:rsid w:val="008B39F0"/>
    <w:rsid w:val="008B65B7"/>
    <w:rsid w:val="008D17FA"/>
    <w:rsid w:val="008E1FB9"/>
    <w:rsid w:val="008E3BC0"/>
    <w:rsid w:val="008E4C5D"/>
    <w:rsid w:val="008F638D"/>
    <w:rsid w:val="00917437"/>
    <w:rsid w:val="00932373"/>
    <w:rsid w:val="00933E89"/>
    <w:rsid w:val="00976685"/>
    <w:rsid w:val="0098536E"/>
    <w:rsid w:val="00990ED4"/>
    <w:rsid w:val="009B4075"/>
    <w:rsid w:val="009E0BAE"/>
    <w:rsid w:val="009E3BE7"/>
    <w:rsid w:val="00A0329B"/>
    <w:rsid w:val="00A07D1F"/>
    <w:rsid w:val="00A53EDE"/>
    <w:rsid w:val="00A66A3D"/>
    <w:rsid w:val="00AA51DD"/>
    <w:rsid w:val="00AA5C19"/>
    <w:rsid w:val="00AB4A38"/>
    <w:rsid w:val="00AB6C9C"/>
    <w:rsid w:val="00AC7274"/>
    <w:rsid w:val="00AD3468"/>
    <w:rsid w:val="00AD71BD"/>
    <w:rsid w:val="00B05050"/>
    <w:rsid w:val="00B225BC"/>
    <w:rsid w:val="00B40F24"/>
    <w:rsid w:val="00B4207E"/>
    <w:rsid w:val="00B46C4E"/>
    <w:rsid w:val="00B47146"/>
    <w:rsid w:val="00B53CA4"/>
    <w:rsid w:val="00B54A61"/>
    <w:rsid w:val="00B7258F"/>
    <w:rsid w:val="00B76724"/>
    <w:rsid w:val="00B770E6"/>
    <w:rsid w:val="00B85F35"/>
    <w:rsid w:val="00BA52D8"/>
    <w:rsid w:val="00BB3154"/>
    <w:rsid w:val="00BC50A0"/>
    <w:rsid w:val="00C037A0"/>
    <w:rsid w:val="00C055D6"/>
    <w:rsid w:val="00C21B5F"/>
    <w:rsid w:val="00C32D08"/>
    <w:rsid w:val="00C5168F"/>
    <w:rsid w:val="00C60156"/>
    <w:rsid w:val="00C96A24"/>
    <w:rsid w:val="00CA508D"/>
    <w:rsid w:val="00CD04F6"/>
    <w:rsid w:val="00CD13CD"/>
    <w:rsid w:val="00CD1DA1"/>
    <w:rsid w:val="00CD38D8"/>
    <w:rsid w:val="00CD58EA"/>
    <w:rsid w:val="00CF5AF9"/>
    <w:rsid w:val="00CF7E87"/>
    <w:rsid w:val="00D02DAF"/>
    <w:rsid w:val="00D122B8"/>
    <w:rsid w:val="00D43923"/>
    <w:rsid w:val="00D72463"/>
    <w:rsid w:val="00DA401B"/>
    <w:rsid w:val="00DB3F39"/>
    <w:rsid w:val="00DE074E"/>
    <w:rsid w:val="00E16F0B"/>
    <w:rsid w:val="00E20CE6"/>
    <w:rsid w:val="00E34492"/>
    <w:rsid w:val="00E36FBC"/>
    <w:rsid w:val="00E56EC1"/>
    <w:rsid w:val="00E735D1"/>
    <w:rsid w:val="00EB1C64"/>
    <w:rsid w:val="00EB69A5"/>
    <w:rsid w:val="00EC1E3F"/>
    <w:rsid w:val="00EC3C0F"/>
    <w:rsid w:val="00EC76F0"/>
    <w:rsid w:val="00ED29FC"/>
    <w:rsid w:val="00EF740E"/>
    <w:rsid w:val="00F049BB"/>
    <w:rsid w:val="00F04A85"/>
    <w:rsid w:val="00F079A3"/>
    <w:rsid w:val="00F16BCA"/>
    <w:rsid w:val="00F17489"/>
    <w:rsid w:val="00F37F61"/>
    <w:rsid w:val="00F450BC"/>
    <w:rsid w:val="00F533DD"/>
    <w:rsid w:val="00F53C6C"/>
    <w:rsid w:val="00F55486"/>
    <w:rsid w:val="00F623EF"/>
    <w:rsid w:val="00F8233D"/>
    <w:rsid w:val="00F841C9"/>
    <w:rsid w:val="00F84C4B"/>
    <w:rsid w:val="00FA3719"/>
    <w:rsid w:val="00FA4D38"/>
    <w:rsid w:val="00FA509D"/>
    <w:rsid w:val="00FB5AFA"/>
    <w:rsid w:val="00FD0BA0"/>
    <w:rsid w:val="00FD7AB9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E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E3BC0"/>
    <w:pPr>
      <w:ind w:left="720"/>
      <w:contextualSpacing/>
    </w:pPr>
  </w:style>
  <w:style w:type="paragraph" w:customStyle="1" w:styleId="ConsPlusNonformat">
    <w:name w:val="ConsPlusNonformat"/>
    <w:uiPriority w:val="99"/>
    <w:rsid w:val="00421C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0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C5D"/>
  </w:style>
  <w:style w:type="paragraph" w:styleId="a8">
    <w:name w:val="footer"/>
    <w:basedOn w:val="a"/>
    <w:link w:val="a9"/>
    <w:uiPriority w:val="99"/>
    <w:unhideWhenUsed/>
    <w:rsid w:val="008E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C5D"/>
  </w:style>
  <w:style w:type="paragraph" w:styleId="aa">
    <w:name w:val="Plain Text"/>
    <w:basedOn w:val="a"/>
    <w:link w:val="ab"/>
    <w:rsid w:val="00673EF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673E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673EFF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0C18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5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E3BC0"/>
    <w:pPr>
      <w:ind w:left="720"/>
      <w:contextualSpacing/>
    </w:pPr>
  </w:style>
  <w:style w:type="paragraph" w:customStyle="1" w:styleId="ConsPlusNonformat">
    <w:name w:val="ConsPlusNonformat"/>
    <w:uiPriority w:val="99"/>
    <w:rsid w:val="00421C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0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C5D"/>
  </w:style>
  <w:style w:type="paragraph" w:styleId="a8">
    <w:name w:val="footer"/>
    <w:basedOn w:val="a"/>
    <w:link w:val="a9"/>
    <w:uiPriority w:val="99"/>
    <w:unhideWhenUsed/>
    <w:rsid w:val="008E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C5D"/>
  </w:style>
  <w:style w:type="paragraph" w:styleId="aa">
    <w:name w:val="Plain Text"/>
    <w:basedOn w:val="a"/>
    <w:link w:val="ab"/>
    <w:rsid w:val="00673EF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673E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673EFF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0C18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2D0237CF8643C69E0E9C48D51662BF450726D6FB070F6D12A27A42C78E46EB5004B070B05CB3D3A11DB39517FdA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0B0B57B192F17F22142AB08E7C1AF153DC7B094917838536B65010CBB3N3w1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AD635-ACC5-4BA2-812B-8DE9F4A63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14df-8b57-46fc-891a-7f3d4af20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306C3-C8DF-4FE9-A950-A354E3D628CC}">
  <ds:schemaRefs>
    <ds:schemaRef ds:uri="63ad14df-8b57-46fc-891a-7f3d4af20d7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05A8C2-6F8E-4701-8924-6B4732C83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Куликова Наталья Геннадьевна</dc:creator>
  <cp:lastModifiedBy>Высочкина Диана Сергеевна</cp:lastModifiedBy>
  <cp:revision>169</cp:revision>
  <cp:lastPrinted>2016-06-23T11:37:00Z</cp:lastPrinted>
  <dcterms:created xsi:type="dcterms:W3CDTF">2016-04-15T07:52:00Z</dcterms:created>
  <dcterms:modified xsi:type="dcterms:W3CDTF">2019-10-03T11:55:00Z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