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90380" w:rsidRDefault="00715E23" w:rsidP="00B90380">
      <w:pPr>
        <w:jc w:val="center"/>
        <w:rPr>
          <w:caps/>
          <w:sz w:val="32"/>
          <w:szCs w:val="32"/>
        </w:rPr>
      </w:pPr>
      <w:r w:rsidRPr="00B90380">
        <w:rPr>
          <w:caps/>
          <w:sz w:val="32"/>
          <w:szCs w:val="32"/>
        </w:rPr>
        <w:t>ВОЛГОГРАДСКая городская дума</w:t>
      </w:r>
    </w:p>
    <w:p w:rsidR="00715E23" w:rsidRPr="00B90380" w:rsidRDefault="00715E23" w:rsidP="00B9038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90380" w:rsidRDefault="00715E23" w:rsidP="00B90380">
      <w:pPr>
        <w:pBdr>
          <w:bottom w:val="double" w:sz="12" w:space="1" w:color="auto"/>
        </w:pBdr>
        <w:jc w:val="center"/>
        <w:rPr>
          <w:b/>
          <w:sz w:val="32"/>
        </w:rPr>
      </w:pPr>
      <w:r w:rsidRPr="00B90380">
        <w:rPr>
          <w:b/>
          <w:sz w:val="32"/>
        </w:rPr>
        <w:t>РЕШЕНИЕ</w:t>
      </w:r>
    </w:p>
    <w:p w:rsidR="00715E23" w:rsidRPr="00B90380" w:rsidRDefault="00715E23" w:rsidP="00B9038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90380" w:rsidRDefault="00556EF0" w:rsidP="00B9038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90380">
        <w:rPr>
          <w:sz w:val="16"/>
          <w:szCs w:val="16"/>
        </w:rPr>
        <w:t xml:space="preserve">400066, Волгоград, </w:t>
      </w:r>
      <w:proofErr w:type="spellStart"/>
      <w:r w:rsidRPr="00B90380">
        <w:rPr>
          <w:sz w:val="16"/>
          <w:szCs w:val="16"/>
        </w:rPr>
        <w:t>пр-кт</w:t>
      </w:r>
      <w:proofErr w:type="spellEnd"/>
      <w:r w:rsidRPr="00B90380">
        <w:rPr>
          <w:sz w:val="16"/>
          <w:szCs w:val="16"/>
        </w:rPr>
        <w:t xml:space="preserve"> им.</w:t>
      </w:r>
      <w:r w:rsidR="0010551E" w:rsidRPr="00B90380">
        <w:rPr>
          <w:sz w:val="16"/>
          <w:szCs w:val="16"/>
        </w:rPr>
        <w:t xml:space="preserve"> </w:t>
      </w:r>
      <w:proofErr w:type="spellStart"/>
      <w:r w:rsidRPr="00B90380">
        <w:rPr>
          <w:sz w:val="16"/>
          <w:szCs w:val="16"/>
        </w:rPr>
        <w:t>В.И.Ленина</w:t>
      </w:r>
      <w:proofErr w:type="spellEnd"/>
      <w:r w:rsidRPr="00B90380">
        <w:rPr>
          <w:sz w:val="16"/>
          <w:szCs w:val="16"/>
        </w:rPr>
        <w:t xml:space="preserve">, д. 10, тел./факс (8442) 38-08-89, </w:t>
      </w:r>
      <w:r w:rsidRPr="00B90380">
        <w:rPr>
          <w:sz w:val="16"/>
          <w:szCs w:val="16"/>
          <w:lang w:val="en-US"/>
        </w:rPr>
        <w:t>E</w:t>
      </w:r>
      <w:r w:rsidRPr="00B90380">
        <w:rPr>
          <w:sz w:val="16"/>
          <w:szCs w:val="16"/>
        </w:rPr>
        <w:t>-</w:t>
      </w:r>
      <w:r w:rsidRPr="00B90380">
        <w:rPr>
          <w:sz w:val="16"/>
          <w:szCs w:val="16"/>
          <w:lang w:val="en-US"/>
        </w:rPr>
        <w:t>mail</w:t>
      </w:r>
      <w:r w:rsidRPr="00B90380">
        <w:rPr>
          <w:sz w:val="16"/>
          <w:szCs w:val="16"/>
        </w:rPr>
        <w:t xml:space="preserve">: </w:t>
      </w:r>
      <w:r w:rsidR="005E5400" w:rsidRPr="00B90380">
        <w:rPr>
          <w:sz w:val="16"/>
          <w:szCs w:val="16"/>
          <w:lang w:val="en-US"/>
        </w:rPr>
        <w:t>gs</w:t>
      </w:r>
      <w:r w:rsidR="005E5400" w:rsidRPr="00B90380">
        <w:rPr>
          <w:sz w:val="16"/>
          <w:szCs w:val="16"/>
        </w:rPr>
        <w:t>_</w:t>
      </w:r>
      <w:r w:rsidR="005E5400" w:rsidRPr="00B90380">
        <w:rPr>
          <w:sz w:val="16"/>
          <w:szCs w:val="16"/>
          <w:lang w:val="en-US"/>
        </w:rPr>
        <w:t>kanc</w:t>
      </w:r>
      <w:r w:rsidR="005E5400" w:rsidRPr="00B90380">
        <w:rPr>
          <w:sz w:val="16"/>
          <w:szCs w:val="16"/>
        </w:rPr>
        <w:t>@</w:t>
      </w:r>
      <w:r w:rsidR="005E5400" w:rsidRPr="00B90380">
        <w:rPr>
          <w:sz w:val="16"/>
          <w:szCs w:val="16"/>
          <w:lang w:val="en-US"/>
        </w:rPr>
        <w:t>volgsovet</w:t>
      </w:r>
      <w:r w:rsidR="005E5400" w:rsidRPr="00B90380">
        <w:rPr>
          <w:sz w:val="16"/>
          <w:szCs w:val="16"/>
        </w:rPr>
        <w:t>.</w:t>
      </w:r>
      <w:r w:rsidR="005E5400" w:rsidRPr="00B90380">
        <w:rPr>
          <w:sz w:val="16"/>
          <w:szCs w:val="16"/>
          <w:lang w:val="en-US"/>
        </w:rPr>
        <w:t>ru</w:t>
      </w:r>
    </w:p>
    <w:p w:rsidR="00715E23" w:rsidRPr="00B90380" w:rsidRDefault="00715E23" w:rsidP="00B9038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90380" w:rsidTr="002E7342">
        <w:tc>
          <w:tcPr>
            <w:tcW w:w="486" w:type="dxa"/>
            <w:vAlign w:val="bottom"/>
            <w:hideMark/>
          </w:tcPr>
          <w:p w:rsidR="00715E23" w:rsidRPr="00B90380" w:rsidRDefault="00715E23" w:rsidP="00B90380">
            <w:pPr>
              <w:pStyle w:val="aa"/>
              <w:jc w:val="center"/>
            </w:pPr>
            <w:r w:rsidRPr="00B9038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90380" w:rsidRDefault="00A153A3" w:rsidP="00B90380">
            <w:pPr>
              <w:pStyle w:val="aa"/>
              <w:jc w:val="center"/>
            </w:pPr>
            <w:r w:rsidRPr="00B90380"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Pr="00B90380" w:rsidRDefault="00715E23" w:rsidP="00B90380">
            <w:pPr>
              <w:pStyle w:val="aa"/>
              <w:jc w:val="center"/>
            </w:pPr>
            <w:r w:rsidRPr="00B9038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90380" w:rsidRDefault="00A153A3" w:rsidP="00B90380">
            <w:pPr>
              <w:pStyle w:val="aa"/>
              <w:jc w:val="center"/>
            </w:pPr>
            <w:r w:rsidRPr="00B90380">
              <w:t>12/290</w:t>
            </w:r>
          </w:p>
        </w:tc>
      </w:tr>
    </w:tbl>
    <w:p w:rsidR="004D75D6" w:rsidRPr="00B90380" w:rsidRDefault="004D75D6" w:rsidP="00B90380">
      <w:pPr>
        <w:ind w:left="4820"/>
        <w:rPr>
          <w:sz w:val="28"/>
          <w:szCs w:val="28"/>
        </w:rPr>
      </w:pPr>
    </w:p>
    <w:p w:rsidR="00A153A3" w:rsidRPr="00B90380" w:rsidRDefault="00A153A3" w:rsidP="00B90380">
      <w:pPr>
        <w:widowControl w:val="0"/>
        <w:tabs>
          <w:tab w:val="left" w:pos="4253"/>
          <w:tab w:val="left" w:pos="6096"/>
          <w:tab w:val="left" w:pos="864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90380">
        <w:rPr>
          <w:sz w:val="28"/>
          <w:szCs w:val="28"/>
        </w:rPr>
        <w:t xml:space="preserve">О </w:t>
      </w:r>
      <w:r w:rsidRPr="00B90380">
        <w:rPr>
          <w:sz w:val="28"/>
        </w:rPr>
        <w:t xml:space="preserve">внесении изменений в решение Волгоградской городской Думы от 20.02.2019 № 6/143 «Об </w:t>
      </w:r>
      <w:r w:rsidRPr="00B90380">
        <w:rPr>
          <w:sz w:val="28"/>
          <w:szCs w:val="28"/>
        </w:rPr>
        <w:t>утверждении Порядка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B90380">
        <w:rPr>
          <w:sz w:val="28"/>
        </w:rPr>
        <w:t>»</w:t>
      </w:r>
    </w:p>
    <w:p w:rsidR="00A153A3" w:rsidRPr="00B90380" w:rsidRDefault="00A153A3" w:rsidP="00B90380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A153A3" w:rsidRPr="00B90380" w:rsidRDefault="00A153A3" w:rsidP="00B90380">
      <w:pPr>
        <w:pStyle w:val="ConsPlusNormal"/>
        <w:ind w:firstLine="720"/>
        <w:jc w:val="both"/>
        <w:rPr>
          <w:sz w:val="28"/>
          <w:szCs w:val="28"/>
        </w:rPr>
      </w:pPr>
      <w:proofErr w:type="gramStart"/>
      <w:r w:rsidRPr="00B90380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Земельным кодексом Российской Федерации, Федеральными законами </w:t>
      </w:r>
      <w:r w:rsidR="00B5486C" w:rsidRPr="00B9038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90380">
        <w:rPr>
          <w:rFonts w:ascii="Times New Roman" w:hAnsi="Times New Roman" w:cs="Times New Roman"/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Федерации», от 26 июля 2006 г. № 135-ФЗ</w:t>
      </w:r>
      <w:r w:rsidR="00B5486C" w:rsidRPr="00B903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90380">
        <w:rPr>
          <w:rFonts w:ascii="Times New Roman" w:hAnsi="Times New Roman" w:cs="Times New Roman"/>
          <w:sz w:val="28"/>
          <w:szCs w:val="28"/>
        </w:rPr>
        <w:t xml:space="preserve"> «О защите конкуренции», от 24 июля 2007 г. № 209-ФЗ «О развитии малого и среднего предпринимательства в Российской Федерации», постановлением Правительства Российской Федерации от 21 августа 2010</w:t>
      </w:r>
      <w:proofErr w:type="gramEnd"/>
      <w:r w:rsidRPr="00B90380">
        <w:rPr>
          <w:rFonts w:ascii="Times New Roman" w:hAnsi="Times New Roman" w:cs="Times New Roman"/>
          <w:sz w:val="28"/>
          <w:szCs w:val="28"/>
        </w:rPr>
        <w:t xml:space="preserve"> г. № 645 </w:t>
      </w:r>
      <w:r w:rsidR="00B5486C" w:rsidRPr="00B9038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90380">
        <w:rPr>
          <w:rFonts w:ascii="Times New Roman" w:hAnsi="Times New Roman" w:cs="Times New Roman"/>
          <w:sz w:val="28"/>
          <w:szCs w:val="28"/>
        </w:rPr>
        <w:t xml:space="preserve">«Об имущественной поддержке субъектов малого и среднего предпринимательства при предоставлении федерального имущества», решением Волгоградской городской Думы от 19.07.2017 № 59/1720 </w:t>
      </w:r>
      <w:r w:rsidR="00B5486C" w:rsidRPr="00B9038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90380">
        <w:rPr>
          <w:rFonts w:ascii="Times New Roman" w:hAnsi="Times New Roman" w:cs="Times New Roman"/>
          <w:sz w:val="28"/>
          <w:szCs w:val="28"/>
        </w:rPr>
        <w:t>«Об утверждении Порядка управления и распоряжения имуществом, находящимся в муниципальной собственности Волгограда», руководствуясь статьями 5, 7, 24, 26, 47 Устава города-героя Волгограда,</w:t>
      </w:r>
      <w:r w:rsidRPr="00B90380">
        <w:t xml:space="preserve"> </w:t>
      </w:r>
      <w:r w:rsidRPr="00B90380">
        <w:rPr>
          <w:rFonts w:ascii="Times New Roman" w:hAnsi="Times New Roman" w:cs="Times New Roman"/>
          <w:sz w:val="28"/>
          <w:szCs w:val="28"/>
        </w:rPr>
        <w:t xml:space="preserve">Волгоградская городская Дума </w:t>
      </w:r>
    </w:p>
    <w:p w:rsidR="00A153A3" w:rsidRPr="00B90380" w:rsidRDefault="00A153A3" w:rsidP="00B9038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380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153A3" w:rsidRPr="00B90380" w:rsidRDefault="00A153A3" w:rsidP="00B9038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B9038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90380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B9038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B90380">
        <w:rPr>
          <w:rFonts w:ascii="Times New Roman" w:hAnsi="Times New Roman" w:cs="Times New Roman"/>
          <w:sz w:val="28"/>
          <w:szCs w:val="28"/>
        </w:rPr>
        <w:t>Порядок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B903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B90380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утвержденный </w:t>
      </w:r>
      <w:r w:rsidRPr="00B90380">
        <w:rPr>
          <w:rFonts w:ascii="Times New Roman" w:hAnsi="Times New Roman" w:cs="Times New Roman"/>
          <w:sz w:val="28"/>
        </w:rPr>
        <w:t xml:space="preserve">решением Волгоградской городской Думы от 20.02.2019 № 6/143 </w:t>
      </w:r>
      <w:r w:rsidR="00B5486C" w:rsidRPr="00B90380">
        <w:rPr>
          <w:rFonts w:ascii="Times New Roman" w:hAnsi="Times New Roman" w:cs="Times New Roman"/>
          <w:sz w:val="28"/>
        </w:rPr>
        <w:t xml:space="preserve">                            </w:t>
      </w:r>
      <w:r w:rsidRPr="00B90380">
        <w:rPr>
          <w:rFonts w:ascii="Times New Roman" w:hAnsi="Times New Roman" w:cs="Times New Roman"/>
          <w:sz w:val="28"/>
        </w:rPr>
        <w:t xml:space="preserve">«Об </w:t>
      </w:r>
      <w:r w:rsidRPr="00B90380">
        <w:rPr>
          <w:rFonts w:ascii="Times New Roman" w:hAnsi="Times New Roman" w:cs="Times New Roman"/>
          <w:sz w:val="28"/>
          <w:szCs w:val="28"/>
        </w:rPr>
        <w:t xml:space="preserve">утверждении Порядка формирования, ведения и обязательного опубликования перечня объектов муниципального имущества Волгограда, </w:t>
      </w:r>
      <w:r w:rsidRPr="00B90380">
        <w:rPr>
          <w:rFonts w:ascii="Times New Roman" w:hAnsi="Times New Roman" w:cs="Times New Roman"/>
          <w:sz w:val="28"/>
          <w:szCs w:val="28"/>
        </w:rPr>
        <w:lastRenderedPageBreak/>
        <w:t>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</w:t>
      </w:r>
      <w:proofErr w:type="gramEnd"/>
      <w:r w:rsidRPr="00B90380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</w:t>
      </w:r>
      <w:r w:rsidRPr="00B90380">
        <w:rPr>
          <w:rFonts w:ascii="Times New Roman" w:hAnsi="Times New Roman" w:cs="Times New Roman"/>
          <w:color w:val="000000"/>
          <w:sz w:val="28"/>
        </w:rPr>
        <w:t>», следующие изменения:</w:t>
      </w:r>
    </w:p>
    <w:p w:rsidR="00B5486C" w:rsidRPr="00B90380" w:rsidRDefault="00A153A3" w:rsidP="00B90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80">
        <w:rPr>
          <w:rFonts w:ascii="Times New Roman" w:hAnsi="Times New Roman" w:cs="Times New Roman"/>
          <w:sz w:val="28"/>
          <w:szCs w:val="28"/>
        </w:rPr>
        <w:t>1.1. В пункте 1 слова «, в целях предоставления объектов муниципального имущества Волгограда во владение и (или) в пользование по договору на срок не менее 5 лет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пользования» исключить.</w:t>
      </w:r>
    </w:p>
    <w:p w:rsidR="00B5486C" w:rsidRPr="00B90380" w:rsidRDefault="00A153A3" w:rsidP="00B90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80">
        <w:rPr>
          <w:rFonts w:ascii="Times New Roman" w:hAnsi="Times New Roman" w:cs="Times New Roman"/>
          <w:sz w:val="28"/>
          <w:szCs w:val="28"/>
        </w:rPr>
        <w:t>1.2. В пункте 5:</w:t>
      </w:r>
    </w:p>
    <w:p w:rsidR="00B5486C" w:rsidRPr="00B90380" w:rsidRDefault="00A153A3" w:rsidP="00B90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80">
        <w:rPr>
          <w:rFonts w:ascii="Times New Roman" w:hAnsi="Times New Roman" w:cs="Times New Roman"/>
          <w:sz w:val="28"/>
          <w:szCs w:val="28"/>
        </w:rPr>
        <w:t xml:space="preserve">1.2.1. Подпункт 5.4 после слов «объектами незавершенного строительства» дополнить словами </w:t>
      </w:r>
      <w:r w:rsidRPr="00B90380">
        <w:rPr>
          <w:rFonts w:ascii="Times New Roman" w:hAnsi="Times New Roman" w:cs="Times New Roman"/>
          <w:color w:val="000000"/>
          <w:sz w:val="28"/>
        </w:rPr>
        <w:t>«, объектами жилищного фонда или объектами сети инженерно-технического обеспечения, к которым подключены объекты жилищного фонда».</w:t>
      </w:r>
    </w:p>
    <w:p w:rsidR="00B5486C" w:rsidRPr="00B90380" w:rsidRDefault="00A153A3" w:rsidP="00B90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380">
        <w:rPr>
          <w:rFonts w:ascii="Times New Roman" w:hAnsi="Times New Roman" w:cs="Times New Roman"/>
          <w:sz w:val="28"/>
          <w:szCs w:val="28"/>
        </w:rPr>
        <w:t>1.2.2. В подпункте 5.5 слова «В отношении объектов муниципального имущества Волгограда» заменить словами «Объекты муниципального имущества Волгограда, в отношении которых».</w:t>
      </w:r>
    </w:p>
    <w:p w:rsidR="00A153A3" w:rsidRPr="00B90380" w:rsidRDefault="00A153A3" w:rsidP="00B9038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B90380">
        <w:rPr>
          <w:rFonts w:ascii="Times New Roman" w:hAnsi="Times New Roman" w:cs="Times New Roman"/>
          <w:sz w:val="28"/>
          <w:szCs w:val="28"/>
        </w:rPr>
        <w:t xml:space="preserve">1.2.3. </w:t>
      </w:r>
      <w:r w:rsidRPr="00B90380">
        <w:rPr>
          <w:rFonts w:ascii="Times New Roman" w:hAnsi="Times New Roman" w:cs="Times New Roman"/>
          <w:color w:val="000000"/>
          <w:sz w:val="28"/>
        </w:rPr>
        <w:t xml:space="preserve">Дополнить подпунктом 5.9 </w:t>
      </w:r>
      <w:r w:rsidRPr="00B90380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Pr="00B90380">
        <w:rPr>
          <w:rFonts w:ascii="Times New Roman" w:hAnsi="Times New Roman" w:cs="Times New Roman"/>
          <w:color w:val="000000"/>
          <w:sz w:val="28"/>
        </w:rPr>
        <w:t>:</w:t>
      </w:r>
    </w:p>
    <w:p w:rsidR="00B5486C" w:rsidRPr="00B90380" w:rsidRDefault="00A153A3" w:rsidP="00B9038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90380">
        <w:rPr>
          <w:color w:val="000000"/>
          <w:sz w:val="28"/>
        </w:rPr>
        <w:t xml:space="preserve">«5.9. </w:t>
      </w:r>
      <w:proofErr w:type="gramStart"/>
      <w:r w:rsidRPr="00B90380">
        <w:rPr>
          <w:color w:val="000000"/>
          <w:sz w:val="28"/>
        </w:rPr>
        <w:t>Объекты муниципального</w:t>
      </w:r>
      <w:r w:rsidRPr="00B90380">
        <w:rPr>
          <w:sz w:val="28"/>
          <w:szCs w:val="28"/>
        </w:rPr>
        <w:t xml:space="preserve"> движимого имущества Волгограда не относятся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Федерации.».</w:t>
      </w:r>
      <w:proofErr w:type="gramEnd"/>
    </w:p>
    <w:p w:rsidR="00B5486C" w:rsidRPr="00B90380" w:rsidRDefault="00A153A3" w:rsidP="00B9038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90380">
        <w:rPr>
          <w:sz w:val="28"/>
          <w:szCs w:val="28"/>
        </w:rPr>
        <w:t>1.3. В пункте 7:</w:t>
      </w:r>
    </w:p>
    <w:p w:rsidR="00B5486C" w:rsidRPr="00B90380" w:rsidRDefault="00A153A3" w:rsidP="00B9038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90380">
        <w:rPr>
          <w:sz w:val="28"/>
          <w:szCs w:val="28"/>
        </w:rPr>
        <w:t>1.3.1. Подпункт 7.1 после слов «, находящихся в их пользовании» дополнить словами «, входящих в состав муниципальной имущественной казны Волгограда».</w:t>
      </w:r>
    </w:p>
    <w:p w:rsidR="00A153A3" w:rsidRPr="00B90380" w:rsidRDefault="00A153A3" w:rsidP="00B9038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90380">
        <w:rPr>
          <w:sz w:val="28"/>
          <w:szCs w:val="28"/>
        </w:rPr>
        <w:t>1.3.2. Подпункт 7.2 после слов «, являющихся свободными» дополнить словами «, входящих в состав муниципальной имущественной казны Волгограда».</w:t>
      </w:r>
    </w:p>
    <w:p w:rsidR="00A153A3" w:rsidRPr="00B90380" w:rsidRDefault="00A153A3" w:rsidP="00B90380">
      <w:pPr>
        <w:ind w:firstLine="709"/>
        <w:jc w:val="both"/>
        <w:rPr>
          <w:color w:val="000000"/>
          <w:sz w:val="28"/>
        </w:rPr>
      </w:pPr>
      <w:r w:rsidRPr="00B90380">
        <w:rPr>
          <w:sz w:val="28"/>
          <w:szCs w:val="28"/>
        </w:rPr>
        <w:t xml:space="preserve">1.4. </w:t>
      </w:r>
      <w:r w:rsidRPr="00B90380">
        <w:rPr>
          <w:color w:val="000000"/>
          <w:sz w:val="28"/>
        </w:rPr>
        <w:t xml:space="preserve">В пункте 8: </w:t>
      </w:r>
    </w:p>
    <w:p w:rsidR="00A153A3" w:rsidRPr="00B90380" w:rsidRDefault="00A153A3" w:rsidP="00B90380">
      <w:pPr>
        <w:tabs>
          <w:tab w:val="left" w:pos="1134"/>
        </w:tabs>
        <w:ind w:firstLine="709"/>
        <w:jc w:val="both"/>
        <w:rPr>
          <w:color w:val="000000"/>
          <w:sz w:val="28"/>
        </w:rPr>
      </w:pPr>
      <w:r w:rsidRPr="00B90380">
        <w:rPr>
          <w:color w:val="000000"/>
          <w:sz w:val="28"/>
        </w:rPr>
        <w:t>1.4.1. Подпункт 8.1 изложить в следующей редакции:</w:t>
      </w:r>
    </w:p>
    <w:p w:rsidR="00A153A3" w:rsidRPr="00B90380" w:rsidRDefault="00A153A3" w:rsidP="00B90380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0380">
        <w:rPr>
          <w:rFonts w:eastAsia="Calibri"/>
          <w:sz w:val="28"/>
          <w:szCs w:val="28"/>
          <w:lang w:eastAsia="en-US"/>
        </w:rPr>
        <w:t xml:space="preserve">«8.1. </w:t>
      </w:r>
      <w:proofErr w:type="gramStart"/>
      <w:r w:rsidRPr="00B90380">
        <w:rPr>
          <w:rFonts w:eastAsia="Calibri"/>
          <w:sz w:val="28"/>
          <w:szCs w:val="28"/>
          <w:lang w:eastAsia="en-US"/>
        </w:rPr>
        <w:t xml:space="preserve">Письменных предложений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об исключении из перечня </w:t>
      </w:r>
      <w:r w:rsidRPr="00B90380">
        <w:rPr>
          <w:sz w:val="28"/>
          <w:szCs w:val="28"/>
        </w:rPr>
        <w:t>объектов муниципального имущества Волгограда,</w:t>
      </w:r>
      <w:r w:rsidRPr="00B90380">
        <w:rPr>
          <w:rFonts w:eastAsia="Calibri"/>
          <w:sz w:val="28"/>
          <w:szCs w:val="28"/>
          <w:lang w:eastAsia="en-US"/>
        </w:rPr>
        <w:t xml:space="preserve"> </w:t>
      </w:r>
      <w:r w:rsidRPr="00B90380">
        <w:rPr>
          <w:sz w:val="28"/>
          <w:szCs w:val="28"/>
        </w:rPr>
        <w:t xml:space="preserve">находящихся в их пользовании, входящих в состав муниципальной имущественной казны Волгограда, в случае включения указанных объектов в перечень на основании </w:t>
      </w:r>
      <w:r w:rsidRPr="00B90380">
        <w:rPr>
          <w:sz w:val="28"/>
          <w:szCs w:val="28"/>
        </w:rPr>
        <w:lastRenderedPageBreak/>
        <w:t xml:space="preserve">письменных предложений </w:t>
      </w:r>
      <w:r w:rsidRPr="00B90380">
        <w:rPr>
          <w:rFonts w:eastAsia="Calibri"/>
          <w:sz w:val="28"/>
          <w:szCs w:val="28"/>
          <w:lang w:eastAsia="en-US"/>
        </w:rPr>
        <w:t>субъектов малого и среднего предпринимательства и организаций, образующих инфраструктуру поддержки субъектов малого и</w:t>
      </w:r>
      <w:proofErr w:type="gramEnd"/>
      <w:r w:rsidRPr="00B90380">
        <w:rPr>
          <w:rFonts w:eastAsia="Calibri"/>
          <w:sz w:val="28"/>
          <w:szCs w:val="28"/>
          <w:lang w:eastAsia="en-US"/>
        </w:rPr>
        <w:t xml:space="preserve"> среднего предпринимательства</w:t>
      </w:r>
      <w:proofErr w:type="gramStart"/>
      <w:r w:rsidRPr="00B90380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A153A3" w:rsidRPr="00B90380" w:rsidRDefault="00A153A3" w:rsidP="00B90380">
      <w:pPr>
        <w:ind w:firstLine="709"/>
        <w:jc w:val="both"/>
        <w:rPr>
          <w:sz w:val="28"/>
          <w:szCs w:val="28"/>
        </w:rPr>
      </w:pPr>
      <w:r w:rsidRPr="00B90380">
        <w:rPr>
          <w:rFonts w:eastAsia="Calibri"/>
          <w:sz w:val="28"/>
          <w:szCs w:val="28"/>
          <w:lang w:eastAsia="en-US"/>
        </w:rPr>
        <w:t xml:space="preserve">1.4.2. </w:t>
      </w:r>
      <w:r w:rsidRPr="00B90380">
        <w:rPr>
          <w:sz w:val="28"/>
          <w:szCs w:val="28"/>
        </w:rPr>
        <w:t>В подпункте 8.2:</w:t>
      </w:r>
    </w:p>
    <w:p w:rsidR="00A153A3" w:rsidRPr="00B90380" w:rsidRDefault="00A153A3" w:rsidP="00B903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0380">
        <w:rPr>
          <w:sz w:val="28"/>
          <w:szCs w:val="28"/>
        </w:rPr>
        <w:t>1.4.2.1. В подпункте 8.2.2:</w:t>
      </w:r>
    </w:p>
    <w:p w:rsidR="00A153A3" w:rsidRPr="00B90380" w:rsidRDefault="00A153A3" w:rsidP="00B90380">
      <w:pPr>
        <w:autoSpaceDE w:val="0"/>
        <w:autoSpaceDN w:val="0"/>
        <w:adjustRightInd w:val="0"/>
        <w:ind w:left="-42" w:firstLine="751"/>
        <w:jc w:val="both"/>
        <w:rPr>
          <w:sz w:val="28"/>
          <w:szCs w:val="28"/>
        </w:rPr>
      </w:pPr>
      <w:r w:rsidRPr="00B90380">
        <w:rPr>
          <w:sz w:val="28"/>
          <w:szCs w:val="28"/>
        </w:rPr>
        <w:t>1.4.2.1.1. Абзац второй после слов «объекта муниципального имущества Волгограда» дополнить словами «, в том числе договора аренды земельного участка».</w:t>
      </w:r>
    </w:p>
    <w:p w:rsidR="00A153A3" w:rsidRPr="00B90380" w:rsidRDefault="00A153A3" w:rsidP="00B90380">
      <w:pPr>
        <w:autoSpaceDE w:val="0"/>
        <w:autoSpaceDN w:val="0"/>
        <w:adjustRightInd w:val="0"/>
        <w:ind w:left="-42" w:firstLine="751"/>
        <w:jc w:val="both"/>
        <w:rPr>
          <w:sz w:val="28"/>
          <w:szCs w:val="28"/>
        </w:rPr>
      </w:pPr>
      <w:r w:rsidRPr="00B90380">
        <w:rPr>
          <w:sz w:val="28"/>
          <w:szCs w:val="28"/>
        </w:rPr>
        <w:t>1.4.2.1.2. Абзац третий изложить в следующей редакции:</w:t>
      </w:r>
    </w:p>
    <w:p w:rsidR="00A153A3" w:rsidRPr="00B90380" w:rsidRDefault="00A153A3" w:rsidP="00B90380">
      <w:pPr>
        <w:autoSpaceDE w:val="0"/>
        <w:autoSpaceDN w:val="0"/>
        <w:adjustRightInd w:val="0"/>
        <w:ind w:left="-42" w:firstLine="751"/>
        <w:jc w:val="both"/>
        <w:rPr>
          <w:sz w:val="28"/>
          <w:szCs w:val="28"/>
        </w:rPr>
      </w:pPr>
      <w:proofErr w:type="gramStart"/>
      <w:r w:rsidRPr="00B90380">
        <w:rPr>
          <w:sz w:val="28"/>
          <w:szCs w:val="28"/>
        </w:rPr>
        <w:t>«б) ни одного заявления о предоставлении объекта муниципального имущества Волгограда, в том числе земельного участка, в отношении которых заключение договоров, предусматривающих переход прав владения и (или) пользования, в том числе договора аренды земельного участка, может быть осуществлено без проведения аукциона (конкурса) в случаях, предусмотренных Федеральным законом от 26 июля 2006</w:t>
      </w:r>
      <w:r w:rsidR="00B90380">
        <w:rPr>
          <w:sz w:val="28"/>
          <w:szCs w:val="28"/>
        </w:rPr>
        <w:t xml:space="preserve"> </w:t>
      </w:r>
      <w:r w:rsidRPr="00B90380">
        <w:rPr>
          <w:sz w:val="28"/>
          <w:szCs w:val="28"/>
        </w:rPr>
        <w:t>г. №</w:t>
      </w:r>
      <w:r w:rsidR="00B90380">
        <w:rPr>
          <w:sz w:val="28"/>
          <w:szCs w:val="28"/>
        </w:rPr>
        <w:t xml:space="preserve"> </w:t>
      </w:r>
      <w:r w:rsidRPr="00B90380">
        <w:rPr>
          <w:sz w:val="28"/>
          <w:szCs w:val="28"/>
        </w:rPr>
        <w:t>135-ФЗ «О защите конкуренции» или Земельным кодексом Российской Федерации.».</w:t>
      </w:r>
      <w:proofErr w:type="gramEnd"/>
    </w:p>
    <w:p w:rsidR="00A153A3" w:rsidRPr="00B90380" w:rsidRDefault="00A153A3" w:rsidP="00B90380">
      <w:pPr>
        <w:autoSpaceDE w:val="0"/>
        <w:autoSpaceDN w:val="0"/>
        <w:adjustRightInd w:val="0"/>
        <w:ind w:left="-42" w:firstLine="751"/>
        <w:jc w:val="both"/>
        <w:rPr>
          <w:sz w:val="28"/>
          <w:szCs w:val="28"/>
        </w:rPr>
      </w:pPr>
      <w:r w:rsidRPr="00B90380">
        <w:rPr>
          <w:sz w:val="28"/>
          <w:szCs w:val="28"/>
        </w:rPr>
        <w:t>1.4.2.2. Дополнить подпунктом 8.2.8 следующего содержания:</w:t>
      </w:r>
    </w:p>
    <w:p w:rsidR="00A153A3" w:rsidRPr="00B90380" w:rsidRDefault="00A153A3" w:rsidP="00B9038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90380">
        <w:rPr>
          <w:sz w:val="28"/>
          <w:szCs w:val="28"/>
        </w:rPr>
        <w:t>«8.2.8. В случае если объекты муниципального имущества Волгограда не соответствуют критериям, установленным пунктом 5 настоящего Порядка</w:t>
      </w:r>
      <w:proofErr w:type="gramStart"/>
      <w:r w:rsidRPr="00B90380">
        <w:rPr>
          <w:sz w:val="28"/>
          <w:szCs w:val="28"/>
        </w:rPr>
        <w:t>.».</w:t>
      </w:r>
      <w:proofErr w:type="gramEnd"/>
    </w:p>
    <w:p w:rsidR="00A153A3" w:rsidRPr="00B90380" w:rsidRDefault="00A153A3" w:rsidP="00B90380">
      <w:pPr>
        <w:ind w:firstLine="720"/>
        <w:jc w:val="both"/>
        <w:rPr>
          <w:sz w:val="28"/>
        </w:rPr>
      </w:pPr>
      <w:r w:rsidRPr="00B90380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5486C" w:rsidRPr="00B90380" w:rsidRDefault="00A153A3" w:rsidP="00B90380">
      <w:pPr>
        <w:ind w:firstLine="709"/>
        <w:jc w:val="both"/>
        <w:rPr>
          <w:sz w:val="28"/>
        </w:rPr>
      </w:pPr>
      <w:r w:rsidRPr="00B90380">
        <w:rPr>
          <w:sz w:val="28"/>
        </w:rPr>
        <w:t>3. Настоящее решение вступает в силу со дня его официального опубликования.</w:t>
      </w:r>
    </w:p>
    <w:p w:rsidR="00A153A3" w:rsidRPr="00B90380" w:rsidRDefault="00B5486C" w:rsidP="00B90380">
      <w:pPr>
        <w:ind w:firstLine="709"/>
        <w:jc w:val="both"/>
        <w:rPr>
          <w:sz w:val="28"/>
          <w:szCs w:val="28"/>
        </w:rPr>
      </w:pPr>
      <w:r w:rsidRPr="00B90380">
        <w:rPr>
          <w:sz w:val="28"/>
        </w:rPr>
        <w:t>4</w:t>
      </w:r>
      <w:r w:rsidR="00A153A3" w:rsidRPr="00B90380">
        <w:rPr>
          <w:sz w:val="28"/>
          <w:szCs w:val="28"/>
        </w:rPr>
        <w:t xml:space="preserve">. </w:t>
      </w:r>
      <w:proofErr w:type="gramStart"/>
      <w:r w:rsidR="00A153A3" w:rsidRPr="00B90380">
        <w:rPr>
          <w:sz w:val="28"/>
          <w:szCs w:val="28"/>
        </w:rPr>
        <w:t>Контроль за</w:t>
      </w:r>
      <w:proofErr w:type="gramEnd"/>
      <w:r w:rsidR="00A153A3" w:rsidRPr="00B90380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</w:t>
      </w:r>
      <w:r w:rsidR="00A153A3" w:rsidRPr="00B90380">
        <w:rPr>
          <w:b/>
          <w:sz w:val="28"/>
          <w:szCs w:val="28"/>
        </w:rPr>
        <w:t xml:space="preserve"> </w:t>
      </w:r>
      <w:proofErr w:type="spellStart"/>
      <w:r w:rsidR="00A153A3" w:rsidRPr="00B90380">
        <w:rPr>
          <w:sz w:val="28"/>
          <w:szCs w:val="28"/>
        </w:rPr>
        <w:t>В.</w:t>
      </w:r>
      <w:r w:rsidRPr="00B90380">
        <w:rPr>
          <w:sz w:val="28"/>
          <w:szCs w:val="28"/>
        </w:rPr>
        <w:t>В.Колесникова</w:t>
      </w:r>
      <w:proofErr w:type="spellEnd"/>
      <w:r w:rsidRPr="00B90380">
        <w:rPr>
          <w:sz w:val="28"/>
          <w:szCs w:val="28"/>
        </w:rPr>
        <w:t>.</w:t>
      </w:r>
    </w:p>
    <w:p w:rsidR="00A153A3" w:rsidRPr="00B90380" w:rsidRDefault="00A153A3" w:rsidP="00B90380">
      <w:pPr>
        <w:jc w:val="both"/>
        <w:rPr>
          <w:bCs/>
          <w:sz w:val="28"/>
          <w:szCs w:val="28"/>
        </w:rPr>
      </w:pPr>
    </w:p>
    <w:p w:rsidR="00A153A3" w:rsidRPr="00B90380" w:rsidRDefault="00A153A3" w:rsidP="00B90380">
      <w:pPr>
        <w:jc w:val="both"/>
        <w:rPr>
          <w:bCs/>
          <w:sz w:val="28"/>
          <w:szCs w:val="28"/>
        </w:rPr>
      </w:pPr>
    </w:p>
    <w:p w:rsidR="00B90380" w:rsidRPr="00A80B37" w:rsidRDefault="00B90380" w:rsidP="00B903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B90380" w:rsidRPr="00A80B37" w:rsidTr="00807AE9">
        <w:tc>
          <w:tcPr>
            <w:tcW w:w="5778" w:type="dxa"/>
            <w:shd w:val="clear" w:color="auto" w:fill="auto"/>
          </w:tcPr>
          <w:p w:rsidR="00B90380" w:rsidRPr="00A80B37" w:rsidRDefault="00B90380" w:rsidP="00807AE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0B37">
              <w:rPr>
                <w:sz w:val="28"/>
                <w:szCs w:val="28"/>
              </w:rPr>
              <w:t xml:space="preserve">Председатель </w:t>
            </w:r>
          </w:p>
          <w:p w:rsidR="00B90380" w:rsidRPr="00A80B37" w:rsidRDefault="00B90380" w:rsidP="00807A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0B37">
              <w:rPr>
                <w:sz w:val="28"/>
                <w:szCs w:val="28"/>
              </w:rPr>
              <w:t>Волгоградской городской Думы</w:t>
            </w:r>
          </w:p>
          <w:p w:rsidR="00B90380" w:rsidRPr="00A80B37" w:rsidRDefault="00B90380" w:rsidP="00807A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90380" w:rsidRPr="00A80B37" w:rsidRDefault="00B90380" w:rsidP="00807A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0B37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A80B37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B90380" w:rsidRPr="00A80B37" w:rsidRDefault="00B90380" w:rsidP="00807A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0B37">
              <w:rPr>
                <w:sz w:val="28"/>
                <w:szCs w:val="28"/>
              </w:rPr>
              <w:t>Глава Волгограда</w:t>
            </w:r>
          </w:p>
          <w:p w:rsidR="00B90380" w:rsidRPr="00A80B37" w:rsidRDefault="00B90380" w:rsidP="00807A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90380" w:rsidRPr="00A80B37" w:rsidRDefault="00B90380" w:rsidP="00807A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90380" w:rsidRPr="00A80B37" w:rsidRDefault="00B90380" w:rsidP="00807A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0B37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A80B37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B90380" w:rsidRPr="00A80B37" w:rsidRDefault="00B90380" w:rsidP="00B90380">
      <w:pPr>
        <w:ind w:firstLine="708"/>
        <w:jc w:val="both"/>
        <w:rPr>
          <w:sz w:val="28"/>
          <w:szCs w:val="28"/>
        </w:rPr>
      </w:pPr>
    </w:p>
    <w:p w:rsidR="00A153A3" w:rsidRPr="00B90380" w:rsidRDefault="00A153A3" w:rsidP="00B90380">
      <w:pPr>
        <w:jc w:val="both"/>
        <w:rPr>
          <w:sz w:val="28"/>
          <w:szCs w:val="28"/>
        </w:rPr>
      </w:pPr>
    </w:p>
    <w:p w:rsidR="00A153A3" w:rsidRPr="00B90380" w:rsidRDefault="00A153A3" w:rsidP="00B90380">
      <w:pPr>
        <w:jc w:val="both"/>
        <w:rPr>
          <w:sz w:val="28"/>
          <w:szCs w:val="28"/>
        </w:rPr>
      </w:pPr>
    </w:p>
    <w:p w:rsidR="00B90380" w:rsidRDefault="00B90380" w:rsidP="00B90380">
      <w:pPr>
        <w:jc w:val="both"/>
        <w:rPr>
          <w:sz w:val="28"/>
          <w:szCs w:val="28"/>
        </w:rPr>
      </w:pPr>
      <w:bookmarkStart w:id="0" w:name="_GoBack"/>
      <w:bookmarkEnd w:id="0"/>
    </w:p>
    <w:sectPr w:rsidR="00B90380" w:rsidSect="00B90380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BE4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6310813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2BE4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24470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53A3"/>
    <w:rsid w:val="00A25AC1"/>
    <w:rsid w:val="00AD47C9"/>
    <w:rsid w:val="00AE6D24"/>
    <w:rsid w:val="00B537FA"/>
    <w:rsid w:val="00B5486C"/>
    <w:rsid w:val="00B86D39"/>
    <w:rsid w:val="00B90380"/>
    <w:rsid w:val="00BB75F2"/>
    <w:rsid w:val="00C3616B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A153A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A153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A153A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A15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5DEF7FE-BD9D-4ED2-B1BC-867D424537F1}"/>
</file>

<file path=customXml/itemProps2.xml><?xml version="1.0" encoding="utf-8"?>
<ds:datastoreItem xmlns:ds="http://schemas.openxmlformats.org/officeDocument/2006/customXml" ds:itemID="{8B4B7433-07D3-4636-B46D-39D64BFAA1E6}"/>
</file>

<file path=customXml/itemProps3.xml><?xml version="1.0" encoding="utf-8"?>
<ds:datastoreItem xmlns:ds="http://schemas.openxmlformats.org/officeDocument/2006/customXml" ds:itemID="{EDDD0B5A-F94E-4CCE-91F2-00B05AF0E052}"/>
</file>

<file path=customXml/itemProps4.xml><?xml version="1.0" encoding="utf-8"?>
<ds:datastoreItem xmlns:ds="http://schemas.openxmlformats.org/officeDocument/2006/customXml" ds:itemID="{DCCAF38D-4432-45D7-A8BF-FC441CD54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784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2019-09-27T05:23:00Z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