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C0" w:rsidRPr="009357A7" w:rsidRDefault="007168C0" w:rsidP="009357A7">
      <w:pPr>
        <w:pStyle w:val="ConsNormal"/>
        <w:ind w:left="5670" w:firstLine="0"/>
        <w:rPr>
          <w:rFonts w:ascii="Times New Roman" w:hAnsi="Times New Roman" w:cs="Times New Roman"/>
          <w:sz w:val="28"/>
          <w:szCs w:val="28"/>
        </w:rPr>
      </w:pPr>
      <w:r w:rsidRPr="009357A7">
        <w:rPr>
          <w:rFonts w:ascii="Times New Roman" w:hAnsi="Times New Roman" w:cs="Times New Roman"/>
          <w:sz w:val="28"/>
          <w:szCs w:val="28"/>
        </w:rPr>
        <w:t>Приложение 8</w:t>
      </w:r>
    </w:p>
    <w:p w:rsidR="007168C0" w:rsidRPr="009357A7" w:rsidRDefault="007168C0" w:rsidP="009357A7">
      <w:pPr>
        <w:pStyle w:val="ConsNormal"/>
        <w:ind w:left="5670" w:firstLine="0"/>
        <w:rPr>
          <w:rFonts w:ascii="Times New Roman" w:hAnsi="Times New Roman" w:cs="Times New Roman"/>
          <w:sz w:val="28"/>
          <w:szCs w:val="28"/>
        </w:rPr>
      </w:pPr>
      <w:r w:rsidRPr="009357A7">
        <w:rPr>
          <w:rFonts w:ascii="Times New Roman" w:hAnsi="Times New Roman" w:cs="Times New Roman"/>
          <w:sz w:val="28"/>
          <w:szCs w:val="28"/>
        </w:rPr>
        <w:t xml:space="preserve">к решению </w:t>
      </w:r>
    </w:p>
    <w:p w:rsidR="007168C0" w:rsidRPr="009357A7" w:rsidRDefault="007168C0" w:rsidP="009357A7">
      <w:pPr>
        <w:pStyle w:val="ConsNormal"/>
        <w:ind w:left="5670" w:firstLine="0"/>
        <w:rPr>
          <w:rFonts w:ascii="Times New Roman" w:hAnsi="Times New Roman" w:cs="Times New Roman"/>
          <w:sz w:val="28"/>
          <w:szCs w:val="28"/>
        </w:rPr>
      </w:pPr>
      <w:r w:rsidRPr="009357A7">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7168C0" w:rsidRPr="009357A7" w:rsidTr="00F93729">
        <w:tc>
          <w:tcPr>
            <w:tcW w:w="486" w:type="dxa"/>
            <w:vAlign w:val="bottom"/>
            <w:hideMark/>
          </w:tcPr>
          <w:p w:rsidR="007168C0" w:rsidRPr="009357A7" w:rsidRDefault="007168C0" w:rsidP="009357A7">
            <w:pPr>
              <w:pStyle w:val="a9"/>
              <w:jc w:val="center"/>
            </w:pPr>
            <w:r w:rsidRPr="009357A7">
              <w:t>от</w:t>
            </w:r>
          </w:p>
        </w:tc>
        <w:tc>
          <w:tcPr>
            <w:tcW w:w="1749" w:type="dxa"/>
            <w:tcBorders>
              <w:top w:val="nil"/>
              <w:left w:val="nil"/>
              <w:bottom w:val="single" w:sz="4" w:space="0" w:color="auto"/>
              <w:right w:val="nil"/>
            </w:tcBorders>
            <w:vAlign w:val="bottom"/>
            <w:hideMark/>
          </w:tcPr>
          <w:p w:rsidR="007168C0" w:rsidRPr="009357A7" w:rsidRDefault="00AA59B2" w:rsidP="009357A7">
            <w:pPr>
              <w:pStyle w:val="a9"/>
              <w:jc w:val="center"/>
            </w:pPr>
            <w:r>
              <w:t>27.05.2026</w:t>
            </w:r>
          </w:p>
        </w:tc>
        <w:tc>
          <w:tcPr>
            <w:tcW w:w="434" w:type="dxa"/>
            <w:vAlign w:val="bottom"/>
            <w:hideMark/>
          </w:tcPr>
          <w:p w:rsidR="007168C0" w:rsidRPr="009357A7" w:rsidRDefault="007168C0" w:rsidP="009357A7">
            <w:pPr>
              <w:pStyle w:val="a9"/>
              <w:jc w:val="center"/>
            </w:pPr>
            <w:r w:rsidRPr="009357A7">
              <w:t>№</w:t>
            </w:r>
          </w:p>
        </w:tc>
        <w:tc>
          <w:tcPr>
            <w:tcW w:w="1441" w:type="dxa"/>
            <w:tcBorders>
              <w:top w:val="nil"/>
              <w:left w:val="nil"/>
              <w:bottom w:val="single" w:sz="4" w:space="0" w:color="auto"/>
              <w:right w:val="nil"/>
            </w:tcBorders>
            <w:vAlign w:val="bottom"/>
            <w:hideMark/>
          </w:tcPr>
          <w:p w:rsidR="007168C0" w:rsidRPr="009357A7" w:rsidRDefault="00AA59B2" w:rsidP="009357A7">
            <w:pPr>
              <w:pStyle w:val="a9"/>
              <w:jc w:val="center"/>
            </w:pPr>
            <w:r>
              <w:t>38/679</w:t>
            </w:r>
            <w:bookmarkStart w:id="0" w:name="_GoBack"/>
            <w:bookmarkEnd w:id="0"/>
          </w:p>
        </w:tc>
      </w:tr>
    </w:tbl>
    <w:p w:rsidR="007168C0" w:rsidRPr="009357A7" w:rsidRDefault="007168C0" w:rsidP="009357A7">
      <w:pPr>
        <w:pStyle w:val="ConsNormal"/>
        <w:ind w:left="5670" w:firstLine="0"/>
        <w:rPr>
          <w:rFonts w:ascii="Times New Roman" w:hAnsi="Times New Roman" w:cs="Times New Roman"/>
          <w:sz w:val="28"/>
          <w:szCs w:val="28"/>
        </w:rPr>
      </w:pPr>
    </w:p>
    <w:p w:rsidR="00201ED4" w:rsidRPr="009357A7" w:rsidRDefault="007168C0" w:rsidP="009357A7">
      <w:pPr>
        <w:pStyle w:val="ConsNormal"/>
        <w:widowControl/>
        <w:tabs>
          <w:tab w:val="left" w:pos="4395"/>
        </w:tabs>
        <w:ind w:left="5670" w:firstLine="0"/>
        <w:rPr>
          <w:rFonts w:ascii="Times New Roman" w:hAnsi="Times New Roman" w:cs="Times New Roman"/>
          <w:sz w:val="28"/>
          <w:szCs w:val="28"/>
        </w:rPr>
      </w:pPr>
      <w:r w:rsidRPr="009357A7">
        <w:rPr>
          <w:rFonts w:ascii="Times New Roman" w:hAnsi="Times New Roman" w:cs="Times New Roman"/>
          <w:sz w:val="28"/>
          <w:szCs w:val="28"/>
        </w:rPr>
        <w:t>«</w:t>
      </w:r>
      <w:r w:rsidR="00201ED4" w:rsidRPr="009357A7">
        <w:rPr>
          <w:rFonts w:ascii="Times New Roman" w:hAnsi="Times New Roman" w:cs="Times New Roman"/>
          <w:sz w:val="28"/>
          <w:szCs w:val="28"/>
        </w:rPr>
        <w:t xml:space="preserve">Приложение </w:t>
      </w:r>
      <w:r w:rsidR="00EE1EB4" w:rsidRPr="009357A7">
        <w:rPr>
          <w:rFonts w:ascii="Times New Roman" w:hAnsi="Times New Roman" w:cs="Times New Roman"/>
          <w:sz w:val="28"/>
          <w:szCs w:val="28"/>
        </w:rPr>
        <w:t>8</w:t>
      </w:r>
    </w:p>
    <w:p w:rsidR="00201ED4" w:rsidRPr="009357A7" w:rsidRDefault="00201ED4" w:rsidP="009357A7">
      <w:pPr>
        <w:pStyle w:val="ConsNormal"/>
        <w:widowControl/>
        <w:ind w:left="5670" w:firstLine="0"/>
        <w:rPr>
          <w:rFonts w:ascii="Times New Roman" w:hAnsi="Times New Roman" w:cs="Times New Roman"/>
          <w:sz w:val="28"/>
          <w:szCs w:val="28"/>
        </w:rPr>
      </w:pPr>
      <w:r w:rsidRPr="009357A7">
        <w:rPr>
          <w:rFonts w:ascii="Times New Roman" w:hAnsi="Times New Roman" w:cs="Times New Roman"/>
          <w:sz w:val="28"/>
          <w:szCs w:val="28"/>
        </w:rPr>
        <w:t>к решению</w:t>
      </w:r>
    </w:p>
    <w:p w:rsidR="00201ED4" w:rsidRPr="009357A7" w:rsidRDefault="00201ED4" w:rsidP="009357A7">
      <w:pPr>
        <w:pStyle w:val="ConsNormal"/>
        <w:widowControl/>
        <w:ind w:left="5670" w:firstLine="0"/>
        <w:rPr>
          <w:rFonts w:ascii="Times New Roman" w:hAnsi="Times New Roman" w:cs="Times New Roman"/>
          <w:sz w:val="28"/>
          <w:szCs w:val="28"/>
        </w:rPr>
      </w:pPr>
      <w:r w:rsidRPr="009357A7">
        <w:rPr>
          <w:rFonts w:ascii="Times New Roman" w:hAnsi="Times New Roman" w:cs="Times New Roman"/>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749"/>
        <w:gridCol w:w="434"/>
        <w:gridCol w:w="1408"/>
      </w:tblGrid>
      <w:tr w:rsidR="00201ED4" w:rsidRPr="009357A7" w:rsidTr="007E5CEB">
        <w:tc>
          <w:tcPr>
            <w:tcW w:w="486" w:type="dxa"/>
            <w:vAlign w:val="bottom"/>
            <w:hideMark/>
          </w:tcPr>
          <w:p w:rsidR="00201ED4" w:rsidRPr="009357A7" w:rsidRDefault="00201ED4" w:rsidP="009357A7">
            <w:pPr>
              <w:pStyle w:val="a9"/>
              <w:jc w:val="center"/>
            </w:pPr>
            <w:r w:rsidRPr="009357A7">
              <w:t>от</w:t>
            </w:r>
          </w:p>
        </w:tc>
        <w:tc>
          <w:tcPr>
            <w:tcW w:w="1749" w:type="dxa"/>
            <w:tcBorders>
              <w:top w:val="nil"/>
              <w:left w:val="nil"/>
              <w:bottom w:val="single" w:sz="4" w:space="0" w:color="auto"/>
              <w:right w:val="nil"/>
            </w:tcBorders>
            <w:vAlign w:val="bottom"/>
          </w:tcPr>
          <w:p w:rsidR="00201ED4" w:rsidRPr="009357A7" w:rsidRDefault="00675A63" w:rsidP="009357A7">
            <w:pPr>
              <w:pStyle w:val="a9"/>
              <w:jc w:val="center"/>
            </w:pPr>
            <w:r w:rsidRPr="009357A7">
              <w:t>17.12.2025</w:t>
            </w:r>
          </w:p>
        </w:tc>
        <w:tc>
          <w:tcPr>
            <w:tcW w:w="434" w:type="dxa"/>
            <w:vAlign w:val="bottom"/>
            <w:hideMark/>
          </w:tcPr>
          <w:p w:rsidR="00201ED4" w:rsidRPr="009357A7" w:rsidRDefault="00201ED4" w:rsidP="009357A7">
            <w:pPr>
              <w:pStyle w:val="a9"/>
              <w:jc w:val="center"/>
            </w:pPr>
            <w:r w:rsidRPr="009357A7">
              <w:t>№</w:t>
            </w:r>
          </w:p>
        </w:tc>
        <w:tc>
          <w:tcPr>
            <w:tcW w:w="1408" w:type="dxa"/>
            <w:tcBorders>
              <w:top w:val="nil"/>
              <w:left w:val="nil"/>
              <w:bottom w:val="single" w:sz="4" w:space="0" w:color="auto"/>
              <w:right w:val="nil"/>
            </w:tcBorders>
            <w:vAlign w:val="bottom"/>
          </w:tcPr>
          <w:p w:rsidR="00201ED4" w:rsidRPr="009357A7" w:rsidRDefault="00675A63" w:rsidP="009357A7">
            <w:pPr>
              <w:pStyle w:val="a9"/>
              <w:jc w:val="center"/>
            </w:pPr>
            <w:r w:rsidRPr="009357A7">
              <w:t>33/57</w:t>
            </w:r>
            <w:r w:rsidR="00CD76F5" w:rsidRPr="009357A7">
              <w:t>8</w:t>
            </w:r>
          </w:p>
        </w:tc>
      </w:tr>
    </w:tbl>
    <w:p w:rsidR="007E5CEB" w:rsidRPr="009357A7" w:rsidRDefault="007E5CEB" w:rsidP="009357A7">
      <w:pPr>
        <w:pStyle w:val="ConsNormal"/>
        <w:widowControl/>
        <w:ind w:firstLine="0"/>
        <w:jc w:val="center"/>
        <w:rPr>
          <w:rFonts w:ascii="Times New Roman" w:hAnsi="Times New Roman" w:cs="Times New Roman"/>
          <w:sz w:val="28"/>
        </w:rPr>
      </w:pPr>
    </w:p>
    <w:p w:rsidR="00EF6A0A" w:rsidRPr="009357A7" w:rsidRDefault="00EF6A0A" w:rsidP="009357A7">
      <w:pPr>
        <w:pStyle w:val="ConsNormal"/>
        <w:widowControl/>
        <w:ind w:firstLine="0"/>
        <w:jc w:val="center"/>
        <w:rPr>
          <w:rFonts w:ascii="Times New Roman" w:hAnsi="Times New Roman" w:cs="Times New Roman"/>
          <w:sz w:val="28"/>
        </w:rPr>
      </w:pPr>
    </w:p>
    <w:p w:rsidR="009357A7" w:rsidRPr="009357A7" w:rsidRDefault="009357A7" w:rsidP="009357A7">
      <w:pPr>
        <w:pStyle w:val="ConsNormal"/>
        <w:widowControl/>
        <w:ind w:firstLine="0"/>
        <w:jc w:val="center"/>
        <w:rPr>
          <w:rFonts w:ascii="Times New Roman" w:hAnsi="Times New Roman" w:cs="Times New Roman"/>
          <w:sz w:val="28"/>
        </w:rPr>
      </w:pPr>
    </w:p>
    <w:p w:rsidR="002C7118" w:rsidRPr="009357A7" w:rsidRDefault="002C7118" w:rsidP="009357A7">
      <w:pPr>
        <w:pStyle w:val="ConsNormal"/>
        <w:widowControl/>
        <w:ind w:firstLine="0"/>
        <w:jc w:val="center"/>
        <w:rPr>
          <w:rFonts w:ascii="Times New Roman" w:hAnsi="Times New Roman" w:cs="Times New Roman"/>
          <w:sz w:val="28"/>
        </w:rPr>
      </w:pPr>
      <w:r w:rsidRPr="009357A7">
        <w:rPr>
          <w:rFonts w:ascii="Times New Roman" w:hAnsi="Times New Roman" w:cs="Times New Roman"/>
          <w:sz w:val="28"/>
        </w:rPr>
        <w:t xml:space="preserve">Распределение безвозмездных поступлений из областного бюджета </w:t>
      </w:r>
    </w:p>
    <w:p w:rsidR="002C7118" w:rsidRPr="009357A7" w:rsidRDefault="002C7118" w:rsidP="009357A7">
      <w:pPr>
        <w:pStyle w:val="ConsNormal"/>
        <w:widowControl/>
        <w:ind w:firstLine="0"/>
        <w:jc w:val="center"/>
        <w:rPr>
          <w:rFonts w:ascii="Times New Roman" w:hAnsi="Times New Roman" w:cs="Times New Roman"/>
          <w:sz w:val="28"/>
        </w:rPr>
      </w:pPr>
      <w:r w:rsidRPr="009357A7">
        <w:rPr>
          <w:rFonts w:ascii="Times New Roman" w:hAnsi="Times New Roman" w:cs="Times New Roman"/>
          <w:sz w:val="28"/>
        </w:rPr>
        <w:t xml:space="preserve">на </w:t>
      </w:r>
      <w:r w:rsidRPr="009357A7">
        <w:rPr>
          <w:rFonts w:ascii="Times New Roman" w:hAnsi="Times New Roman" w:cs="Times New Roman"/>
          <w:sz w:val="28"/>
          <w:szCs w:val="28"/>
        </w:rPr>
        <w:t>20</w:t>
      </w:r>
      <w:r w:rsidR="005565D6" w:rsidRPr="009357A7">
        <w:rPr>
          <w:rFonts w:ascii="Times New Roman" w:hAnsi="Times New Roman" w:cs="Times New Roman"/>
          <w:sz w:val="28"/>
          <w:szCs w:val="28"/>
        </w:rPr>
        <w:t>2</w:t>
      </w:r>
      <w:r w:rsidR="008F315B" w:rsidRPr="009357A7">
        <w:rPr>
          <w:rFonts w:ascii="Times New Roman" w:hAnsi="Times New Roman" w:cs="Times New Roman"/>
          <w:sz w:val="28"/>
          <w:szCs w:val="28"/>
        </w:rPr>
        <w:t>6</w:t>
      </w:r>
      <w:r w:rsidRPr="009357A7">
        <w:rPr>
          <w:rFonts w:ascii="Times New Roman" w:hAnsi="Times New Roman" w:cs="Times New Roman"/>
          <w:sz w:val="28"/>
          <w:szCs w:val="28"/>
        </w:rPr>
        <w:t xml:space="preserve"> год и на </w:t>
      </w:r>
      <w:r w:rsidRPr="009357A7">
        <w:rPr>
          <w:rFonts w:ascii="Times New Roman" w:hAnsi="Times New Roman" w:cs="Times New Roman"/>
          <w:sz w:val="28"/>
        </w:rPr>
        <w:t>плановый период 20</w:t>
      </w:r>
      <w:r w:rsidR="006E324C" w:rsidRPr="009357A7">
        <w:rPr>
          <w:rFonts w:ascii="Times New Roman" w:hAnsi="Times New Roman" w:cs="Times New Roman"/>
          <w:sz w:val="28"/>
        </w:rPr>
        <w:t>2</w:t>
      </w:r>
      <w:r w:rsidR="008F315B" w:rsidRPr="009357A7">
        <w:rPr>
          <w:rFonts w:ascii="Times New Roman" w:hAnsi="Times New Roman" w:cs="Times New Roman"/>
          <w:sz w:val="28"/>
        </w:rPr>
        <w:t>7</w:t>
      </w:r>
      <w:r w:rsidRPr="009357A7">
        <w:rPr>
          <w:rFonts w:ascii="Times New Roman" w:hAnsi="Times New Roman" w:cs="Times New Roman"/>
          <w:sz w:val="28"/>
        </w:rPr>
        <w:t xml:space="preserve"> и 20</w:t>
      </w:r>
      <w:r w:rsidR="005C3741" w:rsidRPr="009357A7">
        <w:rPr>
          <w:rFonts w:ascii="Times New Roman" w:hAnsi="Times New Roman" w:cs="Times New Roman"/>
          <w:sz w:val="28"/>
        </w:rPr>
        <w:t>2</w:t>
      </w:r>
      <w:r w:rsidR="008F315B" w:rsidRPr="009357A7">
        <w:rPr>
          <w:rFonts w:ascii="Times New Roman" w:hAnsi="Times New Roman" w:cs="Times New Roman"/>
          <w:sz w:val="28"/>
        </w:rPr>
        <w:t>8</w:t>
      </w:r>
      <w:r w:rsidRPr="009357A7">
        <w:rPr>
          <w:rFonts w:ascii="Times New Roman" w:hAnsi="Times New Roman" w:cs="Times New Roman"/>
          <w:sz w:val="28"/>
        </w:rPr>
        <w:t xml:space="preserve"> годов</w:t>
      </w:r>
    </w:p>
    <w:p w:rsidR="00264C1E" w:rsidRPr="009357A7" w:rsidRDefault="00264C1E" w:rsidP="009357A7">
      <w:pPr>
        <w:pStyle w:val="ConsNormal"/>
        <w:widowControl/>
        <w:ind w:firstLine="0"/>
        <w:jc w:val="center"/>
        <w:rPr>
          <w:rFonts w:ascii="Times New Roman" w:hAnsi="Times New Roman" w:cs="Times New Roman"/>
          <w:sz w:val="28"/>
          <w:szCs w:val="16"/>
        </w:rPr>
      </w:pPr>
    </w:p>
    <w:tbl>
      <w:tblPr>
        <w:tblStyle w:val="ab"/>
        <w:tblW w:w="9639" w:type="dxa"/>
        <w:tblInd w:w="-5" w:type="dxa"/>
        <w:tblLayout w:type="fixed"/>
        <w:tblLook w:val="04A0" w:firstRow="1" w:lastRow="0" w:firstColumn="1" w:lastColumn="0" w:noHBand="0" w:noVBand="1"/>
      </w:tblPr>
      <w:tblGrid>
        <w:gridCol w:w="709"/>
        <w:gridCol w:w="3827"/>
        <w:gridCol w:w="1701"/>
        <w:gridCol w:w="1701"/>
        <w:gridCol w:w="1701"/>
      </w:tblGrid>
      <w:tr w:rsidR="007E5CEB" w:rsidRPr="009357A7" w:rsidTr="00E17CE0">
        <w:trPr>
          <w:cantSplit/>
        </w:trPr>
        <w:tc>
          <w:tcPr>
            <w:tcW w:w="709" w:type="dxa"/>
            <w:vMerge w:val="restart"/>
            <w:hideMark/>
          </w:tcPr>
          <w:p w:rsidR="007E5CEB" w:rsidRPr="009357A7" w:rsidRDefault="007E5CEB" w:rsidP="00E17CE0">
            <w:pPr>
              <w:ind w:left="-57" w:right="-57"/>
              <w:jc w:val="center"/>
              <w:rPr>
                <w:sz w:val="24"/>
                <w:szCs w:val="24"/>
              </w:rPr>
            </w:pPr>
            <w:r w:rsidRPr="009357A7">
              <w:rPr>
                <w:sz w:val="24"/>
                <w:szCs w:val="24"/>
              </w:rPr>
              <w:t>№ п/п</w:t>
            </w:r>
          </w:p>
        </w:tc>
        <w:tc>
          <w:tcPr>
            <w:tcW w:w="3827" w:type="dxa"/>
            <w:vMerge w:val="restart"/>
            <w:hideMark/>
          </w:tcPr>
          <w:p w:rsidR="007E5CEB" w:rsidRPr="009357A7" w:rsidRDefault="007E5CEB" w:rsidP="00E17CE0">
            <w:pPr>
              <w:ind w:left="-57" w:right="-57"/>
              <w:jc w:val="center"/>
              <w:rPr>
                <w:sz w:val="24"/>
                <w:szCs w:val="24"/>
              </w:rPr>
            </w:pPr>
            <w:r w:rsidRPr="009357A7">
              <w:rPr>
                <w:sz w:val="24"/>
                <w:szCs w:val="24"/>
              </w:rPr>
              <w:t>Наименование расходов</w:t>
            </w:r>
          </w:p>
        </w:tc>
        <w:tc>
          <w:tcPr>
            <w:tcW w:w="5103" w:type="dxa"/>
            <w:gridSpan w:val="3"/>
            <w:noWrap/>
            <w:hideMark/>
          </w:tcPr>
          <w:p w:rsidR="007E5CEB" w:rsidRPr="009357A7" w:rsidRDefault="007E5CEB" w:rsidP="00E17CE0">
            <w:pPr>
              <w:ind w:left="-57" w:right="-57"/>
              <w:jc w:val="center"/>
              <w:rPr>
                <w:sz w:val="24"/>
                <w:szCs w:val="24"/>
              </w:rPr>
            </w:pPr>
            <w:r w:rsidRPr="009357A7">
              <w:rPr>
                <w:sz w:val="24"/>
                <w:szCs w:val="24"/>
              </w:rPr>
              <w:t>Сумма (тыс. руб.)</w:t>
            </w:r>
          </w:p>
        </w:tc>
      </w:tr>
      <w:tr w:rsidR="007E5CEB" w:rsidRPr="009357A7" w:rsidTr="00E17CE0">
        <w:trPr>
          <w:cantSplit/>
        </w:trPr>
        <w:tc>
          <w:tcPr>
            <w:tcW w:w="709" w:type="dxa"/>
            <w:vMerge/>
            <w:hideMark/>
          </w:tcPr>
          <w:p w:rsidR="007E5CEB" w:rsidRPr="009357A7" w:rsidRDefault="007E5CEB" w:rsidP="00E17CE0">
            <w:pPr>
              <w:ind w:left="-57" w:right="-57"/>
              <w:rPr>
                <w:sz w:val="24"/>
                <w:szCs w:val="24"/>
              </w:rPr>
            </w:pPr>
          </w:p>
        </w:tc>
        <w:tc>
          <w:tcPr>
            <w:tcW w:w="3827" w:type="dxa"/>
            <w:vMerge/>
            <w:hideMark/>
          </w:tcPr>
          <w:p w:rsidR="007E5CEB" w:rsidRPr="009357A7" w:rsidRDefault="007E5CEB" w:rsidP="00E17CE0">
            <w:pPr>
              <w:ind w:left="-57" w:right="-57"/>
              <w:rPr>
                <w:sz w:val="24"/>
                <w:szCs w:val="24"/>
              </w:rPr>
            </w:pPr>
          </w:p>
        </w:tc>
        <w:tc>
          <w:tcPr>
            <w:tcW w:w="1701" w:type="dxa"/>
            <w:noWrap/>
            <w:hideMark/>
          </w:tcPr>
          <w:p w:rsidR="007E5CEB" w:rsidRPr="009357A7" w:rsidRDefault="007E5CEB" w:rsidP="00E17CE0">
            <w:pPr>
              <w:ind w:left="-57" w:right="-57"/>
              <w:jc w:val="center"/>
              <w:rPr>
                <w:sz w:val="24"/>
                <w:szCs w:val="24"/>
              </w:rPr>
            </w:pPr>
            <w:r w:rsidRPr="009357A7">
              <w:rPr>
                <w:sz w:val="24"/>
                <w:szCs w:val="24"/>
              </w:rPr>
              <w:t>2026 год</w:t>
            </w:r>
          </w:p>
        </w:tc>
        <w:tc>
          <w:tcPr>
            <w:tcW w:w="1701" w:type="dxa"/>
            <w:noWrap/>
            <w:hideMark/>
          </w:tcPr>
          <w:p w:rsidR="007E5CEB" w:rsidRPr="009357A7" w:rsidRDefault="007E5CEB" w:rsidP="00E17CE0">
            <w:pPr>
              <w:ind w:left="-57" w:right="-57"/>
              <w:jc w:val="center"/>
              <w:rPr>
                <w:sz w:val="24"/>
                <w:szCs w:val="24"/>
              </w:rPr>
            </w:pPr>
            <w:r w:rsidRPr="009357A7">
              <w:rPr>
                <w:sz w:val="24"/>
                <w:szCs w:val="24"/>
              </w:rPr>
              <w:t>2027 год</w:t>
            </w:r>
          </w:p>
        </w:tc>
        <w:tc>
          <w:tcPr>
            <w:tcW w:w="1701" w:type="dxa"/>
            <w:noWrap/>
            <w:hideMark/>
          </w:tcPr>
          <w:p w:rsidR="007E5CEB" w:rsidRPr="009357A7" w:rsidRDefault="007E5CEB" w:rsidP="00E17CE0">
            <w:pPr>
              <w:ind w:left="-57" w:right="-57"/>
              <w:jc w:val="center"/>
              <w:rPr>
                <w:sz w:val="24"/>
                <w:szCs w:val="24"/>
              </w:rPr>
            </w:pPr>
            <w:r w:rsidRPr="009357A7">
              <w:rPr>
                <w:sz w:val="24"/>
                <w:szCs w:val="24"/>
              </w:rPr>
              <w:t>2028 год</w:t>
            </w:r>
          </w:p>
        </w:tc>
      </w:tr>
      <w:tr w:rsidR="004D1527" w:rsidRPr="009357A7" w:rsidTr="00E17CE0">
        <w:trPr>
          <w:cantSplit/>
        </w:trPr>
        <w:tc>
          <w:tcPr>
            <w:tcW w:w="709" w:type="dxa"/>
            <w:hideMark/>
          </w:tcPr>
          <w:p w:rsidR="00FD706D" w:rsidRPr="009357A7" w:rsidRDefault="00FD706D" w:rsidP="00E17CE0">
            <w:pPr>
              <w:ind w:left="-57" w:right="-57"/>
              <w:jc w:val="center"/>
              <w:rPr>
                <w:sz w:val="24"/>
                <w:szCs w:val="24"/>
              </w:rPr>
            </w:pPr>
            <w:r w:rsidRPr="009357A7">
              <w:rPr>
                <w:sz w:val="24"/>
                <w:szCs w:val="24"/>
              </w:rPr>
              <w:t>1</w:t>
            </w:r>
          </w:p>
        </w:tc>
        <w:tc>
          <w:tcPr>
            <w:tcW w:w="3827" w:type="dxa"/>
            <w:hideMark/>
          </w:tcPr>
          <w:p w:rsidR="00FD706D" w:rsidRPr="009357A7" w:rsidRDefault="00FD706D" w:rsidP="00E17CE0">
            <w:pPr>
              <w:ind w:left="-57" w:right="-57"/>
              <w:jc w:val="center"/>
              <w:rPr>
                <w:sz w:val="24"/>
                <w:szCs w:val="24"/>
              </w:rPr>
            </w:pPr>
            <w:r w:rsidRPr="009357A7">
              <w:rPr>
                <w:sz w:val="24"/>
                <w:szCs w:val="24"/>
              </w:rPr>
              <w:t>2</w:t>
            </w:r>
          </w:p>
        </w:tc>
        <w:tc>
          <w:tcPr>
            <w:tcW w:w="1701" w:type="dxa"/>
            <w:noWrap/>
            <w:hideMark/>
          </w:tcPr>
          <w:p w:rsidR="00FD706D" w:rsidRPr="009357A7" w:rsidRDefault="00FD706D" w:rsidP="00E17CE0">
            <w:pPr>
              <w:ind w:left="-57" w:right="-57" w:firstLine="31"/>
              <w:jc w:val="center"/>
              <w:rPr>
                <w:sz w:val="24"/>
                <w:szCs w:val="24"/>
              </w:rPr>
            </w:pPr>
            <w:r w:rsidRPr="009357A7">
              <w:rPr>
                <w:sz w:val="24"/>
                <w:szCs w:val="24"/>
              </w:rPr>
              <w:t>3</w:t>
            </w:r>
          </w:p>
        </w:tc>
        <w:tc>
          <w:tcPr>
            <w:tcW w:w="1701" w:type="dxa"/>
            <w:noWrap/>
            <w:hideMark/>
          </w:tcPr>
          <w:p w:rsidR="00FD706D" w:rsidRPr="009357A7" w:rsidRDefault="00FD706D" w:rsidP="00E17CE0">
            <w:pPr>
              <w:ind w:left="-57" w:right="-57" w:firstLine="31"/>
              <w:jc w:val="center"/>
              <w:rPr>
                <w:sz w:val="24"/>
                <w:szCs w:val="24"/>
              </w:rPr>
            </w:pPr>
            <w:r w:rsidRPr="009357A7">
              <w:rPr>
                <w:sz w:val="24"/>
                <w:szCs w:val="24"/>
              </w:rPr>
              <w:t>4</w:t>
            </w:r>
          </w:p>
        </w:tc>
        <w:tc>
          <w:tcPr>
            <w:tcW w:w="1701" w:type="dxa"/>
            <w:noWrap/>
            <w:hideMark/>
          </w:tcPr>
          <w:p w:rsidR="00FD706D" w:rsidRPr="009357A7" w:rsidRDefault="00FD706D" w:rsidP="00E17CE0">
            <w:pPr>
              <w:ind w:left="-57" w:right="-57" w:firstLine="31"/>
              <w:jc w:val="center"/>
              <w:rPr>
                <w:sz w:val="24"/>
                <w:szCs w:val="24"/>
              </w:rPr>
            </w:pPr>
            <w:r w:rsidRPr="009357A7">
              <w:rPr>
                <w:sz w:val="24"/>
                <w:szCs w:val="24"/>
              </w:rPr>
              <w:t>5</w:t>
            </w:r>
          </w:p>
        </w:tc>
      </w:tr>
      <w:tr w:rsidR="00F93729" w:rsidRPr="009357A7" w:rsidTr="00E17CE0">
        <w:trPr>
          <w:trHeight w:val="1020"/>
        </w:trPr>
        <w:tc>
          <w:tcPr>
            <w:tcW w:w="709" w:type="dxa"/>
            <w:hideMark/>
          </w:tcPr>
          <w:p w:rsidR="00F93729" w:rsidRPr="009357A7" w:rsidRDefault="00F93729" w:rsidP="00E17CE0">
            <w:pPr>
              <w:ind w:left="-57" w:right="-57"/>
              <w:jc w:val="center"/>
              <w:rPr>
                <w:sz w:val="24"/>
                <w:szCs w:val="24"/>
              </w:rPr>
            </w:pPr>
            <w:r w:rsidRPr="009357A7">
              <w:rPr>
                <w:sz w:val="24"/>
                <w:szCs w:val="24"/>
              </w:rPr>
              <w:t>1</w:t>
            </w:r>
            <w:r w:rsidR="004D18A0" w:rsidRPr="009357A7">
              <w:rPr>
                <w:sz w:val="24"/>
                <w:szCs w:val="24"/>
              </w:rPr>
              <w:t>.</w:t>
            </w:r>
          </w:p>
        </w:tc>
        <w:tc>
          <w:tcPr>
            <w:tcW w:w="3827" w:type="dxa"/>
            <w:hideMark/>
          </w:tcPr>
          <w:p w:rsidR="00F93729" w:rsidRPr="009357A7" w:rsidRDefault="00F93729" w:rsidP="00E17CE0">
            <w:pPr>
              <w:ind w:left="-57" w:right="-57"/>
              <w:jc w:val="both"/>
              <w:rPr>
                <w:sz w:val="24"/>
                <w:szCs w:val="24"/>
              </w:rPr>
            </w:pPr>
            <w:r w:rsidRPr="009357A7">
              <w:rPr>
                <w:sz w:val="24"/>
                <w:szCs w:val="24"/>
              </w:rPr>
              <w:t>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noWrap/>
            <w:hideMark/>
          </w:tcPr>
          <w:p w:rsidR="00F93729" w:rsidRPr="009357A7" w:rsidRDefault="00F93729" w:rsidP="00E17CE0">
            <w:pPr>
              <w:ind w:left="-57" w:right="-57"/>
              <w:jc w:val="center"/>
              <w:rPr>
                <w:sz w:val="24"/>
                <w:szCs w:val="24"/>
              </w:rPr>
            </w:pPr>
            <w:r w:rsidRPr="009357A7">
              <w:rPr>
                <w:sz w:val="24"/>
                <w:szCs w:val="24"/>
              </w:rPr>
              <w:t>13076,60000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13076,60000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13076,60000</w:t>
            </w:r>
          </w:p>
        </w:tc>
      </w:tr>
      <w:tr w:rsidR="00F93729" w:rsidRPr="009357A7" w:rsidTr="00E17CE0">
        <w:trPr>
          <w:trHeight w:val="1665"/>
        </w:trPr>
        <w:tc>
          <w:tcPr>
            <w:tcW w:w="709" w:type="dxa"/>
            <w:hideMark/>
          </w:tcPr>
          <w:p w:rsidR="00F93729" w:rsidRPr="009357A7" w:rsidRDefault="00F93729" w:rsidP="00E17CE0">
            <w:pPr>
              <w:ind w:left="-57" w:right="-57"/>
              <w:jc w:val="center"/>
              <w:rPr>
                <w:sz w:val="24"/>
                <w:szCs w:val="24"/>
              </w:rPr>
            </w:pPr>
            <w:r w:rsidRPr="009357A7">
              <w:rPr>
                <w:sz w:val="24"/>
                <w:szCs w:val="24"/>
              </w:rPr>
              <w:t>2</w:t>
            </w:r>
            <w:r w:rsidR="004D18A0" w:rsidRPr="009357A7">
              <w:rPr>
                <w:sz w:val="24"/>
                <w:szCs w:val="24"/>
              </w:rPr>
              <w:t>.</w:t>
            </w:r>
          </w:p>
        </w:tc>
        <w:tc>
          <w:tcPr>
            <w:tcW w:w="3827" w:type="dxa"/>
            <w:hideMark/>
          </w:tcPr>
          <w:p w:rsidR="00F93729" w:rsidRPr="009357A7" w:rsidRDefault="00F93729" w:rsidP="00E17CE0">
            <w:pPr>
              <w:ind w:left="-57" w:right="-57"/>
              <w:jc w:val="both"/>
              <w:rPr>
                <w:sz w:val="24"/>
                <w:szCs w:val="24"/>
              </w:rPr>
            </w:pPr>
            <w:r w:rsidRPr="009357A7">
              <w:rPr>
                <w:sz w:val="24"/>
                <w:szCs w:val="24"/>
              </w:rPr>
              <w:t>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w:t>
            </w:r>
          </w:p>
        </w:tc>
        <w:tc>
          <w:tcPr>
            <w:tcW w:w="1701" w:type="dxa"/>
            <w:noWrap/>
            <w:hideMark/>
          </w:tcPr>
          <w:p w:rsidR="00F93729" w:rsidRPr="009357A7" w:rsidRDefault="00F93729" w:rsidP="00E17CE0">
            <w:pPr>
              <w:ind w:left="-57" w:right="-57"/>
              <w:jc w:val="center"/>
              <w:rPr>
                <w:sz w:val="24"/>
                <w:szCs w:val="24"/>
              </w:rPr>
            </w:pPr>
            <w:r w:rsidRPr="009357A7">
              <w:rPr>
                <w:sz w:val="24"/>
                <w:szCs w:val="24"/>
              </w:rPr>
              <w:t>6683,80000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6683,80000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6683,80000</w:t>
            </w:r>
          </w:p>
        </w:tc>
      </w:tr>
      <w:tr w:rsidR="00F93729" w:rsidRPr="009357A7" w:rsidTr="00E17CE0">
        <w:trPr>
          <w:trHeight w:val="1872"/>
        </w:trPr>
        <w:tc>
          <w:tcPr>
            <w:tcW w:w="709" w:type="dxa"/>
            <w:hideMark/>
          </w:tcPr>
          <w:p w:rsidR="00F93729" w:rsidRPr="009357A7" w:rsidRDefault="00F93729" w:rsidP="00E17CE0">
            <w:pPr>
              <w:ind w:left="-57" w:right="-57"/>
              <w:jc w:val="center"/>
              <w:rPr>
                <w:sz w:val="24"/>
                <w:szCs w:val="24"/>
              </w:rPr>
            </w:pPr>
            <w:r w:rsidRPr="009357A7">
              <w:rPr>
                <w:sz w:val="24"/>
                <w:szCs w:val="24"/>
              </w:rPr>
              <w:t>3</w:t>
            </w:r>
            <w:r w:rsidR="004D18A0" w:rsidRPr="009357A7">
              <w:rPr>
                <w:sz w:val="24"/>
                <w:szCs w:val="24"/>
              </w:rPr>
              <w:t>.</w:t>
            </w:r>
          </w:p>
        </w:tc>
        <w:tc>
          <w:tcPr>
            <w:tcW w:w="3827" w:type="dxa"/>
            <w:hideMark/>
          </w:tcPr>
          <w:p w:rsidR="00F93729" w:rsidRPr="009357A7" w:rsidRDefault="00F93729" w:rsidP="00E17CE0">
            <w:pPr>
              <w:ind w:left="-57" w:right="-57"/>
              <w:jc w:val="both"/>
              <w:rPr>
                <w:sz w:val="24"/>
                <w:szCs w:val="24"/>
              </w:rPr>
            </w:pPr>
            <w:r w:rsidRPr="009357A7">
              <w:rPr>
                <w:sz w:val="24"/>
                <w:szCs w:val="24"/>
              </w:rPr>
              <w:t>На осуществление государственных полномочий Волгоградской области по хранению, комплектованию, учету и использованию архивных документов и архивных фондов, отнесенных к составу архивного фонда Волгоградской области</w:t>
            </w:r>
          </w:p>
        </w:tc>
        <w:tc>
          <w:tcPr>
            <w:tcW w:w="1701" w:type="dxa"/>
            <w:noWrap/>
            <w:hideMark/>
          </w:tcPr>
          <w:p w:rsidR="00F93729" w:rsidRPr="009357A7" w:rsidRDefault="00F93729" w:rsidP="00E17CE0">
            <w:pPr>
              <w:ind w:left="-57" w:right="-57"/>
              <w:jc w:val="center"/>
              <w:rPr>
                <w:sz w:val="24"/>
                <w:szCs w:val="24"/>
              </w:rPr>
            </w:pPr>
            <w:r w:rsidRPr="009357A7">
              <w:rPr>
                <w:sz w:val="24"/>
                <w:szCs w:val="24"/>
              </w:rPr>
              <w:t>614,70000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614,70000</w:t>
            </w:r>
          </w:p>
        </w:tc>
        <w:tc>
          <w:tcPr>
            <w:tcW w:w="1701" w:type="dxa"/>
            <w:noWrap/>
            <w:hideMark/>
          </w:tcPr>
          <w:p w:rsidR="00F93729" w:rsidRPr="009357A7" w:rsidRDefault="00F93729" w:rsidP="00E17CE0">
            <w:pPr>
              <w:ind w:left="-57" w:right="-57"/>
              <w:jc w:val="center"/>
              <w:rPr>
                <w:sz w:val="24"/>
                <w:szCs w:val="24"/>
              </w:rPr>
            </w:pPr>
            <w:r w:rsidRPr="009357A7">
              <w:rPr>
                <w:sz w:val="24"/>
                <w:szCs w:val="24"/>
              </w:rPr>
              <w:t>614,70000</w:t>
            </w:r>
          </w:p>
        </w:tc>
      </w:tr>
      <w:tr w:rsidR="003C2A19" w:rsidRPr="009357A7" w:rsidTr="00E17CE0">
        <w:trPr>
          <w:trHeight w:val="1560"/>
        </w:trPr>
        <w:tc>
          <w:tcPr>
            <w:tcW w:w="709" w:type="dxa"/>
            <w:hideMark/>
          </w:tcPr>
          <w:p w:rsidR="003C2A19" w:rsidRPr="009357A7" w:rsidRDefault="003C2A19" w:rsidP="00E17CE0">
            <w:pPr>
              <w:ind w:left="-57" w:right="-57"/>
              <w:jc w:val="center"/>
              <w:rPr>
                <w:sz w:val="24"/>
                <w:szCs w:val="24"/>
              </w:rPr>
            </w:pPr>
            <w:r w:rsidRPr="009357A7">
              <w:rPr>
                <w:sz w:val="24"/>
                <w:szCs w:val="24"/>
              </w:rPr>
              <w:t>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275,60000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275,60000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275,60000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органами местного самоуправления Волгоградской области отдельных государственных полномочий в сфере увековечения памяти погибших при защите Отечества на территории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46,50000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46,50000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46,50000</w:t>
            </w:r>
          </w:p>
        </w:tc>
      </w:tr>
    </w:tbl>
    <w:p w:rsidR="00E17CE0" w:rsidRDefault="00E17CE0"/>
    <w:tbl>
      <w:tblPr>
        <w:tblStyle w:val="ab"/>
        <w:tblW w:w="9639" w:type="dxa"/>
        <w:tblInd w:w="-5" w:type="dxa"/>
        <w:tblLayout w:type="fixed"/>
        <w:tblLook w:val="04A0" w:firstRow="1" w:lastRow="0" w:firstColumn="1" w:lastColumn="0" w:noHBand="0" w:noVBand="1"/>
      </w:tblPr>
      <w:tblGrid>
        <w:gridCol w:w="709"/>
        <w:gridCol w:w="3827"/>
        <w:gridCol w:w="1701"/>
        <w:gridCol w:w="1701"/>
        <w:gridCol w:w="1701"/>
      </w:tblGrid>
      <w:tr w:rsidR="00E17CE0" w:rsidRPr="009357A7" w:rsidTr="00E17CE0">
        <w:trPr>
          <w:cantSplit/>
          <w:tblHeader/>
        </w:trPr>
        <w:tc>
          <w:tcPr>
            <w:tcW w:w="709" w:type="dxa"/>
          </w:tcPr>
          <w:p w:rsidR="00E17CE0" w:rsidRPr="009357A7" w:rsidRDefault="00E17CE0" w:rsidP="00E17CE0">
            <w:pPr>
              <w:ind w:left="-57" w:right="-57"/>
              <w:jc w:val="center"/>
              <w:rPr>
                <w:sz w:val="24"/>
                <w:szCs w:val="24"/>
              </w:rPr>
            </w:pPr>
            <w:r w:rsidRPr="009357A7">
              <w:rPr>
                <w:sz w:val="24"/>
                <w:szCs w:val="24"/>
              </w:rPr>
              <w:lastRenderedPageBreak/>
              <w:t>1</w:t>
            </w:r>
          </w:p>
        </w:tc>
        <w:tc>
          <w:tcPr>
            <w:tcW w:w="3827" w:type="dxa"/>
          </w:tcPr>
          <w:p w:rsidR="00E17CE0" w:rsidRPr="009357A7" w:rsidRDefault="00E17CE0" w:rsidP="00E17CE0">
            <w:pPr>
              <w:ind w:left="-57" w:right="-57"/>
              <w:jc w:val="center"/>
              <w:rPr>
                <w:sz w:val="24"/>
                <w:szCs w:val="24"/>
              </w:rPr>
            </w:pPr>
            <w:r w:rsidRPr="009357A7">
              <w:rPr>
                <w:sz w:val="24"/>
                <w:szCs w:val="24"/>
              </w:rPr>
              <w:t>2</w:t>
            </w:r>
          </w:p>
        </w:tc>
        <w:tc>
          <w:tcPr>
            <w:tcW w:w="1701" w:type="dxa"/>
            <w:noWrap/>
          </w:tcPr>
          <w:p w:rsidR="00E17CE0" w:rsidRPr="009357A7" w:rsidRDefault="00E17CE0" w:rsidP="00E17CE0">
            <w:pPr>
              <w:ind w:left="-57" w:right="-57" w:firstLine="31"/>
              <w:jc w:val="center"/>
              <w:rPr>
                <w:sz w:val="24"/>
                <w:szCs w:val="24"/>
              </w:rPr>
            </w:pPr>
            <w:r w:rsidRPr="009357A7">
              <w:rPr>
                <w:sz w:val="24"/>
                <w:szCs w:val="24"/>
              </w:rPr>
              <w:t>3</w:t>
            </w:r>
          </w:p>
        </w:tc>
        <w:tc>
          <w:tcPr>
            <w:tcW w:w="1701" w:type="dxa"/>
            <w:noWrap/>
          </w:tcPr>
          <w:p w:rsidR="00E17CE0" w:rsidRPr="009357A7" w:rsidRDefault="00E17CE0" w:rsidP="00E17CE0">
            <w:pPr>
              <w:ind w:left="-57" w:right="-57" w:firstLine="31"/>
              <w:jc w:val="center"/>
              <w:rPr>
                <w:sz w:val="24"/>
                <w:szCs w:val="24"/>
              </w:rPr>
            </w:pPr>
            <w:r w:rsidRPr="009357A7">
              <w:rPr>
                <w:sz w:val="24"/>
                <w:szCs w:val="24"/>
              </w:rPr>
              <w:t>4</w:t>
            </w:r>
          </w:p>
        </w:tc>
        <w:tc>
          <w:tcPr>
            <w:tcW w:w="1701" w:type="dxa"/>
            <w:noWrap/>
          </w:tcPr>
          <w:p w:rsidR="00E17CE0" w:rsidRPr="009357A7" w:rsidRDefault="00E17CE0" w:rsidP="00E17CE0">
            <w:pPr>
              <w:ind w:left="-57" w:right="-57" w:firstLine="31"/>
              <w:jc w:val="center"/>
              <w:rPr>
                <w:sz w:val="24"/>
                <w:szCs w:val="24"/>
              </w:rPr>
            </w:pPr>
            <w:r w:rsidRPr="009357A7">
              <w:rPr>
                <w:sz w:val="24"/>
                <w:szCs w:val="24"/>
              </w:rPr>
              <w:t>5</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701" w:type="dxa"/>
            <w:noWrap/>
            <w:hideMark/>
          </w:tcPr>
          <w:p w:rsidR="003C2A19" w:rsidRPr="009357A7" w:rsidRDefault="003C2A19" w:rsidP="00E17CE0">
            <w:pPr>
              <w:ind w:left="-57" w:right="-57"/>
              <w:jc w:val="center"/>
              <w:rPr>
                <w:sz w:val="24"/>
                <w:szCs w:val="24"/>
              </w:rPr>
            </w:pPr>
            <w:r w:rsidRPr="009357A7">
              <w:rPr>
                <w:sz w:val="24"/>
                <w:szCs w:val="24"/>
              </w:rPr>
              <w:t>5926,90000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5926,90000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5926,90000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1701" w:type="dxa"/>
            <w:noWrap/>
            <w:hideMark/>
          </w:tcPr>
          <w:p w:rsidR="003C2A19" w:rsidRPr="009357A7" w:rsidRDefault="003C2A19" w:rsidP="00E17CE0">
            <w:pPr>
              <w:ind w:left="-57" w:right="-57"/>
              <w:jc w:val="center"/>
              <w:rPr>
                <w:sz w:val="24"/>
                <w:szCs w:val="24"/>
              </w:rPr>
            </w:pPr>
            <w:r w:rsidRPr="009357A7">
              <w:rPr>
                <w:sz w:val="24"/>
                <w:szCs w:val="24"/>
              </w:rPr>
              <w:t>311,60000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311,60000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311,60000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 xml:space="preserve">По компенсации (возмещению) </w:t>
            </w:r>
            <w:r w:rsidRPr="009357A7">
              <w:rPr>
                <w:sz w:val="24"/>
                <w:szCs w:val="24"/>
              </w:rPr>
              <w:br/>
              <w:t>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noWrap/>
            <w:hideMark/>
          </w:tcPr>
          <w:p w:rsidR="003C2A19" w:rsidRPr="009357A7" w:rsidRDefault="003C2A19" w:rsidP="00E17CE0">
            <w:pPr>
              <w:ind w:left="-57" w:right="-57"/>
              <w:jc w:val="center"/>
              <w:rPr>
                <w:sz w:val="24"/>
                <w:szCs w:val="24"/>
              </w:rPr>
            </w:pPr>
            <w:r w:rsidRPr="009357A7">
              <w:rPr>
                <w:sz w:val="24"/>
                <w:szCs w:val="24"/>
              </w:rPr>
              <w:t>903199,60000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903068,40000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902280,70000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Для реализации государственных полномочий Волгоградской</w:t>
            </w:r>
            <w:r w:rsidR="004D18A0" w:rsidRPr="009357A7">
              <w:rPr>
                <w:sz w:val="24"/>
                <w:szCs w:val="24"/>
              </w:rPr>
              <w:t xml:space="preserve"> </w:t>
            </w:r>
            <w:r w:rsidRPr="009357A7">
              <w:rPr>
                <w:sz w:val="24"/>
                <w:szCs w:val="24"/>
              </w:rPr>
              <w:t>области по организации и осуществлению регионального</w:t>
            </w:r>
            <w:r w:rsidR="004D18A0" w:rsidRPr="009357A7">
              <w:rPr>
                <w:sz w:val="24"/>
                <w:szCs w:val="24"/>
              </w:rPr>
              <w:t xml:space="preserve"> </w:t>
            </w:r>
            <w:r w:rsidRPr="009357A7">
              <w:rPr>
                <w:sz w:val="24"/>
                <w:szCs w:val="24"/>
              </w:rPr>
              <w:t>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18666,50000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18661,50000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18661,50000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36197,20000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35820,50000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36197,20000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11</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3608943,40000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3466600,80000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3507356,00000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12</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20823,60000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20606,20000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20823,60000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13</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w:t>
            </w:r>
          </w:p>
        </w:tc>
        <w:tc>
          <w:tcPr>
            <w:tcW w:w="1701" w:type="dxa"/>
            <w:noWrap/>
            <w:hideMark/>
          </w:tcPr>
          <w:p w:rsidR="003C2A19" w:rsidRPr="009357A7" w:rsidRDefault="003C2A19" w:rsidP="00E17CE0">
            <w:pPr>
              <w:ind w:left="-57" w:right="-57"/>
              <w:jc w:val="center"/>
              <w:rPr>
                <w:sz w:val="24"/>
                <w:szCs w:val="24"/>
              </w:rPr>
            </w:pPr>
            <w:r w:rsidRPr="009357A7">
              <w:rPr>
                <w:sz w:val="24"/>
                <w:szCs w:val="24"/>
              </w:rPr>
              <w:t>7547,90000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7470,00000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7547,90000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5238656,70000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4720757,30000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5238656,70000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w:t>
            </w:r>
          </w:p>
        </w:tc>
        <w:tc>
          <w:tcPr>
            <w:tcW w:w="1701" w:type="dxa"/>
            <w:noWrap/>
            <w:hideMark/>
          </w:tcPr>
          <w:p w:rsidR="003C2A19" w:rsidRPr="009357A7" w:rsidRDefault="003C2A19" w:rsidP="00E17CE0">
            <w:pPr>
              <w:ind w:left="-57" w:right="-57"/>
              <w:jc w:val="center"/>
              <w:rPr>
                <w:sz w:val="24"/>
                <w:szCs w:val="24"/>
              </w:rPr>
            </w:pPr>
            <w:r w:rsidRPr="009357A7">
              <w:rPr>
                <w:sz w:val="24"/>
                <w:szCs w:val="24"/>
              </w:rPr>
              <w:t>103504,90000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102451,90000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103504,90000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 xml:space="preserve">На предоставление гражданам субсидий на оплату жилого помещения и коммунальных услуг в соответствии с Законом Волгоградской </w:t>
            </w:r>
            <w:r w:rsidR="00E17CE0">
              <w:rPr>
                <w:sz w:val="24"/>
                <w:szCs w:val="24"/>
              </w:rPr>
              <w:t xml:space="preserve">     </w:t>
            </w:r>
            <w:r w:rsidRPr="009357A7">
              <w:rPr>
                <w:sz w:val="24"/>
                <w:szCs w:val="24"/>
              </w:rPr>
              <w:t xml:space="preserve">области от 12 декабря 2005 г. </w:t>
            </w:r>
            <w:r w:rsidR="00E17CE0">
              <w:rPr>
                <w:sz w:val="24"/>
                <w:szCs w:val="24"/>
              </w:rPr>
              <w:t xml:space="preserve">              </w:t>
            </w:r>
            <w:r w:rsidRPr="009357A7">
              <w:rPr>
                <w:sz w:val="24"/>
                <w:szCs w:val="24"/>
              </w:rPr>
              <w:t>№ 1145-ОД «О наделении органов местного самоуправления муниципальных районов, муниципальных округов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tc>
        <w:tc>
          <w:tcPr>
            <w:tcW w:w="1701" w:type="dxa"/>
            <w:noWrap/>
            <w:hideMark/>
          </w:tcPr>
          <w:p w:rsidR="003C2A19" w:rsidRPr="009357A7" w:rsidRDefault="003C2A19" w:rsidP="00E17CE0">
            <w:pPr>
              <w:ind w:left="-57" w:right="-57"/>
              <w:jc w:val="center"/>
              <w:rPr>
                <w:sz w:val="24"/>
                <w:szCs w:val="24"/>
              </w:rPr>
            </w:pPr>
            <w:r w:rsidRPr="009357A7">
              <w:rPr>
                <w:sz w:val="24"/>
                <w:szCs w:val="24"/>
              </w:rPr>
              <w:t>479372,20000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479372,20000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479372,20000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16247,40000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15337,00000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14923,60000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18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государственных полномочий по предоставлению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701" w:type="dxa"/>
            <w:noWrap/>
            <w:hideMark/>
          </w:tcPr>
          <w:p w:rsidR="003C2A19" w:rsidRPr="009357A7" w:rsidRDefault="003C2A19" w:rsidP="00E17CE0">
            <w:pPr>
              <w:ind w:left="-57" w:right="-57"/>
              <w:jc w:val="center"/>
              <w:rPr>
                <w:sz w:val="24"/>
                <w:szCs w:val="24"/>
              </w:rPr>
            </w:pPr>
            <w:r w:rsidRPr="009357A7">
              <w:rPr>
                <w:sz w:val="24"/>
                <w:szCs w:val="24"/>
              </w:rPr>
              <w:t>168179,10000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168179,10000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168179,10000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19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государственных полномочий по выплате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701" w:type="dxa"/>
            <w:noWrap/>
            <w:hideMark/>
          </w:tcPr>
          <w:p w:rsidR="003C2A19" w:rsidRPr="009357A7" w:rsidRDefault="003C2A19" w:rsidP="00E17CE0">
            <w:pPr>
              <w:ind w:left="-57" w:right="-57"/>
              <w:jc w:val="center"/>
              <w:rPr>
                <w:sz w:val="24"/>
                <w:szCs w:val="24"/>
              </w:rPr>
            </w:pPr>
            <w:r w:rsidRPr="009357A7">
              <w:rPr>
                <w:sz w:val="24"/>
                <w:szCs w:val="24"/>
              </w:rPr>
              <w:t>53864,10000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53864,10000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53864,10000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организацию и осуществление деятельности по опеке и попечительству</w:t>
            </w:r>
          </w:p>
        </w:tc>
        <w:tc>
          <w:tcPr>
            <w:tcW w:w="1701" w:type="dxa"/>
            <w:noWrap/>
            <w:hideMark/>
          </w:tcPr>
          <w:p w:rsidR="003C2A19" w:rsidRPr="009357A7" w:rsidRDefault="003C2A19" w:rsidP="00E17CE0">
            <w:pPr>
              <w:ind w:left="-57" w:right="-57"/>
              <w:jc w:val="center"/>
              <w:rPr>
                <w:sz w:val="24"/>
                <w:szCs w:val="24"/>
              </w:rPr>
            </w:pPr>
            <w:r w:rsidRPr="009357A7">
              <w:rPr>
                <w:sz w:val="24"/>
                <w:szCs w:val="24"/>
              </w:rPr>
              <w:t>67099,60000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67099,60000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67099,60000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21</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отдельных государственных полномочий Волгоградской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noWrap/>
            <w:hideMark/>
          </w:tcPr>
          <w:p w:rsidR="003C2A19" w:rsidRPr="009357A7" w:rsidRDefault="003C2A19" w:rsidP="00E17CE0">
            <w:pPr>
              <w:ind w:left="-57" w:right="-57"/>
              <w:jc w:val="center"/>
              <w:rPr>
                <w:sz w:val="24"/>
                <w:szCs w:val="24"/>
              </w:rPr>
            </w:pPr>
            <w:r w:rsidRPr="009357A7">
              <w:rPr>
                <w:sz w:val="24"/>
                <w:szCs w:val="24"/>
              </w:rPr>
              <w:t>3402,20000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3402,20000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3402,20000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22</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осуществление органами местного самоуправления отдельных государственных полномочий Волгоградской области по организации и осуществлению регионального государственного контроля (надзора) в сфере туристской индустрии</w:t>
            </w:r>
          </w:p>
        </w:tc>
        <w:tc>
          <w:tcPr>
            <w:tcW w:w="1701" w:type="dxa"/>
            <w:noWrap/>
            <w:hideMark/>
          </w:tcPr>
          <w:p w:rsidR="003C2A19" w:rsidRPr="009357A7" w:rsidRDefault="003C2A19" w:rsidP="00E17CE0">
            <w:pPr>
              <w:ind w:left="-57" w:right="-57"/>
              <w:jc w:val="center"/>
              <w:rPr>
                <w:sz w:val="24"/>
                <w:szCs w:val="24"/>
              </w:rPr>
            </w:pPr>
            <w:r w:rsidRPr="009357A7">
              <w:rPr>
                <w:sz w:val="24"/>
                <w:szCs w:val="24"/>
              </w:rPr>
              <w:t>4896,70000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4896,70000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4896,70000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23</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noWrap/>
            <w:hideMark/>
          </w:tcPr>
          <w:p w:rsidR="003C2A19" w:rsidRPr="009357A7" w:rsidRDefault="003C2A19" w:rsidP="00E17CE0">
            <w:pPr>
              <w:ind w:left="-57" w:right="-57"/>
              <w:jc w:val="center"/>
              <w:rPr>
                <w:sz w:val="24"/>
                <w:szCs w:val="24"/>
              </w:rPr>
            </w:pPr>
            <w:r w:rsidRPr="009357A7">
              <w:rPr>
                <w:sz w:val="24"/>
                <w:szCs w:val="24"/>
              </w:rPr>
              <w:t>2256,00000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16,30000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17,60000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24</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81646,70000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84928,50000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88635,30000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решение вопросов местного значения в сфере транспортного обслуживания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1940000,00000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2027000,00000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2323000,00000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26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концессионных соглашений в сфере транспортного обслуживания населения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377701,00000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1104719,20000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обновление подвижного состава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789621,20000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58936,20000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58936,20000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28</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формирование муниципальных дорожных фондов</w:t>
            </w:r>
          </w:p>
        </w:tc>
        <w:tc>
          <w:tcPr>
            <w:tcW w:w="1701" w:type="dxa"/>
            <w:noWrap/>
            <w:hideMark/>
          </w:tcPr>
          <w:p w:rsidR="003C2A19" w:rsidRPr="009357A7" w:rsidRDefault="003C2A19" w:rsidP="004F2693">
            <w:pPr>
              <w:ind w:left="-57" w:right="-57"/>
              <w:jc w:val="center"/>
              <w:rPr>
                <w:sz w:val="24"/>
                <w:szCs w:val="24"/>
              </w:rPr>
            </w:pPr>
            <w:r w:rsidRPr="009357A7">
              <w:rPr>
                <w:sz w:val="24"/>
                <w:szCs w:val="24"/>
              </w:rPr>
              <w:t>693769,</w:t>
            </w:r>
            <w:r w:rsidR="004F2693">
              <w:rPr>
                <w:sz w:val="24"/>
                <w:szCs w:val="24"/>
              </w:rPr>
              <w:t>31000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981636,10000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990000,00000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29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мероприятий в сфере дорожной деятельности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3709615,40000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4000000,00000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4000000,00000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развитие и приведение в нормативное состояние автомобильных дорог местного значения, включающих искусственные дорожные сооружения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437825,92000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418194,50000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31</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реализации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701" w:type="dxa"/>
            <w:noWrap/>
            <w:hideMark/>
          </w:tcPr>
          <w:p w:rsidR="003C2A19" w:rsidRPr="009357A7" w:rsidRDefault="003C2A19" w:rsidP="00E17CE0">
            <w:pPr>
              <w:ind w:left="-57" w:right="-57"/>
              <w:jc w:val="center"/>
              <w:rPr>
                <w:sz w:val="24"/>
                <w:szCs w:val="24"/>
              </w:rPr>
            </w:pPr>
            <w:r w:rsidRPr="009357A7">
              <w:rPr>
                <w:sz w:val="24"/>
                <w:szCs w:val="24"/>
              </w:rPr>
              <w:t>42784,56000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 xml:space="preserve">На строительство и реконструкцию автомобильных дорог общего пользования местного значения и искусственных сооружений на них </w:t>
            </w:r>
          </w:p>
        </w:tc>
        <w:tc>
          <w:tcPr>
            <w:tcW w:w="1701" w:type="dxa"/>
            <w:noWrap/>
            <w:hideMark/>
          </w:tcPr>
          <w:p w:rsidR="003C2A19" w:rsidRPr="009357A7" w:rsidRDefault="003C2A19" w:rsidP="00E17CE0">
            <w:pPr>
              <w:ind w:left="-57" w:right="-57"/>
              <w:jc w:val="center"/>
              <w:rPr>
                <w:sz w:val="24"/>
                <w:szCs w:val="24"/>
              </w:rPr>
            </w:pPr>
            <w:r w:rsidRPr="009357A7">
              <w:rPr>
                <w:sz w:val="24"/>
                <w:szCs w:val="24"/>
              </w:rPr>
              <w:t>791864,40000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775583,10000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150863,00000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 </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в том числе:</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32.1</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 xml:space="preserve">Реконструкция ул. Латошинская в Тракторозаводском районе </w:t>
            </w:r>
            <w:r w:rsidR="004D18A0" w:rsidRPr="009357A7">
              <w:rPr>
                <w:color w:val="000000"/>
                <w:sz w:val="24"/>
                <w:szCs w:val="24"/>
              </w:rPr>
              <w:br/>
            </w:r>
            <w:r w:rsidRPr="009357A7">
              <w:rPr>
                <w:color w:val="000000"/>
                <w:sz w:val="24"/>
                <w:szCs w:val="24"/>
              </w:rPr>
              <w:t>г. Волгограда. 2 этап</w:t>
            </w:r>
          </w:p>
        </w:tc>
        <w:tc>
          <w:tcPr>
            <w:tcW w:w="1701" w:type="dxa"/>
            <w:noWrap/>
            <w:hideMark/>
          </w:tcPr>
          <w:p w:rsidR="003C2A19" w:rsidRPr="009357A7" w:rsidRDefault="003C2A19" w:rsidP="00E17CE0">
            <w:pPr>
              <w:ind w:left="-57" w:right="-57"/>
              <w:jc w:val="center"/>
              <w:rPr>
                <w:sz w:val="24"/>
                <w:szCs w:val="24"/>
              </w:rPr>
            </w:pPr>
            <w:r w:rsidRPr="009357A7">
              <w:rPr>
                <w:sz w:val="24"/>
                <w:szCs w:val="24"/>
              </w:rPr>
              <w:t>25371,28774</w:t>
            </w:r>
          </w:p>
        </w:tc>
        <w:tc>
          <w:tcPr>
            <w:tcW w:w="1701" w:type="dxa"/>
            <w:noWrap/>
            <w:hideMark/>
          </w:tcPr>
          <w:p w:rsidR="003C2A19" w:rsidRPr="009357A7" w:rsidRDefault="003C2A19" w:rsidP="00E17CE0">
            <w:pPr>
              <w:ind w:left="-57" w:right="-57"/>
              <w:jc w:val="center"/>
              <w:rPr>
                <w:sz w:val="24"/>
                <w:szCs w:val="24"/>
              </w:rPr>
            </w:pPr>
            <w:r w:rsidRPr="009357A7">
              <w:rPr>
                <w:sz w:val="24"/>
                <w:szCs w:val="24"/>
              </w:rPr>
              <w:t>260433,10000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140433,00000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32.2</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Строительство ул. Космонавтов (</w:t>
            </w:r>
            <w:r w:rsidR="00460DB3" w:rsidRPr="00460DB3">
              <w:rPr>
                <w:sz w:val="24"/>
                <w:szCs w:val="24"/>
              </w:rPr>
              <w:t>с</w:t>
            </w:r>
            <w:r w:rsidRPr="009357A7">
              <w:rPr>
                <w:color w:val="000000"/>
                <w:sz w:val="24"/>
                <w:szCs w:val="24"/>
              </w:rPr>
              <w:t xml:space="preserve">оединение ул. Симонова и </w:t>
            </w:r>
            <w:r w:rsidR="004D18A0" w:rsidRPr="009357A7">
              <w:rPr>
                <w:color w:val="000000"/>
                <w:sz w:val="24"/>
                <w:szCs w:val="24"/>
              </w:rPr>
              <w:br/>
            </w:r>
            <w:r w:rsidRPr="009357A7">
              <w:rPr>
                <w:color w:val="000000"/>
                <w:sz w:val="24"/>
                <w:szCs w:val="24"/>
              </w:rPr>
              <w:t xml:space="preserve">ул. </w:t>
            </w:r>
            <w:r w:rsidR="004D18A0" w:rsidRPr="00F55AC4">
              <w:rPr>
                <w:sz w:val="24"/>
                <w:szCs w:val="24"/>
              </w:rPr>
              <w:t>и</w:t>
            </w:r>
            <w:r w:rsidRPr="009357A7">
              <w:rPr>
                <w:color w:val="000000"/>
                <w:sz w:val="24"/>
                <w:szCs w:val="24"/>
              </w:rPr>
              <w:t>м. Расула Гамзатова)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50000,00000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32.3</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Строительство ул. 8-й Воздушной Армии от здания торгового центра (по адресу: ул. 8-й Воздушной Армии, 28а)</w:t>
            </w:r>
            <w:r w:rsidR="00E17CE0">
              <w:rPr>
                <w:sz w:val="24"/>
                <w:szCs w:val="24"/>
              </w:rPr>
              <w:t xml:space="preserve"> </w:t>
            </w:r>
            <w:r w:rsidRPr="009357A7">
              <w:rPr>
                <w:sz w:val="24"/>
                <w:szCs w:val="24"/>
              </w:rPr>
              <w:t>до ул. им. Хорошева в Дзержинском районе г. Волгограда</w:t>
            </w:r>
          </w:p>
        </w:tc>
        <w:tc>
          <w:tcPr>
            <w:tcW w:w="1701" w:type="dxa"/>
            <w:noWrap/>
            <w:hideMark/>
          </w:tcPr>
          <w:p w:rsidR="003C2A19" w:rsidRPr="009357A7" w:rsidRDefault="003C2A19" w:rsidP="00E17CE0">
            <w:pPr>
              <w:ind w:left="-57" w:right="-57"/>
              <w:jc w:val="center"/>
              <w:rPr>
                <w:sz w:val="24"/>
                <w:szCs w:val="24"/>
              </w:rPr>
            </w:pPr>
            <w:r w:rsidRPr="009357A7">
              <w:rPr>
                <w:sz w:val="24"/>
                <w:szCs w:val="24"/>
              </w:rPr>
              <w:t>44050,70000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Реконструкция ул. Ангарская в Дзержинском районе г. Волгограда</w:t>
            </w:r>
          </w:p>
        </w:tc>
        <w:tc>
          <w:tcPr>
            <w:tcW w:w="1701" w:type="dxa"/>
            <w:noWrap/>
            <w:hideMark/>
          </w:tcPr>
          <w:p w:rsidR="003C2A19" w:rsidRPr="009357A7" w:rsidRDefault="003C2A19" w:rsidP="00E17CE0">
            <w:pPr>
              <w:ind w:left="-57" w:right="-57"/>
              <w:jc w:val="center"/>
              <w:rPr>
                <w:sz w:val="24"/>
                <w:szCs w:val="24"/>
              </w:rPr>
            </w:pPr>
            <w:r w:rsidRPr="009357A7">
              <w:rPr>
                <w:sz w:val="24"/>
                <w:szCs w:val="24"/>
              </w:rPr>
              <w:t>613097,01486</w:t>
            </w:r>
          </w:p>
        </w:tc>
        <w:tc>
          <w:tcPr>
            <w:tcW w:w="1701" w:type="dxa"/>
            <w:noWrap/>
            <w:hideMark/>
          </w:tcPr>
          <w:p w:rsidR="003C2A19" w:rsidRPr="009357A7" w:rsidRDefault="003C2A19" w:rsidP="00E17CE0">
            <w:pPr>
              <w:ind w:left="-57" w:right="-57"/>
              <w:jc w:val="right"/>
              <w:rPr>
                <w:sz w:val="24"/>
                <w:szCs w:val="24"/>
              </w:rPr>
            </w:pPr>
            <w:r w:rsidRPr="009357A7">
              <w:rPr>
                <w:sz w:val="24"/>
                <w:szCs w:val="24"/>
              </w:rPr>
              <w:t>478800,00000</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Строительство дороги</w:t>
            </w:r>
            <w:r w:rsidR="00E17CE0">
              <w:rPr>
                <w:sz w:val="24"/>
                <w:szCs w:val="24"/>
              </w:rPr>
              <w:t xml:space="preserve"> </w:t>
            </w:r>
            <w:r w:rsidRPr="009357A7">
              <w:rPr>
                <w:sz w:val="24"/>
                <w:szCs w:val="24"/>
              </w:rPr>
              <w:t>по ул. Летняя в пос. Солнечный Краснооктябрьского района Волгограда</w:t>
            </w:r>
          </w:p>
        </w:tc>
        <w:tc>
          <w:tcPr>
            <w:tcW w:w="1701" w:type="dxa"/>
            <w:noWrap/>
            <w:hideMark/>
          </w:tcPr>
          <w:p w:rsidR="003C2A19" w:rsidRPr="009357A7" w:rsidRDefault="003C2A19" w:rsidP="00E17CE0">
            <w:pPr>
              <w:ind w:left="-57" w:right="-57"/>
              <w:jc w:val="center"/>
              <w:rPr>
                <w:sz w:val="24"/>
                <w:szCs w:val="24"/>
              </w:rPr>
            </w:pPr>
            <w:r w:rsidRPr="009357A7">
              <w:rPr>
                <w:sz w:val="24"/>
                <w:szCs w:val="24"/>
              </w:rPr>
              <w:t>2456,50637</w:t>
            </w:r>
          </w:p>
        </w:tc>
        <w:tc>
          <w:tcPr>
            <w:tcW w:w="1701" w:type="dxa"/>
            <w:noWrap/>
            <w:hideMark/>
          </w:tcPr>
          <w:p w:rsidR="003C2A19" w:rsidRPr="009357A7" w:rsidRDefault="003C2A19" w:rsidP="00E17CE0">
            <w:pPr>
              <w:ind w:left="-57" w:right="-57"/>
              <w:rPr>
                <w:sz w:val="24"/>
                <w:szCs w:val="24"/>
              </w:rPr>
            </w:pPr>
            <w:r w:rsidRPr="009357A7">
              <w:rPr>
                <w:sz w:val="24"/>
                <w:szCs w:val="24"/>
              </w:rPr>
              <w:t> </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Строительство дорог в ЖК «Герои» (1 этап)</w:t>
            </w:r>
          </w:p>
        </w:tc>
        <w:tc>
          <w:tcPr>
            <w:tcW w:w="1701" w:type="dxa"/>
            <w:noWrap/>
            <w:hideMark/>
          </w:tcPr>
          <w:p w:rsidR="003C2A19" w:rsidRPr="009357A7" w:rsidRDefault="003C2A19" w:rsidP="00E17CE0">
            <w:pPr>
              <w:ind w:left="-57" w:right="-57"/>
              <w:jc w:val="center"/>
              <w:rPr>
                <w:sz w:val="24"/>
                <w:szCs w:val="24"/>
              </w:rPr>
            </w:pPr>
            <w:r w:rsidRPr="009357A7">
              <w:rPr>
                <w:sz w:val="24"/>
                <w:szCs w:val="24"/>
              </w:rPr>
              <w:t>16218,97200</w:t>
            </w:r>
          </w:p>
        </w:tc>
        <w:tc>
          <w:tcPr>
            <w:tcW w:w="1701" w:type="dxa"/>
            <w:noWrap/>
            <w:hideMark/>
          </w:tcPr>
          <w:p w:rsidR="003C2A19" w:rsidRPr="009357A7" w:rsidRDefault="003C2A19" w:rsidP="00E17CE0">
            <w:pPr>
              <w:ind w:left="-57" w:right="-57"/>
              <w:rPr>
                <w:sz w:val="24"/>
                <w:szCs w:val="24"/>
              </w:rPr>
            </w:pPr>
            <w:r w:rsidRPr="009357A7">
              <w:rPr>
                <w:sz w:val="24"/>
                <w:szCs w:val="24"/>
              </w:rPr>
              <w:t> </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 xml:space="preserve">Строительство дорог в ЖК «Новый» (1 этап) </w:t>
            </w:r>
          </w:p>
        </w:tc>
        <w:tc>
          <w:tcPr>
            <w:tcW w:w="1701" w:type="dxa"/>
            <w:noWrap/>
            <w:hideMark/>
          </w:tcPr>
          <w:p w:rsidR="003C2A19" w:rsidRPr="009357A7" w:rsidRDefault="003C2A19" w:rsidP="00E17CE0">
            <w:pPr>
              <w:ind w:left="-57" w:right="-57"/>
              <w:jc w:val="center"/>
              <w:rPr>
                <w:sz w:val="24"/>
                <w:szCs w:val="24"/>
              </w:rPr>
            </w:pPr>
            <w:r w:rsidRPr="009357A7">
              <w:rPr>
                <w:sz w:val="24"/>
                <w:szCs w:val="24"/>
              </w:rPr>
              <w:t>18762,84697</w:t>
            </w:r>
          </w:p>
        </w:tc>
        <w:tc>
          <w:tcPr>
            <w:tcW w:w="1701" w:type="dxa"/>
            <w:noWrap/>
            <w:hideMark/>
          </w:tcPr>
          <w:p w:rsidR="003C2A19" w:rsidRPr="009357A7" w:rsidRDefault="003C2A19" w:rsidP="00E17CE0">
            <w:pPr>
              <w:ind w:left="-57" w:right="-57"/>
              <w:rPr>
                <w:sz w:val="24"/>
                <w:szCs w:val="24"/>
              </w:rPr>
            </w:pPr>
            <w:r w:rsidRPr="009357A7">
              <w:rPr>
                <w:sz w:val="24"/>
                <w:szCs w:val="24"/>
              </w:rPr>
              <w:t> </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Строительство дорог в ЖК «Матросова» (1 этап)</w:t>
            </w:r>
          </w:p>
        </w:tc>
        <w:tc>
          <w:tcPr>
            <w:tcW w:w="1701" w:type="dxa"/>
            <w:noWrap/>
            <w:hideMark/>
          </w:tcPr>
          <w:p w:rsidR="003C2A19" w:rsidRPr="009357A7" w:rsidRDefault="003C2A19" w:rsidP="00E17CE0">
            <w:pPr>
              <w:ind w:left="-57" w:right="-57"/>
              <w:jc w:val="center"/>
              <w:rPr>
                <w:sz w:val="24"/>
                <w:szCs w:val="24"/>
              </w:rPr>
            </w:pPr>
            <w:r w:rsidRPr="009357A7">
              <w:rPr>
                <w:sz w:val="24"/>
                <w:szCs w:val="24"/>
              </w:rPr>
              <w:t>20778,61076</w:t>
            </w:r>
          </w:p>
        </w:tc>
        <w:tc>
          <w:tcPr>
            <w:tcW w:w="1701" w:type="dxa"/>
            <w:noWrap/>
            <w:hideMark/>
          </w:tcPr>
          <w:p w:rsidR="003C2A19" w:rsidRPr="009357A7" w:rsidRDefault="003C2A19" w:rsidP="00E17CE0">
            <w:pPr>
              <w:ind w:left="-57" w:right="-57"/>
              <w:rPr>
                <w:sz w:val="24"/>
                <w:szCs w:val="24"/>
              </w:rPr>
            </w:pPr>
            <w:r w:rsidRPr="009357A7">
              <w:rPr>
                <w:sz w:val="24"/>
                <w:szCs w:val="24"/>
              </w:rPr>
              <w:t> </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Реконструкция пр-кта Университетского от ул. Кабардинская до ул. Сухова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1128,46130</w:t>
            </w:r>
          </w:p>
        </w:tc>
        <w:tc>
          <w:tcPr>
            <w:tcW w:w="1701" w:type="dxa"/>
            <w:noWrap/>
            <w:hideMark/>
          </w:tcPr>
          <w:p w:rsidR="003C2A19" w:rsidRPr="009357A7" w:rsidRDefault="003C2A19" w:rsidP="00E17CE0">
            <w:pPr>
              <w:ind w:left="-57" w:right="-57"/>
              <w:rPr>
                <w:sz w:val="24"/>
                <w:szCs w:val="24"/>
              </w:rPr>
            </w:pPr>
            <w:r w:rsidRPr="009357A7">
              <w:rPr>
                <w:sz w:val="24"/>
                <w:szCs w:val="24"/>
              </w:rPr>
              <w:t> </w:t>
            </w:r>
          </w:p>
        </w:tc>
        <w:tc>
          <w:tcPr>
            <w:tcW w:w="1701" w:type="dxa"/>
            <w:noWrap/>
            <w:hideMark/>
          </w:tcPr>
          <w:p w:rsidR="003C2A19" w:rsidRPr="009357A7" w:rsidRDefault="003C2A19" w:rsidP="00E17CE0">
            <w:pPr>
              <w:ind w:left="-57" w:right="-57"/>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32.10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Проектно-изыскательные работы</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36350,00000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10430,00000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33</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обеспечение устойчивого сокращения непригодного для проживания жилищного фонда</w:t>
            </w:r>
          </w:p>
        </w:tc>
        <w:tc>
          <w:tcPr>
            <w:tcW w:w="1701" w:type="dxa"/>
            <w:noWrap/>
            <w:hideMark/>
          </w:tcPr>
          <w:p w:rsidR="003C2A19" w:rsidRPr="009357A7" w:rsidRDefault="003C2A19" w:rsidP="00E17CE0">
            <w:pPr>
              <w:ind w:left="-57" w:right="-57"/>
              <w:jc w:val="center"/>
              <w:rPr>
                <w:sz w:val="24"/>
                <w:szCs w:val="24"/>
              </w:rPr>
            </w:pPr>
            <w:r w:rsidRPr="009357A7">
              <w:rPr>
                <w:sz w:val="24"/>
                <w:szCs w:val="24"/>
              </w:rPr>
              <w:t>1721590,16307</w:t>
            </w:r>
          </w:p>
        </w:tc>
        <w:tc>
          <w:tcPr>
            <w:tcW w:w="1701" w:type="dxa"/>
            <w:noWrap/>
            <w:hideMark/>
          </w:tcPr>
          <w:p w:rsidR="003C2A19" w:rsidRPr="009357A7" w:rsidRDefault="003C2A19" w:rsidP="00E17CE0">
            <w:pPr>
              <w:ind w:left="-57" w:right="-57"/>
              <w:jc w:val="center"/>
              <w:rPr>
                <w:sz w:val="24"/>
                <w:szCs w:val="24"/>
              </w:rPr>
            </w:pPr>
            <w:r w:rsidRPr="009357A7">
              <w:rPr>
                <w:sz w:val="24"/>
                <w:szCs w:val="24"/>
              </w:rPr>
              <w:t>2003473,56320</w:t>
            </w:r>
          </w:p>
        </w:tc>
        <w:tc>
          <w:tcPr>
            <w:tcW w:w="1701" w:type="dxa"/>
            <w:noWrap/>
            <w:hideMark/>
          </w:tcPr>
          <w:p w:rsidR="003C2A19" w:rsidRPr="009357A7" w:rsidRDefault="003C2A19" w:rsidP="00E17CE0">
            <w:pPr>
              <w:ind w:left="-57" w:right="-57"/>
              <w:jc w:val="center"/>
              <w:rPr>
                <w:sz w:val="24"/>
                <w:szCs w:val="24"/>
              </w:rPr>
            </w:pPr>
            <w:r w:rsidRPr="009357A7">
              <w:rPr>
                <w:sz w:val="24"/>
                <w:szCs w:val="24"/>
              </w:rPr>
              <w:t>853070,50000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затрат на выполнение работ по капитальному ремонту объектов коммунальной инфраструктуры</w:t>
            </w:r>
          </w:p>
        </w:tc>
        <w:tc>
          <w:tcPr>
            <w:tcW w:w="1701" w:type="dxa"/>
            <w:noWrap/>
            <w:hideMark/>
          </w:tcPr>
          <w:p w:rsidR="003C2A19" w:rsidRPr="009357A7" w:rsidRDefault="003C2A19" w:rsidP="00E17CE0">
            <w:pPr>
              <w:ind w:left="-57" w:right="-57"/>
              <w:jc w:val="center"/>
              <w:rPr>
                <w:sz w:val="24"/>
                <w:szCs w:val="24"/>
              </w:rPr>
            </w:pPr>
            <w:r w:rsidRPr="009357A7">
              <w:rPr>
                <w:sz w:val="24"/>
                <w:szCs w:val="24"/>
              </w:rPr>
              <w:t>1000000,00000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1000000,00000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1000000,00000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В целях софинансирования расходных обязательств, направленных на реализацию приоритетных проектов в сфере жилищно-коммунального хозяйства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482200,00000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2653498,10000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1554033,30000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содержание объектов благоустройства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473833,50000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473833,50000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473833,50000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В целях софинансирования муниципальных программ формирования современной городской среды</w:t>
            </w:r>
          </w:p>
        </w:tc>
        <w:tc>
          <w:tcPr>
            <w:tcW w:w="1701" w:type="dxa"/>
            <w:noWrap/>
            <w:hideMark/>
          </w:tcPr>
          <w:p w:rsidR="003C2A19" w:rsidRPr="009357A7" w:rsidRDefault="003C2A19" w:rsidP="00E17CE0">
            <w:pPr>
              <w:ind w:left="-57" w:right="-57"/>
              <w:jc w:val="center"/>
              <w:rPr>
                <w:sz w:val="24"/>
                <w:szCs w:val="24"/>
              </w:rPr>
            </w:pPr>
            <w:r w:rsidRPr="009357A7">
              <w:rPr>
                <w:sz w:val="24"/>
                <w:szCs w:val="24"/>
              </w:rPr>
              <w:t>374634,48208</w:t>
            </w:r>
          </w:p>
        </w:tc>
        <w:tc>
          <w:tcPr>
            <w:tcW w:w="1701" w:type="dxa"/>
            <w:noWrap/>
            <w:hideMark/>
          </w:tcPr>
          <w:p w:rsidR="003C2A19" w:rsidRPr="009357A7" w:rsidRDefault="003C2A19" w:rsidP="00E17CE0">
            <w:pPr>
              <w:ind w:left="-57" w:right="-57"/>
              <w:jc w:val="center"/>
              <w:rPr>
                <w:sz w:val="24"/>
                <w:szCs w:val="24"/>
              </w:rPr>
            </w:pPr>
            <w:r w:rsidRPr="009357A7">
              <w:rPr>
                <w:sz w:val="24"/>
                <w:szCs w:val="24"/>
              </w:rPr>
              <w:t>359713,64603</w:t>
            </w:r>
          </w:p>
        </w:tc>
        <w:tc>
          <w:tcPr>
            <w:tcW w:w="1701" w:type="dxa"/>
            <w:noWrap/>
            <w:hideMark/>
          </w:tcPr>
          <w:p w:rsidR="003C2A19" w:rsidRPr="009357A7" w:rsidRDefault="003C2A19" w:rsidP="00E17CE0">
            <w:pPr>
              <w:ind w:left="-57" w:right="-57"/>
              <w:jc w:val="center"/>
              <w:rPr>
                <w:sz w:val="24"/>
                <w:szCs w:val="24"/>
              </w:rPr>
            </w:pPr>
            <w:r w:rsidRPr="009357A7">
              <w:rPr>
                <w:sz w:val="24"/>
                <w:szCs w:val="24"/>
              </w:rPr>
              <w:t>363747,07895</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мероприятий по модернизации коммунальной инфраструктуры</w:t>
            </w:r>
          </w:p>
        </w:tc>
        <w:tc>
          <w:tcPr>
            <w:tcW w:w="1701" w:type="dxa"/>
            <w:noWrap/>
            <w:hideMark/>
          </w:tcPr>
          <w:p w:rsidR="003C2A19" w:rsidRPr="009357A7" w:rsidRDefault="003C2A19" w:rsidP="00E17CE0">
            <w:pPr>
              <w:ind w:left="-57" w:right="-57"/>
              <w:jc w:val="center"/>
              <w:rPr>
                <w:sz w:val="24"/>
                <w:szCs w:val="24"/>
              </w:rPr>
            </w:pPr>
            <w:r w:rsidRPr="009357A7">
              <w:rPr>
                <w:sz w:val="24"/>
                <w:szCs w:val="24"/>
              </w:rPr>
              <w:t>229352,31000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633344,43000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39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701" w:type="dxa"/>
            <w:noWrap/>
            <w:hideMark/>
          </w:tcPr>
          <w:p w:rsidR="003C2A19" w:rsidRPr="009357A7" w:rsidRDefault="003C2A19" w:rsidP="00E17CE0">
            <w:pPr>
              <w:ind w:left="-57" w:right="-57"/>
              <w:jc w:val="center"/>
              <w:rPr>
                <w:sz w:val="24"/>
                <w:szCs w:val="24"/>
              </w:rPr>
            </w:pPr>
            <w:r w:rsidRPr="009357A7">
              <w:rPr>
                <w:sz w:val="24"/>
                <w:szCs w:val="24"/>
              </w:rPr>
              <w:t>26216,29950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исполнение мировых соглашений, заключенных в целях погашения задолженности организаций коммунального комплекса</w:t>
            </w:r>
          </w:p>
        </w:tc>
        <w:tc>
          <w:tcPr>
            <w:tcW w:w="1701" w:type="dxa"/>
            <w:noWrap/>
            <w:hideMark/>
          </w:tcPr>
          <w:p w:rsidR="003C2A19" w:rsidRPr="009357A7" w:rsidRDefault="003C2A19" w:rsidP="00E17CE0">
            <w:pPr>
              <w:ind w:left="-57" w:right="-57"/>
              <w:jc w:val="center"/>
              <w:rPr>
                <w:sz w:val="24"/>
                <w:szCs w:val="24"/>
              </w:rPr>
            </w:pPr>
            <w:r w:rsidRPr="009357A7">
              <w:rPr>
                <w:sz w:val="24"/>
                <w:szCs w:val="24"/>
              </w:rPr>
              <w:t>360829,80000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360829,80000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360827,30000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41</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367280,70000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148343,70000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148343,70000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42</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софинансирование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672296,46241</w:t>
            </w:r>
          </w:p>
        </w:tc>
        <w:tc>
          <w:tcPr>
            <w:tcW w:w="1701" w:type="dxa"/>
            <w:noWrap/>
            <w:hideMark/>
          </w:tcPr>
          <w:p w:rsidR="003C2A19" w:rsidRPr="009357A7" w:rsidRDefault="003C2A19" w:rsidP="00E17CE0">
            <w:pPr>
              <w:ind w:left="-57" w:right="-57"/>
              <w:jc w:val="center"/>
              <w:rPr>
                <w:sz w:val="24"/>
                <w:szCs w:val="24"/>
              </w:rPr>
            </w:pPr>
            <w:r w:rsidRPr="009357A7">
              <w:rPr>
                <w:sz w:val="24"/>
                <w:szCs w:val="24"/>
              </w:rPr>
              <w:t>566052,03641</w:t>
            </w:r>
          </w:p>
        </w:tc>
        <w:tc>
          <w:tcPr>
            <w:tcW w:w="1701" w:type="dxa"/>
            <w:noWrap/>
            <w:hideMark/>
          </w:tcPr>
          <w:p w:rsidR="003C2A19" w:rsidRPr="009357A7" w:rsidRDefault="003C2A19" w:rsidP="00E17CE0">
            <w:pPr>
              <w:ind w:left="-57" w:right="-57"/>
              <w:jc w:val="center"/>
              <w:rPr>
                <w:sz w:val="24"/>
                <w:szCs w:val="24"/>
              </w:rPr>
            </w:pPr>
            <w:r w:rsidRPr="009357A7">
              <w:rPr>
                <w:sz w:val="24"/>
                <w:szCs w:val="24"/>
              </w:rPr>
              <w:t>540199,26987</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43</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 xml:space="preserve">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w:t>
            </w:r>
            <w:r w:rsidR="00E17CE0">
              <w:rPr>
                <w:sz w:val="24"/>
                <w:szCs w:val="24"/>
              </w:rPr>
              <w:t xml:space="preserve">   </w:t>
            </w:r>
            <w:r w:rsidRPr="009357A7">
              <w:rPr>
                <w:sz w:val="24"/>
                <w:szCs w:val="24"/>
              </w:rPr>
              <w:t xml:space="preserve">Волгоградской области от 31 декабря 2015 г. </w:t>
            </w:r>
            <w:r w:rsidR="00EF6A0A" w:rsidRPr="009357A7">
              <w:rPr>
                <w:sz w:val="24"/>
                <w:szCs w:val="24"/>
              </w:rPr>
              <w:t>№</w:t>
            </w:r>
            <w:r w:rsidRPr="009357A7">
              <w:rPr>
                <w:sz w:val="24"/>
                <w:szCs w:val="24"/>
              </w:rPr>
              <w:t xml:space="preserve"> 246-ОД</w:t>
            </w:r>
          </w:p>
        </w:tc>
        <w:tc>
          <w:tcPr>
            <w:tcW w:w="1701" w:type="dxa"/>
            <w:noWrap/>
            <w:hideMark/>
          </w:tcPr>
          <w:p w:rsidR="003C2A19" w:rsidRPr="009357A7" w:rsidRDefault="003C2A19" w:rsidP="00E17CE0">
            <w:pPr>
              <w:ind w:left="-57" w:right="-57"/>
              <w:jc w:val="center"/>
              <w:rPr>
                <w:sz w:val="24"/>
                <w:szCs w:val="24"/>
              </w:rPr>
            </w:pPr>
            <w:r w:rsidRPr="009357A7">
              <w:rPr>
                <w:sz w:val="24"/>
                <w:szCs w:val="24"/>
              </w:rPr>
              <w:t>114407,10000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46208,80000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46208,80000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приобретение в рамках федерального проекта «Семейные ценности и инфраструктура культуры» музыкальных инструментов, оборудования и материалов для детских школ искусств, находящихся в ведении муниципальных образований Волгоградской области в области культуры</w:t>
            </w:r>
          </w:p>
        </w:tc>
        <w:tc>
          <w:tcPr>
            <w:tcW w:w="1701" w:type="dxa"/>
            <w:noWrap/>
            <w:hideMark/>
          </w:tcPr>
          <w:p w:rsidR="003C2A19" w:rsidRPr="009357A7" w:rsidRDefault="003C2A19" w:rsidP="00E17CE0">
            <w:pPr>
              <w:ind w:left="-57" w:right="-57"/>
              <w:jc w:val="center"/>
              <w:rPr>
                <w:sz w:val="24"/>
                <w:szCs w:val="24"/>
              </w:rPr>
            </w:pPr>
            <w:r w:rsidRPr="009357A7">
              <w:rPr>
                <w:sz w:val="24"/>
                <w:szCs w:val="24"/>
              </w:rPr>
              <w:t>11445,22959</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45</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софинансирование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w:t>
            </w:r>
          </w:p>
        </w:tc>
        <w:tc>
          <w:tcPr>
            <w:tcW w:w="1701" w:type="dxa"/>
            <w:noWrap/>
            <w:hideMark/>
          </w:tcPr>
          <w:p w:rsidR="003C2A19" w:rsidRPr="009357A7" w:rsidRDefault="003C2A19" w:rsidP="00E17CE0">
            <w:pPr>
              <w:ind w:left="-57" w:right="-57"/>
              <w:jc w:val="center"/>
              <w:rPr>
                <w:sz w:val="24"/>
                <w:szCs w:val="24"/>
              </w:rPr>
            </w:pPr>
            <w:r w:rsidRPr="009357A7">
              <w:rPr>
                <w:sz w:val="24"/>
                <w:szCs w:val="24"/>
              </w:rPr>
              <w:t>1061480,70000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835855,38216</w:t>
            </w:r>
          </w:p>
        </w:tc>
        <w:tc>
          <w:tcPr>
            <w:tcW w:w="1701" w:type="dxa"/>
            <w:noWrap/>
            <w:hideMark/>
          </w:tcPr>
          <w:p w:rsidR="003C2A19" w:rsidRPr="009357A7" w:rsidRDefault="003C2A19" w:rsidP="00E17CE0">
            <w:pPr>
              <w:ind w:left="-57" w:right="-57"/>
              <w:jc w:val="center"/>
              <w:rPr>
                <w:sz w:val="24"/>
                <w:szCs w:val="24"/>
              </w:rPr>
            </w:pPr>
            <w:r w:rsidRPr="009357A7">
              <w:rPr>
                <w:sz w:val="24"/>
                <w:szCs w:val="24"/>
              </w:rPr>
              <w:t>967044,73000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Для решения отдельных вопросов местного значения в сфере дополнительного образования детей</w:t>
            </w:r>
          </w:p>
        </w:tc>
        <w:tc>
          <w:tcPr>
            <w:tcW w:w="1701" w:type="dxa"/>
            <w:noWrap/>
            <w:hideMark/>
          </w:tcPr>
          <w:p w:rsidR="003C2A19" w:rsidRPr="009357A7" w:rsidRDefault="003C2A19" w:rsidP="00E17CE0">
            <w:pPr>
              <w:ind w:left="-57" w:right="-57"/>
              <w:jc w:val="center"/>
              <w:rPr>
                <w:sz w:val="24"/>
                <w:szCs w:val="24"/>
              </w:rPr>
            </w:pPr>
            <w:r w:rsidRPr="009357A7">
              <w:rPr>
                <w:sz w:val="24"/>
                <w:szCs w:val="24"/>
              </w:rPr>
              <w:t>33091,80000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33171,80000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33171,80000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701" w:type="dxa"/>
            <w:noWrap/>
            <w:hideMark/>
          </w:tcPr>
          <w:p w:rsidR="003C2A19" w:rsidRPr="009357A7" w:rsidRDefault="003C2A19" w:rsidP="00E17CE0">
            <w:pPr>
              <w:ind w:left="-57" w:right="-57"/>
              <w:jc w:val="center"/>
              <w:rPr>
                <w:sz w:val="24"/>
                <w:szCs w:val="24"/>
              </w:rPr>
            </w:pPr>
            <w:r w:rsidRPr="009357A7">
              <w:rPr>
                <w:sz w:val="24"/>
                <w:szCs w:val="24"/>
              </w:rPr>
              <w:t>39484,00000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39484,00000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39484,00000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проектов местных инициатив</w:t>
            </w:r>
          </w:p>
        </w:tc>
        <w:tc>
          <w:tcPr>
            <w:tcW w:w="1701" w:type="dxa"/>
            <w:noWrap/>
            <w:hideMark/>
          </w:tcPr>
          <w:p w:rsidR="003C2A19" w:rsidRPr="009357A7" w:rsidRDefault="003C2A19" w:rsidP="00E17CE0">
            <w:pPr>
              <w:ind w:left="-57" w:right="-57"/>
              <w:jc w:val="center"/>
              <w:rPr>
                <w:sz w:val="24"/>
                <w:szCs w:val="24"/>
              </w:rPr>
            </w:pPr>
            <w:r w:rsidRPr="009357A7">
              <w:rPr>
                <w:sz w:val="24"/>
                <w:szCs w:val="24"/>
              </w:rPr>
              <w:t>44100,00000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49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50456,90000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20379,40000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20379,40000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701" w:type="dxa"/>
            <w:noWrap/>
            <w:hideMark/>
          </w:tcPr>
          <w:p w:rsidR="003C2A19" w:rsidRPr="009357A7" w:rsidRDefault="003C2A19" w:rsidP="00E17CE0">
            <w:pPr>
              <w:ind w:left="-57" w:right="-57"/>
              <w:jc w:val="center"/>
              <w:rPr>
                <w:sz w:val="24"/>
                <w:szCs w:val="24"/>
              </w:rPr>
            </w:pPr>
            <w:r w:rsidRPr="009357A7">
              <w:rPr>
                <w:sz w:val="24"/>
                <w:szCs w:val="24"/>
              </w:rPr>
              <w:t>2887,60475</w:t>
            </w:r>
          </w:p>
        </w:tc>
        <w:tc>
          <w:tcPr>
            <w:tcW w:w="1701" w:type="dxa"/>
            <w:noWrap/>
            <w:hideMark/>
          </w:tcPr>
          <w:p w:rsidR="003C2A19" w:rsidRPr="009357A7" w:rsidRDefault="003C2A19" w:rsidP="00E17CE0">
            <w:pPr>
              <w:ind w:left="-57" w:right="-57"/>
              <w:jc w:val="center"/>
              <w:rPr>
                <w:sz w:val="24"/>
                <w:szCs w:val="24"/>
              </w:rPr>
            </w:pPr>
            <w:r w:rsidRPr="009357A7">
              <w:rPr>
                <w:sz w:val="24"/>
                <w:szCs w:val="24"/>
              </w:rPr>
              <w:t>1468,10000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1326,80000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51</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софинансирование расходных обязательств муниципальных образований Волгоградской области по поддержке организаций, входящих в систему спортивной подготовки</w:t>
            </w:r>
          </w:p>
        </w:tc>
        <w:tc>
          <w:tcPr>
            <w:tcW w:w="1701" w:type="dxa"/>
            <w:noWrap/>
            <w:hideMark/>
          </w:tcPr>
          <w:p w:rsidR="003C2A19" w:rsidRPr="009357A7" w:rsidRDefault="003C2A19" w:rsidP="00E17CE0">
            <w:pPr>
              <w:ind w:left="-57" w:right="-57"/>
              <w:jc w:val="center"/>
              <w:rPr>
                <w:sz w:val="24"/>
                <w:szCs w:val="24"/>
              </w:rPr>
            </w:pPr>
            <w:r w:rsidRPr="009357A7">
              <w:rPr>
                <w:sz w:val="24"/>
                <w:szCs w:val="24"/>
              </w:rPr>
              <w:t>415,24100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52</w:t>
            </w:r>
            <w:r w:rsidR="004D18A0" w:rsidRPr="009357A7">
              <w:rPr>
                <w:sz w:val="24"/>
                <w:szCs w:val="24"/>
              </w:rPr>
              <w:t>.</w:t>
            </w:r>
          </w:p>
        </w:tc>
        <w:tc>
          <w:tcPr>
            <w:tcW w:w="3827" w:type="dxa"/>
            <w:hideMark/>
          </w:tcPr>
          <w:p w:rsidR="003C2A19" w:rsidRPr="009357A7" w:rsidRDefault="003C2A19" w:rsidP="00E17CE0">
            <w:pPr>
              <w:ind w:left="-57" w:right="-57"/>
              <w:jc w:val="both"/>
              <w:rPr>
                <w:color w:val="000000"/>
                <w:sz w:val="24"/>
                <w:szCs w:val="24"/>
              </w:rPr>
            </w:pPr>
            <w:r w:rsidRPr="009357A7">
              <w:rPr>
                <w:color w:val="000000"/>
                <w:sz w:val="24"/>
                <w:szCs w:val="24"/>
              </w:rPr>
              <w:t>На обеспечение сохранения, использования и популяризацию объектов культурного наследия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9436,15243</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53</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инфраструктурных проектов(мероприятий) в сфере жилищно-коммунального хозяйства, источником финансового обеспечения расходов на реализацию которых являются бюджетные кредиты, предоставленные Федеральным казначейством на финансовое обеспечение реализации инфраструктурных проектов (мероприятий) за счет временно свободных средств единого счета федерального бюджета</w:t>
            </w:r>
          </w:p>
        </w:tc>
        <w:tc>
          <w:tcPr>
            <w:tcW w:w="1701" w:type="dxa"/>
            <w:noWrap/>
            <w:hideMark/>
          </w:tcPr>
          <w:p w:rsidR="003C2A19" w:rsidRPr="009357A7" w:rsidRDefault="003C2A19" w:rsidP="00E17CE0">
            <w:pPr>
              <w:ind w:left="-57" w:right="-57"/>
              <w:jc w:val="center"/>
              <w:rPr>
                <w:sz w:val="24"/>
                <w:szCs w:val="24"/>
              </w:rPr>
            </w:pPr>
            <w:r w:rsidRPr="009357A7">
              <w:rPr>
                <w:sz w:val="24"/>
                <w:szCs w:val="24"/>
              </w:rPr>
              <w:t>260185,00000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935212,00000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964065,00000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54</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оказание материальной помощи</w:t>
            </w:r>
          </w:p>
        </w:tc>
        <w:tc>
          <w:tcPr>
            <w:tcW w:w="1701" w:type="dxa"/>
            <w:noWrap/>
            <w:hideMark/>
          </w:tcPr>
          <w:p w:rsidR="003C2A19" w:rsidRPr="009357A7" w:rsidRDefault="003C2A19" w:rsidP="00E17CE0">
            <w:pPr>
              <w:ind w:left="-57" w:right="-57"/>
              <w:jc w:val="center"/>
              <w:rPr>
                <w:sz w:val="24"/>
                <w:szCs w:val="24"/>
              </w:rPr>
            </w:pPr>
            <w:r w:rsidRPr="009357A7">
              <w:rPr>
                <w:sz w:val="24"/>
                <w:szCs w:val="24"/>
              </w:rPr>
              <w:t>171024,00000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55</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 xml:space="preserve">На оказание единовременной социальной помощи гражданам в связи с атаками беспилотных летательных аппаратов </w:t>
            </w:r>
          </w:p>
        </w:tc>
        <w:tc>
          <w:tcPr>
            <w:tcW w:w="1701" w:type="dxa"/>
            <w:noWrap/>
            <w:hideMark/>
          </w:tcPr>
          <w:p w:rsidR="003C2A19" w:rsidRPr="009357A7" w:rsidRDefault="003C2A19" w:rsidP="00E17CE0">
            <w:pPr>
              <w:ind w:left="-57" w:right="-57"/>
              <w:jc w:val="center"/>
              <w:rPr>
                <w:sz w:val="24"/>
                <w:szCs w:val="24"/>
              </w:rPr>
            </w:pPr>
            <w:r w:rsidRPr="009357A7">
              <w:rPr>
                <w:sz w:val="24"/>
                <w:szCs w:val="24"/>
              </w:rPr>
              <w:t>30665,40000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56</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325135,44000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325135,44000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325135,44000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57</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noWrap/>
            <w:hideMark/>
          </w:tcPr>
          <w:p w:rsidR="003C2A19" w:rsidRPr="009357A7" w:rsidRDefault="003C2A19" w:rsidP="00E17CE0">
            <w:pPr>
              <w:ind w:left="-57" w:right="-57"/>
              <w:jc w:val="center"/>
              <w:rPr>
                <w:sz w:val="24"/>
                <w:szCs w:val="24"/>
              </w:rPr>
            </w:pPr>
            <w:r w:rsidRPr="009357A7">
              <w:rPr>
                <w:sz w:val="24"/>
                <w:szCs w:val="24"/>
              </w:rPr>
              <w:t>10157,55217</w:t>
            </w:r>
          </w:p>
        </w:tc>
        <w:tc>
          <w:tcPr>
            <w:tcW w:w="1701" w:type="dxa"/>
            <w:noWrap/>
            <w:hideMark/>
          </w:tcPr>
          <w:p w:rsidR="003C2A19" w:rsidRPr="009357A7" w:rsidRDefault="003C2A19" w:rsidP="00E17CE0">
            <w:pPr>
              <w:ind w:left="-57" w:right="-57"/>
              <w:jc w:val="center"/>
              <w:rPr>
                <w:sz w:val="24"/>
                <w:szCs w:val="24"/>
              </w:rPr>
            </w:pPr>
            <w:r w:rsidRPr="009357A7">
              <w:rPr>
                <w:sz w:val="24"/>
                <w:szCs w:val="24"/>
              </w:rPr>
              <w:t>10669,83310</w:t>
            </w:r>
          </w:p>
        </w:tc>
        <w:tc>
          <w:tcPr>
            <w:tcW w:w="1701" w:type="dxa"/>
            <w:noWrap/>
            <w:hideMark/>
          </w:tcPr>
          <w:p w:rsidR="003C2A19" w:rsidRPr="009357A7" w:rsidRDefault="003C2A19" w:rsidP="00E17CE0">
            <w:pPr>
              <w:ind w:left="-57" w:right="-57"/>
              <w:jc w:val="center"/>
              <w:rPr>
                <w:sz w:val="24"/>
                <w:szCs w:val="24"/>
              </w:rPr>
            </w:pPr>
            <w:r w:rsidRPr="009357A7">
              <w:rPr>
                <w:sz w:val="24"/>
                <w:szCs w:val="24"/>
              </w:rPr>
              <w:t>10690,82956</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58</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noWrap/>
            <w:hideMark/>
          </w:tcPr>
          <w:p w:rsidR="003C2A19" w:rsidRPr="009357A7" w:rsidRDefault="003C2A19" w:rsidP="00E17CE0">
            <w:pPr>
              <w:ind w:left="-57" w:right="-57"/>
              <w:jc w:val="center"/>
              <w:rPr>
                <w:sz w:val="24"/>
                <w:szCs w:val="24"/>
              </w:rPr>
            </w:pPr>
            <w:r w:rsidRPr="009357A7">
              <w:rPr>
                <w:sz w:val="24"/>
                <w:szCs w:val="24"/>
              </w:rPr>
              <w:t>29992,97947</w:t>
            </w:r>
          </w:p>
        </w:tc>
        <w:tc>
          <w:tcPr>
            <w:tcW w:w="1701" w:type="dxa"/>
            <w:noWrap/>
            <w:hideMark/>
          </w:tcPr>
          <w:p w:rsidR="003C2A19" w:rsidRPr="009357A7" w:rsidRDefault="003C2A19" w:rsidP="00E17CE0">
            <w:pPr>
              <w:ind w:left="-57" w:right="-57"/>
              <w:jc w:val="center"/>
              <w:rPr>
                <w:sz w:val="24"/>
                <w:szCs w:val="24"/>
              </w:rPr>
            </w:pPr>
            <w:r w:rsidRPr="009357A7">
              <w:rPr>
                <w:sz w:val="24"/>
                <w:szCs w:val="24"/>
              </w:rPr>
              <w:t>31012,34195</w:t>
            </w:r>
          </w:p>
        </w:tc>
        <w:tc>
          <w:tcPr>
            <w:tcW w:w="1701" w:type="dxa"/>
            <w:noWrap/>
            <w:hideMark/>
          </w:tcPr>
          <w:p w:rsidR="003C2A19" w:rsidRPr="009357A7" w:rsidRDefault="003C2A19" w:rsidP="00E17CE0">
            <w:pPr>
              <w:ind w:left="-57" w:right="-57"/>
              <w:jc w:val="center"/>
              <w:rPr>
                <w:sz w:val="24"/>
                <w:szCs w:val="24"/>
              </w:rPr>
            </w:pPr>
            <w:r w:rsidRPr="009357A7">
              <w:rPr>
                <w:sz w:val="24"/>
                <w:szCs w:val="24"/>
              </w:rPr>
              <w:t>31381,39449</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lastRenderedPageBreak/>
              <w:t>59</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реализацию мероприятий комплексных программ перспективного развития</w:t>
            </w:r>
          </w:p>
        </w:tc>
        <w:tc>
          <w:tcPr>
            <w:tcW w:w="1701" w:type="dxa"/>
            <w:noWrap/>
            <w:hideMark/>
          </w:tcPr>
          <w:p w:rsidR="003C2A19" w:rsidRPr="009357A7" w:rsidRDefault="003C2A19" w:rsidP="00E17CE0">
            <w:pPr>
              <w:ind w:left="-57" w:right="-57"/>
              <w:jc w:val="center"/>
              <w:rPr>
                <w:sz w:val="24"/>
                <w:szCs w:val="24"/>
              </w:rPr>
            </w:pPr>
            <w:r w:rsidRPr="009357A7">
              <w:rPr>
                <w:sz w:val="24"/>
                <w:szCs w:val="24"/>
              </w:rPr>
              <w:t>3030000,00000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3275000,00000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2730000,00000</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60</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отдельных мероприятий, реализуемых органами местного самоуправления муниципальных образований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286439,50000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61</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Волгоградской области</w:t>
            </w:r>
          </w:p>
        </w:tc>
        <w:tc>
          <w:tcPr>
            <w:tcW w:w="1701" w:type="dxa"/>
            <w:noWrap/>
            <w:hideMark/>
          </w:tcPr>
          <w:p w:rsidR="003C2A19" w:rsidRPr="009357A7" w:rsidRDefault="003C2A19" w:rsidP="00E17CE0">
            <w:pPr>
              <w:ind w:left="-57" w:right="-57"/>
              <w:jc w:val="center"/>
              <w:rPr>
                <w:sz w:val="24"/>
                <w:szCs w:val="24"/>
              </w:rPr>
            </w:pPr>
            <w:r w:rsidRPr="009357A7">
              <w:rPr>
                <w:sz w:val="24"/>
                <w:szCs w:val="24"/>
              </w:rPr>
              <w:t>19962,00000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r w:rsidR="003C2A19" w:rsidRPr="009357A7" w:rsidTr="00E17CE0">
        <w:trPr>
          <w:cantSplit/>
        </w:trPr>
        <w:tc>
          <w:tcPr>
            <w:tcW w:w="709" w:type="dxa"/>
            <w:hideMark/>
          </w:tcPr>
          <w:p w:rsidR="003C2A19" w:rsidRPr="009357A7" w:rsidRDefault="003C2A19" w:rsidP="00E17CE0">
            <w:pPr>
              <w:ind w:left="-57" w:right="-57"/>
              <w:jc w:val="center"/>
              <w:rPr>
                <w:sz w:val="24"/>
                <w:szCs w:val="24"/>
              </w:rPr>
            </w:pPr>
            <w:r w:rsidRPr="009357A7">
              <w:rPr>
                <w:sz w:val="24"/>
                <w:szCs w:val="24"/>
              </w:rPr>
              <w:t>62</w:t>
            </w:r>
            <w:r w:rsidR="004D18A0" w:rsidRPr="009357A7">
              <w:rPr>
                <w:sz w:val="24"/>
                <w:szCs w:val="24"/>
              </w:rPr>
              <w:t>.</w:t>
            </w:r>
          </w:p>
        </w:tc>
        <w:tc>
          <w:tcPr>
            <w:tcW w:w="3827" w:type="dxa"/>
            <w:hideMark/>
          </w:tcPr>
          <w:p w:rsidR="003C2A19" w:rsidRPr="009357A7" w:rsidRDefault="003C2A19" w:rsidP="00E17CE0">
            <w:pPr>
              <w:ind w:left="-57" w:right="-57"/>
              <w:jc w:val="both"/>
              <w:rPr>
                <w:sz w:val="24"/>
                <w:szCs w:val="24"/>
              </w:rPr>
            </w:pPr>
            <w:r w:rsidRPr="009357A7">
              <w:rPr>
                <w:sz w:val="24"/>
                <w:szCs w:val="24"/>
              </w:rPr>
              <w:t>На финансовое обеспечение предоставления дополнительных мер социальной поддержки семьям мобилизованных граждан, граждан, принимающих участие в специальной военной операции и (или) выполняющих задачи по отражению вооруженного вторжения на территорию Российской Федерации, граждан, погибших (умерших) при участии в специальной военной операции или выполнении задач по отражению вооруженного вторжения на территорию Российской Федерации, в виде освобождения от платы, взимаемой за присмотр и уход (в том числе за питание)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1701" w:type="dxa"/>
            <w:noWrap/>
            <w:hideMark/>
          </w:tcPr>
          <w:p w:rsidR="003C2A19" w:rsidRPr="009357A7" w:rsidRDefault="003C2A19" w:rsidP="00E17CE0">
            <w:pPr>
              <w:ind w:left="-57" w:right="-57"/>
              <w:jc w:val="center"/>
              <w:rPr>
                <w:sz w:val="24"/>
                <w:szCs w:val="24"/>
              </w:rPr>
            </w:pPr>
            <w:r w:rsidRPr="009357A7">
              <w:rPr>
                <w:sz w:val="24"/>
                <w:szCs w:val="24"/>
              </w:rPr>
              <w:t>71351,50000</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c>
          <w:tcPr>
            <w:tcW w:w="1701" w:type="dxa"/>
            <w:noWrap/>
            <w:hideMark/>
          </w:tcPr>
          <w:p w:rsidR="003C2A19" w:rsidRPr="009357A7" w:rsidRDefault="003C2A19" w:rsidP="00E17CE0">
            <w:pPr>
              <w:ind w:left="-57" w:right="-57"/>
              <w:jc w:val="center"/>
              <w:rPr>
                <w:sz w:val="24"/>
                <w:szCs w:val="24"/>
              </w:rPr>
            </w:pPr>
            <w:r w:rsidRPr="009357A7">
              <w:rPr>
                <w:sz w:val="24"/>
                <w:szCs w:val="24"/>
              </w:rPr>
              <w:t> </w:t>
            </w:r>
          </w:p>
        </w:tc>
      </w:tr>
    </w:tbl>
    <w:p w:rsidR="00E17CE0" w:rsidRDefault="00E17CE0"/>
    <w:p w:rsidR="00E17CE0" w:rsidRDefault="00E17CE0"/>
    <w:p w:rsidR="00E17CE0" w:rsidRDefault="00E17CE0"/>
    <w:p w:rsidR="00E17CE0" w:rsidRDefault="00E17CE0"/>
    <w:p w:rsidR="00E17CE0" w:rsidRDefault="00E17CE0"/>
    <w:p w:rsidR="00E17CE0" w:rsidRDefault="00E17CE0"/>
    <w:tbl>
      <w:tblPr>
        <w:tblStyle w:val="ab"/>
        <w:tblW w:w="5077" w:type="pct"/>
        <w:tblLayout w:type="fixed"/>
        <w:tblLook w:val="04A0" w:firstRow="1" w:lastRow="0" w:firstColumn="1" w:lastColumn="0" w:noHBand="0" w:noVBand="1"/>
      </w:tblPr>
      <w:tblGrid>
        <w:gridCol w:w="602"/>
        <w:gridCol w:w="3791"/>
        <w:gridCol w:w="1702"/>
        <w:gridCol w:w="1702"/>
        <w:gridCol w:w="1700"/>
        <w:gridCol w:w="284"/>
      </w:tblGrid>
      <w:tr w:rsidR="00B70BD8" w:rsidRPr="009357A7" w:rsidTr="00B70BD8">
        <w:trPr>
          <w:cantSplit/>
        </w:trPr>
        <w:tc>
          <w:tcPr>
            <w:tcW w:w="307" w:type="pct"/>
          </w:tcPr>
          <w:p w:rsidR="00E17CE0" w:rsidRPr="009357A7" w:rsidRDefault="00E17CE0" w:rsidP="00E17CE0">
            <w:pPr>
              <w:ind w:left="-57" w:right="-57"/>
              <w:jc w:val="center"/>
              <w:rPr>
                <w:sz w:val="24"/>
                <w:szCs w:val="24"/>
              </w:rPr>
            </w:pPr>
            <w:r>
              <w:rPr>
                <w:sz w:val="24"/>
                <w:szCs w:val="24"/>
              </w:rPr>
              <w:lastRenderedPageBreak/>
              <w:t>1</w:t>
            </w:r>
          </w:p>
        </w:tc>
        <w:tc>
          <w:tcPr>
            <w:tcW w:w="1938" w:type="pct"/>
          </w:tcPr>
          <w:p w:rsidR="00E17CE0" w:rsidRPr="009357A7" w:rsidRDefault="00E17CE0" w:rsidP="00E17CE0">
            <w:pPr>
              <w:ind w:left="-57" w:right="-57"/>
              <w:jc w:val="center"/>
              <w:rPr>
                <w:sz w:val="24"/>
                <w:szCs w:val="24"/>
              </w:rPr>
            </w:pPr>
            <w:r>
              <w:rPr>
                <w:sz w:val="24"/>
                <w:szCs w:val="24"/>
              </w:rPr>
              <w:t>2</w:t>
            </w:r>
          </w:p>
        </w:tc>
        <w:tc>
          <w:tcPr>
            <w:tcW w:w="870" w:type="pct"/>
            <w:noWrap/>
          </w:tcPr>
          <w:p w:rsidR="00E17CE0" w:rsidRPr="009357A7" w:rsidRDefault="00E17CE0" w:rsidP="00E17CE0">
            <w:pPr>
              <w:ind w:left="-57" w:right="-57"/>
              <w:jc w:val="center"/>
              <w:rPr>
                <w:sz w:val="24"/>
                <w:szCs w:val="24"/>
              </w:rPr>
            </w:pPr>
            <w:r>
              <w:rPr>
                <w:sz w:val="24"/>
                <w:szCs w:val="24"/>
              </w:rPr>
              <w:t>3</w:t>
            </w:r>
          </w:p>
        </w:tc>
        <w:tc>
          <w:tcPr>
            <w:tcW w:w="870" w:type="pct"/>
            <w:noWrap/>
          </w:tcPr>
          <w:p w:rsidR="00E17CE0" w:rsidRPr="009357A7" w:rsidRDefault="00E17CE0" w:rsidP="00E17CE0">
            <w:pPr>
              <w:ind w:left="-57" w:right="-57"/>
              <w:jc w:val="center"/>
              <w:rPr>
                <w:sz w:val="24"/>
                <w:szCs w:val="24"/>
              </w:rPr>
            </w:pPr>
            <w:r>
              <w:rPr>
                <w:sz w:val="24"/>
                <w:szCs w:val="24"/>
              </w:rPr>
              <w:t>4</w:t>
            </w:r>
          </w:p>
        </w:tc>
        <w:tc>
          <w:tcPr>
            <w:tcW w:w="869" w:type="pct"/>
            <w:noWrap/>
          </w:tcPr>
          <w:p w:rsidR="00E17CE0" w:rsidRPr="009357A7" w:rsidRDefault="00E17CE0" w:rsidP="00E17CE0">
            <w:pPr>
              <w:ind w:left="-57" w:right="-57"/>
              <w:jc w:val="center"/>
              <w:rPr>
                <w:sz w:val="24"/>
                <w:szCs w:val="24"/>
              </w:rPr>
            </w:pPr>
            <w:r>
              <w:rPr>
                <w:sz w:val="24"/>
                <w:szCs w:val="24"/>
              </w:rPr>
              <w:t>5</w:t>
            </w:r>
          </w:p>
        </w:tc>
        <w:tc>
          <w:tcPr>
            <w:tcW w:w="145" w:type="pct"/>
            <w:tcBorders>
              <w:top w:val="nil"/>
              <w:bottom w:val="nil"/>
              <w:right w:val="nil"/>
            </w:tcBorders>
          </w:tcPr>
          <w:p w:rsidR="00E17CE0" w:rsidRDefault="00E17CE0" w:rsidP="00E17CE0">
            <w:pPr>
              <w:ind w:left="-57" w:right="-57"/>
              <w:jc w:val="center"/>
              <w:rPr>
                <w:sz w:val="24"/>
                <w:szCs w:val="24"/>
              </w:rPr>
            </w:pPr>
          </w:p>
        </w:tc>
      </w:tr>
      <w:tr w:rsidR="00B70BD8" w:rsidRPr="009357A7" w:rsidTr="00B70BD8">
        <w:trPr>
          <w:cantSplit/>
        </w:trPr>
        <w:tc>
          <w:tcPr>
            <w:tcW w:w="307" w:type="pct"/>
            <w:hideMark/>
          </w:tcPr>
          <w:p w:rsidR="00E17CE0" w:rsidRPr="009357A7" w:rsidRDefault="00E17CE0" w:rsidP="00E17CE0">
            <w:pPr>
              <w:ind w:left="-57" w:right="-57"/>
              <w:jc w:val="center"/>
              <w:rPr>
                <w:sz w:val="24"/>
                <w:szCs w:val="24"/>
              </w:rPr>
            </w:pPr>
            <w:r w:rsidRPr="009357A7">
              <w:rPr>
                <w:sz w:val="24"/>
                <w:szCs w:val="24"/>
              </w:rPr>
              <w:t>63.</w:t>
            </w:r>
          </w:p>
        </w:tc>
        <w:tc>
          <w:tcPr>
            <w:tcW w:w="1938" w:type="pct"/>
            <w:hideMark/>
          </w:tcPr>
          <w:p w:rsidR="00E17CE0" w:rsidRPr="009357A7" w:rsidRDefault="00E17CE0" w:rsidP="00E17CE0">
            <w:pPr>
              <w:ind w:left="-57" w:right="-57"/>
              <w:jc w:val="both"/>
              <w:rPr>
                <w:sz w:val="24"/>
                <w:szCs w:val="24"/>
              </w:rPr>
            </w:pPr>
            <w:r w:rsidRPr="009357A7">
              <w:rPr>
                <w:sz w:val="24"/>
                <w:szCs w:val="24"/>
              </w:rPr>
              <w:t>На компенсацию расходов муниципальных образований Волгоградской области, понесенных при невзимании платы с родителей (законных представителей), прибывших в Волгоградскую область с территории Украины, а также с территорий субъектов Российской Федерации, на которых введены максимальный и средний уровни реагирования, вынужденно покинувших жилые помещения, в том числе находящихся в пунктах временного размещения, развернутых на территории Волгоградской области, за присмотр и уход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870" w:type="pct"/>
            <w:noWrap/>
            <w:hideMark/>
          </w:tcPr>
          <w:p w:rsidR="00E17CE0" w:rsidRPr="009357A7" w:rsidRDefault="00E17CE0" w:rsidP="00E17CE0">
            <w:pPr>
              <w:ind w:left="-57" w:right="-57"/>
              <w:jc w:val="center"/>
              <w:rPr>
                <w:sz w:val="24"/>
                <w:szCs w:val="24"/>
              </w:rPr>
            </w:pPr>
            <w:r w:rsidRPr="009357A7">
              <w:rPr>
                <w:sz w:val="24"/>
                <w:szCs w:val="24"/>
              </w:rPr>
              <w:t>207,80000</w:t>
            </w:r>
          </w:p>
        </w:tc>
        <w:tc>
          <w:tcPr>
            <w:tcW w:w="870" w:type="pct"/>
            <w:noWrap/>
            <w:hideMark/>
          </w:tcPr>
          <w:p w:rsidR="00E17CE0" w:rsidRPr="009357A7" w:rsidRDefault="00E17CE0" w:rsidP="00E17CE0">
            <w:pPr>
              <w:ind w:left="-57" w:right="-57"/>
              <w:jc w:val="center"/>
              <w:rPr>
                <w:sz w:val="24"/>
                <w:szCs w:val="24"/>
              </w:rPr>
            </w:pPr>
            <w:r w:rsidRPr="009357A7">
              <w:rPr>
                <w:sz w:val="24"/>
                <w:szCs w:val="24"/>
              </w:rPr>
              <w:t> </w:t>
            </w:r>
          </w:p>
        </w:tc>
        <w:tc>
          <w:tcPr>
            <w:tcW w:w="869" w:type="pct"/>
            <w:noWrap/>
            <w:hideMark/>
          </w:tcPr>
          <w:p w:rsidR="00E17CE0" w:rsidRPr="009357A7" w:rsidRDefault="00E17CE0" w:rsidP="00E17CE0">
            <w:pPr>
              <w:ind w:left="-57" w:right="-57"/>
              <w:jc w:val="center"/>
              <w:rPr>
                <w:sz w:val="24"/>
                <w:szCs w:val="24"/>
              </w:rPr>
            </w:pPr>
            <w:r w:rsidRPr="009357A7">
              <w:rPr>
                <w:sz w:val="24"/>
                <w:szCs w:val="24"/>
              </w:rPr>
              <w:t> </w:t>
            </w:r>
          </w:p>
        </w:tc>
        <w:tc>
          <w:tcPr>
            <w:tcW w:w="145" w:type="pct"/>
            <w:tcBorders>
              <w:top w:val="nil"/>
              <w:bottom w:val="nil"/>
              <w:right w:val="nil"/>
            </w:tcBorders>
          </w:tcPr>
          <w:p w:rsidR="00E17CE0" w:rsidRPr="009357A7" w:rsidRDefault="00E17CE0" w:rsidP="00E17CE0">
            <w:pPr>
              <w:ind w:left="-57" w:right="-57"/>
              <w:jc w:val="center"/>
              <w:rPr>
                <w:sz w:val="24"/>
                <w:szCs w:val="24"/>
              </w:rPr>
            </w:pPr>
          </w:p>
        </w:tc>
      </w:tr>
      <w:tr w:rsidR="00B70BD8" w:rsidRPr="009357A7" w:rsidTr="00B70BD8">
        <w:trPr>
          <w:cantSplit/>
        </w:trPr>
        <w:tc>
          <w:tcPr>
            <w:tcW w:w="307" w:type="pct"/>
            <w:hideMark/>
          </w:tcPr>
          <w:p w:rsidR="00E17CE0" w:rsidRPr="009357A7" w:rsidRDefault="00E17CE0" w:rsidP="00E17CE0">
            <w:pPr>
              <w:ind w:left="-57" w:right="-57"/>
              <w:jc w:val="center"/>
              <w:rPr>
                <w:sz w:val="24"/>
                <w:szCs w:val="24"/>
              </w:rPr>
            </w:pPr>
            <w:r w:rsidRPr="009357A7">
              <w:rPr>
                <w:sz w:val="24"/>
                <w:szCs w:val="24"/>
              </w:rPr>
              <w:t> </w:t>
            </w:r>
          </w:p>
        </w:tc>
        <w:tc>
          <w:tcPr>
            <w:tcW w:w="1938" w:type="pct"/>
            <w:hideMark/>
          </w:tcPr>
          <w:p w:rsidR="00E17CE0" w:rsidRPr="009357A7" w:rsidRDefault="00E17CE0" w:rsidP="00E17CE0">
            <w:pPr>
              <w:ind w:left="-57" w:right="-57"/>
              <w:jc w:val="both"/>
              <w:rPr>
                <w:sz w:val="24"/>
                <w:szCs w:val="24"/>
              </w:rPr>
            </w:pPr>
            <w:r w:rsidRPr="009357A7">
              <w:rPr>
                <w:sz w:val="24"/>
                <w:szCs w:val="24"/>
              </w:rPr>
              <w:t>Итого</w:t>
            </w:r>
          </w:p>
        </w:tc>
        <w:tc>
          <w:tcPr>
            <w:tcW w:w="870" w:type="pct"/>
            <w:noWrap/>
            <w:hideMark/>
          </w:tcPr>
          <w:p w:rsidR="00E17CE0" w:rsidRPr="009357A7" w:rsidRDefault="00E17CE0" w:rsidP="00460DB3">
            <w:pPr>
              <w:ind w:left="-109" w:right="-107"/>
              <w:jc w:val="center"/>
              <w:rPr>
                <w:color w:val="000000"/>
                <w:sz w:val="24"/>
                <w:szCs w:val="24"/>
              </w:rPr>
            </w:pPr>
            <w:r w:rsidRPr="009357A7">
              <w:rPr>
                <w:color w:val="000000"/>
                <w:sz w:val="24"/>
                <w:szCs w:val="24"/>
              </w:rPr>
              <w:t>30935180,</w:t>
            </w:r>
            <w:r w:rsidR="00460DB3">
              <w:rPr>
                <w:color w:val="000000"/>
                <w:sz w:val="24"/>
                <w:szCs w:val="24"/>
              </w:rPr>
              <w:t>90647</w:t>
            </w:r>
          </w:p>
        </w:tc>
        <w:tc>
          <w:tcPr>
            <w:tcW w:w="870" w:type="pct"/>
            <w:noWrap/>
            <w:hideMark/>
          </w:tcPr>
          <w:p w:rsidR="00E17CE0" w:rsidRPr="009357A7" w:rsidRDefault="00E17CE0" w:rsidP="00B70BD8">
            <w:pPr>
              <w:ind w:left="-109" w:right="-107"/>
              <w:jc w:val="center"/>
              <w:rPr>
                <w:color w:val="000000"/>
                <w:sz w:val="24"/>
                <w:szCs w:val="24"/>
              </w:rPr>
            </w:pPr>
            <w:r w:rsidRPr="009357A7">
              <w:rPr>
                <w:color w:val="000000"/>
                <w:sz w:val="24"/>
                <w:szCs w:val="24"/>
              </w:rPr>
              <w:t>33298222,97285</w:t>
            </w:r>
          </w:p>
        </w:tc>
        <w:tc>
          <w:tcPr>
            <w:tcW w:w="869" w:type="pct"/>
            <w:noWrap/>
            <w:hideMark/>
          </w:tcPr>
          <w:p w:rsidR="00E17CE0" w:rsidRPr="009357A7" w:rsidRDefault="00E17CE0" w:rsidP="00B70BD8">
            <w:pPr>
              <w:ind w:left="-109" w:right="-107"/>
              <w:jc w:val="center"/>
              <w:rPr>
                <w:color w:val="000000"/>
                <w:sz w:val="24"/>
                <w:szCs w:val="24"/>
              </w:rPr>
            </w:pPr>
            <w:r w:rsidRPr="009357A7">
              <w:rPr>
                <w:color w:val="000000"/>
                <w:sz w:val="24"/>
                <w:szCs w:val="24"/>
              </w:rPr>
              <w:t>28728096,64287</w:t>
            </w:r>
          </w:p>
        </w:tc>
        <w:tc>
          <w:tcPr>
            <w:tcW w:w="145" w:type="pct"/>
            <w:tcBorders>
              <w:top w:val="nil"/>
              <w:bottom w:val="nil"/>
              <w:right w:val="nil"/>
            </w:tcBorders>
          </w:tcPr>
          <w:p w:rsidR="00E17CE0" w:rsidRPr="009357A7" w:rsidRDefault="00B70BD8" w:rsidP="00B70BD8">
            <w:pPr>
              <w:ind w:left="-107" w:right="-57"/>
              <w:rPr>
                <w:color w:val="000000"/>
                <w:sz w:val="24"/>
                <w:szCs w:val="24"/>
              </w:rPr>
            </w:pPr>
            <w:r w:rsidRPr="00B70BD8">
              <w:rPr>
                <w:color w:val="000000"/>
                <w:sz w:val="10"/>
                <w:szCs w:val="24"/>
              </w:rPr>
              <w:t xml:space="preserve"> </w:t>
            </w:r>
            <w:r>
              <w:rPr>
                <w:color w:val="000000"/>
                <w:sz w:val="24"/>
                <w:szCs w:val="24"/>
              </w:rPr>
              <w:t>»</w:t>
            </w:r>
          </w:p>
        </w:tc>
      </w:tr>
    </w:tbl>
    <w:p w:rsidR="007168C0" w:rsidRPr="009357A7" w:rsidRDefault="007168C0" w:rsidP="009357A7">
      <w:pPr>
        <w:tabs>
          <w:tab w:val="left" w:pos="9639"/>
        </w:tabs>
        <w:rPr>
          <w:sz w:val="28"/>
          <w:szCs w:val="28"/>
        </w:rPr>
      </w:pPr>
    </w:p>
    <w:p w:rsidR="008F315B" w:rsidRPr="009357A7" w:rsidRDefault="008F315B" w:rsidP="009357A7">
      <w:pPr>
        <w:tabs>
          <w:tab w:val="left" w:pos="9639"/>
        </w:tabs>
        <w:rPr>
          <w:sz w:val="28"/>
          <w:szCs w:val="28"/>
        </w:rPr>
      </w:pPr>
    </w:p>
    <w:p w:rsidR="00074467" w:rsidRPr="009357A7" w:rsidRDefault="00074467" w:rsidP="009357A7">
      <w:pPr>
        <w:tabs>
          <w:tab w:val="left" w:pos="9639"/>
        </w:tabs>
        <w:rPr>
          <w:sz w:val="28"/>
          <w:szCs w:val="28"/>
        </w:rPr>
      </w:pPr>
    </w:p>
    <w:tbl>
      <w:tblPr>
        <w:tblW w:w="9639" w:type="dxa"/>
        <w:tblLook w:val="04A0" w:firstRow="1" w:lastRow="0" w:firstColumn="1" w:lastColumn="0" w:noHBand="0" w:noVBand="1"/>
      </w:tblPr>
      <w:tblGrid>
        <w:gridCol w:w="5637"/>
        <w:gridCol w:w="4002"/>
      </w:tblGrid>
      <w:tr w:rsidR="00066261" w:rsidRPr="009357A7" w:rsidTr="00F505F4">
        <w:tc>
          <w:tcPr>
            <w:tcW w:w="5637" w:type="dxa"/>
          </w:tcPr>
          <w:p w:rsidR="006003D9" w:rsidRPr="009357A7" w:rsidRDefault="00CD2681" w:rsidP="009357A7">
            <w:pPr>
              <w:ind w:left="-108"/>
              <w:rPr>
                <w:color w:val="000000"/>
                <w:sz w:val="28"/>
                <w:szCs w:val="28"/>
              </w:rPr>
            </w:pPr>
            <w:r w:rsidRPr="009357A7">
              <w:rPr>
                <w:color w:val="000000"/>
                <w:sz w:val="28"/>
                <w:szCs w:val="28"/>
              </w:rPr>
              <w:t xml:space="preserve">Председатель </w:t>
            </w:r>
          </w:p>
          <w:p w:rsidR="00CD2681" w:rsidRPr="009357A7" w:rsidRDefault="00CD2681" w:rsidP="009357A7">
            <w:pPr>
              <w:ind w:left="-108"/>
              <w:rPr>
                <w:color w:val="000000"/>
                <w:sz w:val="28"/>
                <w:szCs w:val="28"/>
              </w:rPr>
            </w:pPr>
            <w:r w:rsidRPr="009357A7">
              <w:rPr>
                <w:color w:val="000000"/>
                <w:sz w:val="28"/>
                <w:szCs w:val="28"/>
              </w:rPr>
              <w:t>Волгоградской городской Думы</w:t>
            </w:r>
          </w:p>
          <w:p w:rsidR="00CD2681" w:rsidRPr="009357A7" w:rsidRDefault="00CD2681" w:rsidP="009357A7">
            <w:pPr>
              <w:ind w:left="-108"/>
              <w:rPr>
                <w:color w:val="000000"/>
                <w:sz w:val="28"/>
                <w:szCs w:val="28"/>
              </w:rPr>
            </w:pPr>
          </w:p>
          <w:p w:rsidR="00066261" w:rsidRPr="009357A7" w:rsidRDefault="00CD2681" w:rsidP="00B70BD8">
            <w:pPr>
              <w:ind w:left="-108"/>
              <w:rPr>
                <w:color w:val="000000"/>
                <w:sz w:val="28"/>
                <w:szCs w:val="28"/>
              </w:rPr>
            </w:pPr>
            <w:r w:rsidRPr="009357A7">
              <w:rPr>
                <w:color w:val="000000"/>
                <w:sz w:val="28"/>
                <w:szCs w:val="28"/>
              </w:rPr>
              <w:t xml:space="preserve">                                    В.В.Колесников</w:t>
            </w:r>
          </w:p>
        </w:tc>
        <w:tc>
          <w:tcPr>
            <w:tcW w:w="4002" w:type="dxa"/>
          </w:tcPr>
          <w:p w:rsidR="007168C0" w:rsidRPr="009357A7" w:rsidRDefault="007168C0" w:rsidP="00B70BD8">
            <w:pPr>
              <w:tabs>
                <w:tab w:val="left" w:pos="851"/>
                <w:tab w:val="left" w:pos="993"/>
              </w:tabs>
              <w:suppressAutoHyphens/>
              <w:autoSpaceDE w:val="0"/>
              <w:autoSpaceDN w:val="0"/>
              <w:adjustRightInd w:val="0"/>
              <w:ind w:left="67"/>
              <w:rPr>
                <w:sz w:val="28"/>
                <w:szCs w:val="28"/>
              </w:rPr>
            </w:pPr>
            <w:r w:rsidRPr="009357A7">
              <w:rPr>
                <w:sz w:val="28"/>
                <w:szCs w:val="28"/>
              </w:rPr>
              <w:t xml:space="preserve">Глава Волгограда </w:t>
            </w:r>
          </w:p>
          <w:p w:rsidR="007168C0" w:rsidRPr="009357A7" w:rsidRDefault="007168C0" w:rsidP="009357A7">
            <w:pPr>
              <w:tabs>
                <w:tab w:val="left" w:pos="851"/>
                <w:tab w:val="left" w:pos="993"/>
              </w:tabs>
              <w:suppressAutoHyphens/>
              <w:autoSpaceDE w:val="0"/>
              <w:autoSpaceDN w:val="0"/>
              <w:adjustRightInd w:val="0"/>
              <w:rPr>
                <w:sz w:val="28"/>
                <w:szCs w:val="28"/>
              </w:rPr>
            </w:pPr>
          </w:p>
          <w:p w:rsidR="007168C0" w:rsidRPr="009357A7" w:rsidRDefault="007168C0" w:rsidP="009357A7">
            <w:pPr>
              <w:tabs>
                <w:tab w:val="left" w:pos="851"/>
                <w:tab w:val="left" w:pos="993"/>
              </w:tabs>
              <w:suppressAutoHyphens/>
              <w:autoSpaceDE w:val="0"/>
              <w:autoSpaceDN w:val="0"/>
              <w:adjustRightInd w:val="0"/>
              <w:rPr>
                <w:sz w:val="28"/>
                <w:szCs w:val="28"/>
              </w:rPr>
            </w:pPr>
          </w:p>
          <w:p w:rsidR="00066261" w:rsidRPr="009357A7" w:rsidRDefault="007168C0" w:rsidP="009357A7">
            <w:pPr>
              <w:ind w:right="-108"/>
              <w:jc w:val="right"/>
              <w:rPr>
                <w:sz w:val="28"/>
                <w:szCs w:val="28"/>
              </w:rPr>
            </w:pPr>
            <w:r w:rsidRPr="009357A7">
              <w:rPr>
                <w:sz w:val="28"/>
                <w:szCs w:val="28"/>
              </w:rPr>
              <w:t>В.В.Марченко</w:t>
            </w:r>
          </w:p>
        </w:tc>
      </w:tr>
    </w:tbl>
    <w:p w:rsidR="003528CB" w:rsidRPr="009357A7" w:rsidRDefault="003528CB" w:rsidP="009357A7">
      <w:pPr>
        <w:jc w:val="both"/>
        <w:rPr>
          <w:sz w:val="28"/>
          <w:szCs w:val="28"/>
        </w:rPr>
      </w:pPr>
    </w:p>
    <w:sectPr w:rsidR="003528CB" w:rsidRPr="009357A7" w:rsidSect="00E17CE0">
      <w:headerReference w:type="default" r:id="rId7"/>
      <w:pgSz w:w="11906" w:h="16838" w:code="9"/>
      <w:pgMar w:top="1134" w:right="567" w:bottom="1134" w:left="1701" w:header="567"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E0" w:rsidRDefault="00E17CE0" w:rsidP="009E00AE">
      <w:r>
        <w:separator/>
      </w:r>
    </w:p>
  </w:endnote>
  <w:endnote w:type="continuationSeparator" w:id="0">
    <w:p w:rsidR="00E17CE0" w:rsidRDefault="00E17CE0" w:rsidP="009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CE0" w:rsidRDefault="00E17CE0" w:rsidP="009E00AE">
      <w:r>
        <w:separator/>
      </w:r>
    </w:p>
  </w:footnote>
  <w:footnote w:type="continuationSeparator" w:id="0">
    <w:p w:rsidR="00E17CE0" w:rsidRDefault="00E17CE0" w:rsidP="009E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CE0" w:rsidRDefault="00E17CE0">
    <w:pPr>
      <w:pStyle w:val="a3"/>
    </w:pPr>
    <w:r>
      <w:t xml:space="preserve">                                                                                               </w:t>
    </w:r>
    <w:sdt>
      <w:sdtPr>
        <w:id w:val="1372029778"/>
        <w:docPartObj>
          <w:docPartGallery w:val="Page Numbers (Top of Page)"/>
          <w:docPartUnique/>
        </w:docPartObj>
      </w:sdtPr>
      <w:sdtEndPr/>
      <w:sdtContent>
        <w:r>
          <w:fldChar w:fldCharType="begin"/>
        </w:r>
        <w:r>
          <w:instrText>PAGE   \* MERGEFORMAT</w:instrText>
        </w:r>
        <w:r>
          <w:fldChar w:fldCharType="separate"/>
        </w:r>
        <w:r w:rsidR="00AA59B2">
          <w:rPr>
            <w:noProof/>
          </w:rPr>
          <w:t>10</w:t>
        </w:r>
        <w:r>
          <w:fldChar w:fldCharType="end"/>
        </w:r>
        <w:r>
          <w:t xml:space="preserve">                                             Продолжение приложения 8</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C2"/>
    <w:rsid w:val="0000093E"/>
    <w:rsid w:val="00003051"/>
    <w:rsid w:val="00017F6D"/>
    <w:rsid w:val="000207A4"/>
    <w:rsid w:val="00022C2B"/>
    <w:rsid w:val="00026402"/>
    <w:rsid w:val="00026768"/>
    <w:rsid w:val="00030F15"/>
    <w:rsid w:val="0003197E"/>
    <w:rsid w:val="0003613D"/>
    <w:rsid w:val="0003640B"/>
    <w:rsid w:val="00041B27"/>
    <w:rsid w:val="00043909"/>
    <w:rsid w:val="00044B5C"/>
    <w:rsid w:val="000452EE"/>
    <w:rsid w:val="000461A1"/>
    <w:rsid w:val="00051DD5"/>
    <w:rsid w:val="000547F5"/>
    <w:rsid w:val="00057666"/>
    <w:rsid w:val="000626FF"/>
    <w:rsid w:val="00066261"/>
    <w:rsid w:val="00074467"/>
    <w:rsid w:val="00074F71"/>
    <w:rsid w:val="00077FA8"/>
    <w:rsid w:val="00077FF2"/>
    <w:rsid w:val="00084A67"/>
    <w:rsid w:val="00085618"/>
    <w:rsid w:val="000A141F"/>
    <w:rsid w:val="000A3B55"/>
    <w:rsid w:val="000B46C0"/>
    <w:rsid w:val="000C2621"/>
    <w:rsid w:val="000C65BB"/>
    <w:rsid w:val="000E6230"/>
    <w:rsid w:val="000F601F"/>
    <w:rsid w:val="000F768D"/>
    <w:rsid w:val="00105562"/>
    <w:rsid w:val="00105E10"/>
    <w:rsid w:val="00110FC1"/>
    <w:rsid w:val="00111BC0"/>
    <w:rsid w:val="00112A17"/>
    <w:rsid w:val="001213F9"/>
    <w:rsid w:val="00125F22"/>
    <w:rsid w:val="00133306"/>
    <w:rsid w:val="00133763"/>
    <w:rsid w:val="001351BE"/>
    <w:rsid w:val="0013590D"/>
    <w:rsid w:val="0014178A"/>
    <w:rsid w:val="00143E1C"/>
    <w:rsid w:val="00145535"/>
    <w:rsid w:val="001520B8"/>
    <w:rsid w:val="00152FE3"/>
    <w:rsid w:val="00155F49"/>
    <w:rsid w:val="001614EC"/>
    <w:rsid w:val="001627EC"/>
    <w:rsid w:val="00165044"/>
    <w:rsid w:val="00165D33"/>
    <w:rsid w:val="00167224"/>
    <w:rsid w:val="00171955"/>
    <w:rsid w:val="00172899"/>
    <w:rsid w:val="00172998"/>
    <w:rsid w:val="001832B3"/>
    <w:rsid w:val="00183520"/>
    <w:rsid w:val="0018366C"/>
    <w:rsid w:val="0019053B"/>
    <w:rsid w:val="00192F39"/>
    <w:rsid w:val="00193AAA"/>
    <w:rsid w:val="00194647"/>
    <w:rsid w:val="00194AFD"/>
    <w:rsid w:val="001964B1"/>
    <w:rsid w:val="00197501"/>
    <w:rsid w:val="001A1AE2"/>
    <w:rsid w:val="001A296B"/>
    <w:rsid w:val="001A4AA0"/>
    <w:rsid w:val="001A74F2"/>
    <w:rsid w:val="001B52D8"/>
    <w:rsid w:val="001C1C15"/>
    <w:rsid w:val="001C40D9"/>
    <w:rsid w:val="001D419B"/>
    <w:rsid w:val="001E7AFA"/>
    <w:rsid w:val="001F0AE7"/>
    <w:rsid w:val="001F26E3"/>
    <w:rsid w:val="001F2C65"/>
    <w:rsid w:val="001F38A9"/>
    <w:rsid w:val="001F7430"/>
    <w:rsid w:val="001F7A64"/>
    <w:rsid w:val="00201ED4"/>
    <w:rsid w:val="0021452E"/>
    <w:rsid w:val="0021535A"/>
    <w:rsid w:val="00215AE5"/>
    <w:rsid w:val="00227A3C"/>
    <w:rsid w:val="002302EB"/>
    <w:rsid w:val="002350FB"/>
    <w:rsid w:val="002378FE"/>
    <w:rsid w:val="00244E1C"/>
    <w:rsid w:val="00247BDA"/>
    <w:rsid w:val="00251C97"/>
    <w:rsid w:val="0025560F"/>
    <w:rsid w:val="00262A78"/>
    <w:rsid w:val="00264C1E"/>
    <w:rsid w:val="002669E1"/>
    <w:rsid w:val="00267F45"/>
    <w:rsid w:val="00270447"/>
    <w:rsid w:val="0027282F"/>
    <w:rsid w:val="00272977"/>
    <w:rsid w:val="00272984"/>
    <w:rsid w:val="00275EF5"/>
    <w:rsid w:val="00275F6B"/>
    <w:rsid w:val="002773B0"/>
    <w:rsid w:val="002802B4"/>
    <w:rsid w:val="00281DE0"/>
    <w:rsid w:val="002824E7"/>
    <w:rsid w:val="00286340"/>
    <w:rsid w:val="00290EC9"/>
    <w:rsid w:val="0029327E"/>
    <w:rsid w:val="00294E54"/>
    <w:rsid w:val="002A20CB"/>
    <w:rsid w:val="002A2C86"/>
    <w:rsid w:val="002A34CF"/>
    <w:rsid w:val="002A646C"/>
    <w:rsid w:val="002B13F1"/>
    <w:rsid w:val="002B3851"/>
    <w:rsid w:val="002C3490"/>
    <w:rsid w:val="002C7118"/>
    <w:rsid w:val="002D174F"/>
    <w:rsid w:val="002D35FB"/>
    <w:rsid w:val="002D4FCB"/>
    <w:rsid w:val="002D73AC"/>
    <w:rsid w:val="002D7D3C"/>
    <w:rsid w:val="002E1A7F"/>
    <w:rsid w:val="002E7C61"/>
    <w:rsid w:val="002F2E53"/>
    <w:rsid w:val="00300C64"/>
    <w:rsid w:val="00302C67"/>
    <w:rsid w:val="00303E24"/>
    <w:rsid w:val="003041F4"/>
    <w:rsid w:val="00310226"/>
    <w:rsid w:val="00310569"/>
    <w:rsid w:val="003140A2"/>
    <w:rsid w:val="00314278"/>
    <w:rsid w:val="0031478D"/>
    <w:rsid w:val="003202EE"/>
    <w:rsid w:val="00323F83"/>
    <w:rsid w:val="003240ED"/>
    <w:rsid w:val="00330508"/>
    <w:rsid w:val="00337A6E"/>
    <w:rsid w:val="00343914"/>
    <w:rsid w:val="003447ED"/>
    <w:rsid w:val="0035077C"/>
    <w:rsid w:val="003528CB"/>
    <w:rsid w:val="0035387F"/>
    <w:rsid w:val="00360004"/>
    <w:rsid w:val="00362840"/>
    <w:rsid w:val="00362864"/>
    <w:rsid w:val="003645A9"/>
    <w:rsid w:val="00367709"/>
    <w:rsid w:val="00370788"/>
    <w:rsid w:val="003833B3"/>
    <w:rsid w:val="00384896"/>
    <w:rsid w:val="003A2152"/>
    <w:rsid w:val="003A43A9"/>
    <w:rsid w:val="003B118E"/>
    <w:rsid w:val="003B1C17"/>
    <w:rsid w:val="003B3819"/>
    <w:rsid w:val="003B67A1"/>
    <w:rsid w:val="003C2A19"/>
    <w:rsid w:val="003D130C"/>
    <w:rsid w:val="003D2DF4"/>
    <w:rsid w:val="003D44D2"/>
    <w:rsid w:val="003D4C4A"/>
    <w:rsid w:val="003D5897"/>
    <w:rsid w:val="003D7B3C"/>
    <w:rsid w:val="003E16B8"/>
    <w:rsid w:val="003F53DE"/>
    <w:rsid w:val="004009B1"/>
    <w:rsid w:val="00412818"/>
    <w:rsid w:val="004136D7"/>
    <w:rsid w:val="00421F60"/>
    <w:rsid w:val="00432953"/>
    <w:rsid w:val="00434525"/>
    <w:rsid w:val="00435F03"/>
    <w:rsid w:val="0044613D"/>
    <w:rsid w:val="0045280F"/>
    <w:rsid w:val="0045350B"/>
    <w:rsid w:val="0045710F"/>
    <w:rsid w:val="00460DB3"/>
    <w:rsid w:val="00463786"/>
    <w:rsid w:val="00463CA0"/>
    <w:rsid w:val="00472929"/>
    <w:rsid w:val="00485EE8"/>
    <w:rsid w:val="0048733C"/>
    <w:rsid w:val="0049346C"/>
    <w:rsid w:val="0049563B"/>
    <w:rsid w:val="004976B3"/>
    <w:rsid w:val="004A06CE"/>
    <w:rsid w:val="004A3902"/>
    <w:rsid w:val="004B2B09"/>
    <w:rsid w:val="004B4B74"/>
    <w:rsid w:val="004B5AE2"/>
    <w:rsid w:val="004B6AE0"/>
    <w:rsid w:val="004C1819"/>
    <w:rsid w:val="004D057B"/>
    <w:rsid w:val="004D1527"/>
    <w:rsid w:val="004D18A0"/>
    <w:rsid w:val="004D3C08"/>
    <w:rsid w:val="004D6DC8"/>
    <w:rsid w:val="004E1763"/>
    <w:rsid w:val="004E2167"/>
    <w:rsid w:val="004E36A1"/>
    <w:rsid w:val="004E7124"/>
    <w:rsid w:val="004F0AD6"/>
    <w:rsid w:val="004F2693"/>
    <w:rsid w:val="004F36A5"/>
    <w:rsid w:val="004F52BF"/>
    <w:rsid w:val="004F63D9"/>
    <w:rsid w:val="004F65FE"/>
    <w:rsid w:val="004F720D"/>
    <w:rsid w:val="0050463E"/>
    <w:rsid w:val="005079EC"/>
    <w:rsid w:val="00511E47"/>
    <w:rsid w:val="00512560"/>
    <w:rsid w:val="0051536C"/>
    <w:rsid w:val="00520C67"/>
    <w:rsid w:val="0052287F"/>
    <w:rsid w:val="00522A76"/>
    <w:rsid w:val="00522D74"/>
    <w:rsid w:val="00523B9E"/>
    <w:rsid w:val="00524D8D"/>
    <w:rsid w:val="00532DD5"/>
    <w:rsid w:val="00533F45"/>
    <w:rsid w:val="00541BB8"/>
    <w:rsid w:val="00541F00"/>
    <w:rsid w:val="00544D03"/>
    <w:rsid w:val="005473CD"/>
    <w:rsid w:val="00553066"/>
    <w:rsid w:val="00553582"/>
    <w:rsid w:val="005565D6"/>
    <w:rsid w:val="005566B4"/>
    <w:rsid w:val="00562B3D"/>
    <w:rsid w:val="005645ED"/>
    <w:rsid w:val="00564AA2"/>
    <w:rsid w:val="00566EAC"/>
    <w:rsid w:val="00577E39"/>
    <w:rsid w:val="005809A5"/>
    <w:rsid w:val="00584523"/>
    <w:rsid w:val="00587B45"/>
    <w:rsid w:val="00590E38"/>
    <w:rsid w:val="00593285"/>
    <w:rsid w:val="00595358"/>
    <w:rsid w:val="005B15C2"/>
    <w:rsid w:val="005B330D"/>
    <w:rsid w:val="005B7650"/>
    <w:rsid w:val="005C3741"/>
    <w:rsid w:val="005C4AC2"/>
    <w:rsid w:val="005D00E3"/>
    <w:rsid w:val="005D1229"/>
    <w:rsid w:val="005D2A92"/>
    <w:rsid w:val="005D414C"/>
    <w:rsid w:val="005D6990"/>
    <w:rsid w:val="005D73D2"/>
    <w:rsid w:val="005E077F"/>
    <w:rsid w:val="005E240A"/>
    <w:rsid w:val="005F52AF"/>
    <w:rsid w:val="006003D9"/>
    <w:rsid w:val="006105FF"/>
    <w:rsid w:val="0061371D"/>
    <w:rsid w:val="0061657F"/>
    <w:rsid w:val="00620F60"/>
    <w:rsid w:val="006225A7"/>
    <w:rsid w:val="00622B85"/>
    <w:rsid w:val="00622D0E"/>
    <w:rsid w:val="0062335F"/>
    <w:rsid w:val="00625473"/>
    <w:rsid w:val="00630614"/>
    <w:rsid w:val="00632F4D"/>
    <w:rsid w:val="00633F3B"/>
    <w:rsid w:val="006351BC"/>
    <w:rsid w:val="006407C1"/>
    <w:rsid w:val="0065069F"/>
    <w:rsid w:val="006632B8"/>
    <w:rsid w:val="00675A63"/>
    <w:rsid w:val="00675ABE"/>
    <w:rsid w:val="00684819"/>
    <w:rsid w:val="006857DD"/>
    <w:rsid w:val="00686693"/>
    <w:rsid w:val="00691E0E"/>
    <w:rsid w:val="0069215F"/>
    <w:rsid w:val="00695F22"/>
    <w:rsid w:val="006B095B"/>
    <w:rsid w:val="006B1E9C"/>
    <w:rsid w:val="006D22CA"/>
    <w:rsid w:val="006D4E2B"/>
    <w:rsid w:val="006E1268"/>
    <w:rsid w:val="006E16AA"/>
    <w:rsid w:val="006E324C"/>
    <w:rsid w:val="006F7090"/>
    <w:rsid w:val="00700A4F"/>
    <w:rsid w:val="00702604"/>
    <w:rsid w:val="007077AF"/>
    <w:rsid w:val="00707848"/>
    <w:rsid w:val="007168C0"/>
    <w:rsid w:val="00716C9B"/>
    <w:rsid w:val="007230B8"/>
    <w:rsid w:val="0073090F"/>
    <w:rsid w:val="0073120A"/>
    <w:rsid w:val="00732E5E"/>
    <w:rsid w:val="00736827"/>
    <w:rsid w:val="00737D41"/>
    <w:rsid w:val="00743020"/>
    <w:rsid w:val="0074486B"/>
    <w:rsid w:val="007470DA"/>
    <w:rsid w:val="00752D7E"/>
    <w:rsid w:val="00756722"/>
    <w:rsid w:val="00760EA7"/>
    <w:rsid w:val="0076232F"/>
    <w:rsid w:val="007676B7"/>
    <w:rsid w:val="00775E2E"/>
    <w:rsid w:val="007812C0"/>
    <w:rsid w:val="00793790"/>
    <w:rsid w:val="007A115F"/>
    <w:rsid w:val="007A432D"/>
    <w:rsid w:val="007B237C"/>
    <w:rsid w:val="007B2686"/>
    <w:rsid w:val="007B3616"/>
    <w:rsid w:val="007B4D83"/>
    <w:rsid w:val="007C3BC5"/>
    <w:rsid w:val="007D4B91"/>
    <w:rsid w:val="007E44C8"/>
    <w:rsid w:val="007E5CEB"/>
    <w:rsid w:val="007F5636"/>
    <w:rsid w:val="008023B2"/>
    <w:rsid w:val="00802748"/>
    <w:rsid w:val="008058A3"/>
    <w:rsid w:val="008067E0"/>
    <w:rsid w:val="00831AE0"/>
    <w:rsid w:val="00836ABF"/>
    <w:rsid w:val="00842DF3"/>
    <w:rsid w:val="00845838"/>
    <w:rsid w:val="00855F3C"/>
    <w:rsid w:val="00861326"/>
    <w:rsid w:val="008636FD"/>
    <w:rsid w:val="00873C67"/>
    <w:rsid w:val="008773CA"/>
    <w:rsid w:val="00877EE2"/>
    <w:rsid w:val="008811D5"/>
    <w:rsid w:val="00881EE0"/>
    <w:rsid w:val="0088419F"/>
    <w:rsid w:val="0088428E"/>
    <w:rsid w:val="00884CDC"/>
    <w:rsid w:val="0088657C"/>
    <w:rsid w:val="00895420"/>
    <w:rsid w:val="008A000A"/>
    <w:rsid w:val="008A1116"/>
    <w:rsid w:val="008A4B03"/>
    <w:rsid w:val="008A5AAA"/>
    <w:rsid w:val="008B491C"/>
    <w:rsid w:val="008C4A80"/>
    <w:rsid w:val="008C6A92"/>
    <w:rsid w:val="008D0EC1"/>
    <w:rsid w:val="008D16FB"/>
    <w:rsid w:val="008D6D83"/>
    <w:rsid w:val="008D71A3"/>
    <w:rsid w:val="008E2D16"/>
    <w:rsid w:val="008E475D"/>
    <w:rsid w:val="008E7E3D"/>
    <w:rsid w:val="008F0ED1"/>
    <w:rsid w:val="008F15F1"/>
    <w:rsid w:val="008F196C"/>
    <w:rsid w:val="008F315B"/>
    <w:rsid w:val="00901500"/>
    <w:rsid w:val="00901723"/>
    <w:rsid w:val="00902621"/>
    <w:rsid w:val="00904251"/>
    <w:rsid w:val="0090427D"/>
    <w:rsid w:val="00904BF6"/>
    <w:rsid w:val="00910836"/>
    <w:rsid w:val="009124F1"/>
    <w:rsid w:val="009219C7"/>
    <w:rsid w:val="009357A7"/>
    <w:rsid w:val="009415AC"/>
    <w:rsid w:val="00941A25"/>
    <w:rsid w:val="009425B4"/>
    <w:rsid w:val="009473ED"/>
    <w:rsid w:val="009502A6"/>
    <w:rsid w:val="00956679"/>
    <w:rsid w:val="009656EA"/>
    <w:rsid w:val="009661F7"/>
    <w:rsid w:val="009726DF"/>
    <w:rsid w:val="009749C2"/>
    <w:rsid w:val="00980E73"/>
    <w:rsid w:val="00992C88"/>
    <w:rsid w:val="009A0D7B"/>
    <w:rsid w:val="009A0F1F"/>
    <w:rsid w:val="009A5927"/>
    <w:rsid w:val="009B4D61"/>
    <w:rsid w:val="009B7905"/>
    <w:rsid w:val="009C0154"/>
    <w:rsid w:val="009C0BC5"/>
    <w:rsid w:val="009C0E48"/>
    <w:rsid w:val="009C64DF"/>
    <w:rsid w:val="009D3175"/>
    <w:rsid w:val="009D3C39"/>
    <w:rsid w:val="009E00AE"/>
    <w:rsid w:val="009E1640"/>
    <w:rsid w:val="009E2EDF"/>
    <w:rsid w:val="009F0A83"/>
    <w:rsid w:val="009F0FBC"/>
    <w:rsid w:val="009F21CE"/>
    <w:rsid w:val="009F35C2"/>
    <w:rsid w:val="009F4A4A"/>
    <w:rsid w:val="00A00EEC"/>
    <w:rsid w:val="00A04C0F"/>
    <w:rsid w:val="00A110E4"/>
    <w:rsid w:val="00A13723"/>
    <w:rsid w:val="00A163C7"/>
    <w:rsid w:val="00A31A59"/>
    <w:rsid w:val="00A44715"/>
    <w:rsid w:val="00A45FE6"/>
    <w:rsid w:val="00A53B83"/>
    <w:rsid w:val="00A55D08"/>
    <w:rsid w:val="00A55DC1"/>
    <w:rsid w:val="00A5763B"/>
    <w:rsid w:val="00A57920"/>
    <w:rsid w:val="00A60834"/>
    <w:rsid w:val="00A60E3F"/>
    <w:rsid w:val="00A610DE"/>
    <w:rsid w:val="00A61816"/>
    <w:rsid w:val="00A64C40"/>
    <w:rsid w:val="00A65BFA"/>
    <w:rsid w:val="00A74044"/>
    <w:rsid w:val="00A85E96"/>
    <w:rsid w:val="00A91165"/>
    <w:rsid w:val="00A96EF0"/>
    <w:rsid w:val="00AA59B2"/>
    <w:rsid w:val="00AA6651"/>
    <w:rsid w:val="00AB012E"/>
    <w:rsid w:val="00AB61DB"/>
    <w:rsid w:val="00AC42F5"/>
    <w:rsid w:val="00AC6541"/>
    <w:rsid w:val="00AD0554"/>
    <w:rsid w:val="00AD446C"/>
    <w:rsid w:val="00AE1325"/>
    <w:rsid w:val="00AE58A9"/>
    <w:rsid w:val="00AF04DD"/>
    <w:rsid w:val="00AF4D0A"/>
    <w:rsid w:val="00B00320"/>
    <w:rsid w:val="00B02F60"/>
    <w:rsid w:val="00B12293"/>
    <w:rsid w:val="00B22C17"/>
    <w:rsid w:val="00B30C10"/>
    <w:rsid w:val="00B360DD"/>
    <w:rsid w:val="00B3694C"/>
    <w:rsid w:val="00B40C87"/>
    <w:rsid w:val="00B40F39"/>
    <w:rsid w:val="00B4557E"/>
    <w:rsid w:val="00B53108"/>
    <w:rsid w:val="00B5635A"/>
    <w:rsid w:val="00B57B31"/>
    <w:rsid w:val="00B602C7"/>
    <w:rsid w:val="00B63401"/>
    <w:rsid w:val="00B70BD8"/>
    <w:rsid w:val="00B70D9A"/>
    <w:rsid w:val="00B72A35"/>
    <w:rsid w:val="00B8251F"/>
    <w:rsid w:val="00B863FC"/>
    <w:rsid w:val="00B8668F"/>
    <w:rsid w:val="00B96599"/>
    <w:rsid w:val="00B972AE"/>
    <w:rsid w:val="00BA4724"/>
    <w:rsid w:val="00BA697F"/>
    <w:rsid w:val="00BB5A85"/>
    <w:rsid w:val="00BB64FD"/>
    <w:rsid w:val="00BB6E09"/>
    <w:rsid w:val="00BC0CBD"/>
    <w:rsid w:val="00BD6C0D"/>
    <w:rsid w:val="00BD7E13"/>
    <w:rsid w:val="00BE3506"/>
    <w:rsid w:val="00BF60E1"/>
    <w:rsid w:val="00BF6EC3"/>
    <w:rsid w:val="00C01882"/>
    <w:rsid w:val="00C044FA"/>
    <w:rsid w:val="00C10BE0"/>
    <w:rsid w:val="00C150E1"/>
    <w:rsid w:val="00C2105A"/>
    <w:rsid w:val="00C22009"/>
    <w:rsid w:val="00C24DC1"/>
    <w:rsid w:val="00C2502A"/>
    <w:rsid w:val="00C260DB"/>
    <w:rsid w:val="00C343AD"/>
    <w:rsid w:val="00C36F25"/>
    <w:rsid w:val="00C5728C"/>
    <w:rsid w:val="00C638AE"/>
    <w:rsid w:val="00C65345"/>
    <w:rsid w:val="00C71EB1"/>
    <w:rsid w:val="00C8004D"/>
    <w:rsid w:val="00C804AD"/>
    <w:rsid w:val="00C83656"/>
    <w:rsid w:val="00C83950"/>
    <w:rsid w:val="00C86377"/>
    <w:rsid w:val="00C94E73"/>
    <w:rsid w:val="00CA26F3"/>
    <w:rsid w:val="00CA621E"/>
    <w:rsid w:val="00CA6D86"/>
    <w:rsid w:val="00CB02D9"/>
    <w:rsid w:val="00CC109A"/>
    <w:rsid w:val="00CC1A5E"/>
    <w:rsid w:val="00CC306E"/>
    <w:rsid w:val="00CC350A"/>
    <w:rsid w:val="00CC53CA"/>
    <w:rsid w:val="00CD22F2"/>
    <w:rsid w:val="00CD2681"/>
    <w:rsid w:val="00CD76F5"/>
    <w:rsid w:val="00CE16F1"/>
    <w:rsid w:val="00CE73AC"/>
    <w:rsid w:val="00D03019"/>
    <w:rsid w:val="00D03299"/>
    <w:rsid w:val="00D07A84"/>
    <w:rsid w:val="00D11B9B"/>
    <w:rsid w:val="00D212A2"/>
    <w:rsid w:val="00D42DC4"/>
    <w:rsid w:val="00D45E88"/>
    <w:rsid w:val="00D46E68"/>
    <w:rsid w:val="00D47C57"/>
    <w:rsid w:val="00D47CDB"/>
    <w:rsid w:val="00D47F0C"/>
    <w:rsid w:val="00D53310"/>
    <w:rsid w:val="00D5370E"/>
    <w:rsid w:val="00D649B8"/>
    <w:rsid w:val="00D723A2"/>
    <w:rsid w:val="00D80DE2"/>
    <w:rsid w:val="00D826AA"/>
    <w:rsid w:val="00D977F2"/>
    <w:rsid w:val="00DA02B6"/>
    <w:rsid w:val="00DA47B7"/>
    <w:rsid w:val="00DB163C"/>
    <w:rsid w:val="00DB57E0"/>
    <w:rsid w:val="00DB5A30"/>
    <w:rsid w:val="00DC48E4"/>
    <w:rsid w:val="00DD2A48"/>
    <w:rsid w:val="00DD50EA"/>
    <w:rsid w:val="00DE375C"/>
    <w:rsid w:val="00DF60E3"/>
    <w:rsid w:val="00DF629F"/>
    <w:rsid w:val="00DF7FEB"/>
    <w:rsid w:val="00E00EB6"/>
    <w:rsid w:val="00E04701"/>
    <w:rsid w:val="00E05811"/>
    <w:rsid w:val="00E06BD3"/>
    <w:rsid w:val="00E135D1"/>
    <w:rsid w:val="00E1500D"/>
    <w:rsid w:val="00E17B5C"/>
    <w:rsid w:val="00E17CE0"/>
    <w:rsid w:val="00E34DBB"/>
    <w:rsid w:val="00E44798"/>
    <w:rsid w:val="00E45776"/>
    <w:rsid w:val="00E46623"/>
    <w:rsid w:val="00E50F8C"/>
    <w:rsid w:val="00E54F7C"/>
    <w:rsid w:val="00E55420"/>
    <w:rsid w:val="00E66A72"/>
    <w:rsid w:val="00E73009"/>
    <w:rsid w:val="00E73B7A"/>
    <w:rsid w:val="00E810F7"/>
    <w:rsid w:val="00E87239"/>
    <w:rsid w:val="00E9188A"/>
    <w:rsid w:val="00E91BEB"/>
    <w:rsid w:val="00E936EC"/>
    <w:rsid w:val="00EA0263"/>
    <w:rsid w:val="00EA09BD"/>
    <w:rsid w:val="00EA1362"/>
    <w:rsid w:val="00EA2B9E"/>
    <w:rsid w:val="00EA728F"/>
    <w:rsid w:val="00EB07E5"/>
    <w:rsid w:val="00EB3555"/>
    <w:rsid w:val="00EB4390"/>
    <w:rsid w:val="00EC0FF0"/>
    <w:rsid w:val="00EC364A"/>
    <w:rsid w:val="00EC483C"/>
    <w:rsid w:val="00EC7013"/>
    <w:rsid w:val="00ED029A"/>
    <w:rsid w:val="00ED07C8"/>
    <w:rsid w:val="00ED4455"/>
    <w:rsid w:val="00ED48E2"/>
    <w:rsid w:val="00ED5BE0"/>
    <w:rsid w:val="00ED639F"/>
    <w:rsid w:val="00ED73E9"/>
    <w:rsid w:val="00EE1079"/>
    <w:rsid w:val="00EE1EB4"/>
    <w:rsid w:val="00EE49AD"/>
    <w:rsid w:val="00EE50B3"/>
    <w:rsid w:val="00EE75B1"/>
    <w:rsid w:val="00EF0264"/>
    <w:rsid w:val="00EF1765"/>
    <w:rsid w:val="00EF6A0A"/>
    <w:rsid w:val="00EF70EE"/>
    <w:rsid w:val="00F03D08"/>
    <w:rsid w:val="00F0489F"/>
    <w:rsid w:val="00F12A0D"/>
    <w:rsid w:val="00F13220"/>
    <w:rsid w:val="00F2327C"/>
    <w:rsid w:val="00F2429B"/>
    <w:rsid w:val="00F2721D"/>
    <w:rsid w:val="00F309B4"/>
    <w:rsid w:val="00F35E8C"/>
    <w:rsid w:val="00F42FD9"/>
    <w:rsid w:val="00F505F4"/>
    <w:rsid w:val="00F55AC4"/>
    <w:rsid w:val="00F5772B"/>
    <w:rsid w:val="00F57A0F"/>
    <w:rsid w:val="00F60D27"/>
    <w:rsid w:val="00F6437B"/>
    <w:rsid w:val="00F658C3"/>
    <w:rsid w:val="00F70F37"/>
    <w:rsid w:val="00F72450"/>
    <w:rsid w:val="00F803C7"/>
    <w:rsid w:val="00F82A93"/>
    <w:rsid w:val="00F85CBC"/>
    <w:rsid w:val="00F85FBB"/>
    <w:rsid w:val="00F8748C"/>
    <w:rsid w:val="00F92754"/>
    <w:rsid w:val="00F92A5F"/>
    <w:rsid w:val="00F931A1"/>
    <w:rsid w:val="00F93729"/>
    <w:rsid w:val="00F93D8F"/>
    <w:rsid w:val="00F96DA8"/>
    <w:rsid w:val="00FA10B3"/>
    <w:rsid w:val="00FA1389"/>
    <w:rsid w:val="00FA3880"/>
    <w:rsid w:val="00FB3F66"/>
    <w:rsid w:val="00FB78BC"/>
    <w:rsid w:val="00FC1125"/>
    <w:rsid w:val="00FC2ACA"/>
    <w:rsid w:val="00FC7A76"/>
    <w:rsid w:val="00FD0970"/>
    <w:rsid w:val="00FD238E"/>
    <w:rsid w:val="00FD706D"/>
    <w:rsid w:val="00FF4209"/>
    <w:rsid w:val="00FF647F"/>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7F9E5A7-41C7-4D28-B550-DBF399C4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F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91E0E"/>
    <w:pPr>
      <w:keepNext/>
      <w:ind w:left="426" w:hanging="426"/>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E00AE"/>
    <w:pPr>
      <w:tabs>
        <w:tab w:val="center" w:pos="4677"/>
        <w:tab w:val="right" w:pos="9355"/>
      </w:tabs>
    </w:pPr>
  </w:style>
  <w:style w:type="character" w:customStyle="1" w:styleId="a4">
    <w:name w:val="Верхний колонтитул Знак"/>
    <w:basedOn w:val="a0"/>
    <w:link w:val="a3"/>
    <w:uiPriority w:val="99"/>
    <w:rsid w:val="009E00A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E00AE"/>
    <w:pPr>
      <w:tabs>
        <w:tab w:val="center" w:pos="4677"/>
        <w:tab w:val="right" w:pos="9355"/>
      </w:tabs>
    </w:pPr>
  </w:style>
  <w:style w:type="character" w:customStyle="1" w:styleId="a6">
    <w:name w:val="Нижний колонтитул Знак"/>
    <w:basedOn w:val="a0"/>
    <w:link w:val="a5"/>
    <w:uiPriority w:val="99"/>
    <w:rsid w:val="009E00A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E00AE"/>
    <w:rPr>
      <w:rFonts w:ascii="Tahoma" w:hAnsi="Tahoma" w:cs="Tahoma"/>
      <w:sz w:val="16"/>
      <w:szCs w:val="16"/>
    </w:rPr>
  </w:style>
  <w:style w:type="character" w:customStyle="1" w:styleId="a8">
    <w:name w:val="Текст выноски Знак"/>
    <w:basedOn w:val="a0"/>
    <w:link w:val="a7"/>
    <w:uiPriority w:val="99"/>
    <w:semiHidden/>
    <w:rsid w:val="009E00AE"/>
    <w:rPr>
      <w:rFonts w:ascii="Tahoma" w:eastAsia="Times New Roman" w:hAnsi="Tahoma" w:cs="Tahoma"/>
      <w:sz w:val="16"/>
      <w:szCs w:val="16"/>
      <w:lang w:eastAsia="ru-RU"/>
    </w:rPr>
  </w:style>
  <w:style w:type="character" w:customStyle="1" w:styleId="20">
    <w:name w:val="Заголовок 2 Знак"/>
    <w:basedOn w:val="a0"/>
    <w:link w:val="2"/>
    <w:rsid w:val="00691E0E"/>
    <w:rPr>
      <w:rFonts w:ascii="Times New Roman" w:eastAsia="Times New Roman" w:hAnsi="Times New Roman" w:cs="Times New Roman"/>
      <w:sz w:val="28"/>
      <w:szCs w:val="20"/>
      <w:lang w:eastAsia="ru-RU"/>
    </w:rPr>
  </w:style>
  <w:style w:type="paragraph" w:styleId="a9">
    <w:name w:val="Plain Text"/>
    <w:basedOn w:val="a"/>
    <w:link w:val="aa"/>
    <w:unhideWhenUsed/>
    <w:rsid w:val="00BB5A85"/>
    <w:pPr>
      <w:jc w:val="right"/>
    </w:pPr>
    <w:rPr>
      <w:sz w:val="24"/>
    </w:rPr>
  </w:style>
  <w:style w:type="character" w:customStyle="1" w:styleId="aa">
    <w:name w:val="Текст Знак"/>
    <w:basedOn w:val="a0"/>
    <w:link w:val="a9"/>
    <w:rsid w:val="00BB5A85"/>
    <w:rPr>
      <w:rFonts w:ascii="Times New Roman" w:eastAsia="Times New Roman" w:hAnsi="Times New Roman" w:cs="Times New Roman"/>
      <w:sz w:val="24"/>
      <w:szCs w:val="20"/>
      <w:lang w:eastAsia="ru-RU"/>
    </w:rPr>
  </w:style>
  <w:style w:type="table" w:styleId="ab">
    <w:name w:val="Table Grid"/>
    <w:basedOn w:val="a1"/>
    <w:rsid w:val="00281D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28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11">
      <w:bodyDiv w:val="1"/>
      <w:marLeft w:val="0"/>
      <w:marRight w:val="0"/>
      <w:marTop w:val="0"/>
      <w:marBottom w:val="0"/>
      <w:divBdr>
        <w:top w:val="none" w:sz="0" w:space="0" w:color="auto"/>
        <w:left w:val="none" w:sz="0" w:space="0" w:color="auto"/>
        <w:bottom w:val="none" w:sz="0" w:space="0" w:color="auto"/>
        <w:right w:val="none" w:sz="0" w:space="0" w:color="auto"/>
      </w:divBdr>
    </w:div>
    <w:div w:id="10618323">
      <w:bodyDiv w:val="1"/>
      <w:marLeft w:val="0"/>
      <w:marRight w:val="0"/>
      <w:marTop w:val="0"/>
      <w:marBottom w:val="0"/>
      <w:divBdr>
        <w:top w:val="none" w:sz="0" w:space="0" w:color="auto"/>
        <w:left w:val="none" w:sz="0" w:space="0" w:color="auto"/>
        <w:bottom w:val="none" w:sz="0" w:space="0" w:color="auto"/>
        <w:right w:val="none" w:sz="0" w:space="0" w:color="auto"/>
      </w:divBdr>
    </w:div>
    <w:div w:id="36199510">
      <w:bodyDiv w:val="1"/>
      <w:marLeft w:val="0"/>
      <w:marRight w:val="0"/>
      <w:marTop w:val="0"/>
      <w:marBottom w:val="0"/>
      <w:divBdr>
        <w:top w:val="none" w:sz="0" w:space="0" w:color="auto"/>
        <w:left w:val="none" w:sz="0" w:space="0" w:color="auto"/>
        <w:bottom w:val="none" w:sz="0" w:space="0" w:color="auto"/>
        <w:right w:val="none" w:sz="0" w:space="0" w:color="auto"/>
      </w:divBdr>
    </w:div>
    <w:div w:id="39205734">
      <w:bodyDiv w:val="1"/>
      <w:marLeft w:val="0"/>
      <w:marRight w:val="0"/>
      <w:marTop w:val="0"/>
      <w:marBottom w:val="0"/>
      <w:divBdr>
        <w:top w:val="none" w:sz="0" w:space="0" w:color="auto"/>
        <w:left w:val="none" w:sz="0" w:space="0" w:color="auto"/>
        <w:bottom w:val="none" w:sz="0" w:space="0" w:color="auto"/>
        <w:right w:val="none" w:sz="0" w:space="0" w:color="auto"/>
      </w:divBdr>
    </w:div>
    <w:div w:id="121388422">
      <w:bodyDiv w:val="1"/>
      <w:marLeft w:val="0"/>
      <w:marRight w:val="0"/>
      <w:marTop w:val="0"/>
      <w:marBottom w:val="0"/>
      <w:divBdr>
        <w:top w:val="none" w:sz="0" w:space="0" w:color="auto"/>
        <w:left w:val="none" w:sz="0" w:space="0" w:color="auto"/>
        <w:bottom w:val="none" w:sz="0" w:space="0" w:color="auto"/>
        <w:right w:val="none" w:sz="0" w:space="0" w:color="auto"/>
      </w:divBdr>
    </w:div>
    <w:div w:id="125045941">
      <w:bodyDiv w:val="1"/>
      <w:marLeft w:val="0"/>
      <w:marRight w:val="0"/>
      <w:marTop w:val="0"/>
      <w:marBottom w:val="0"/>
      <w:divBdr>
        <w:top w:val="none" w:sz="0" w:space="0" w:color="auto"/>
        <w:left w:val="none" w:sz="0" w:space="0" w:color="auto"/>
        <w:bottom w:val="none" w:sz="0" w:space="0" w:color="auto"/>
        <w:right w:val="none" w:sz="0" w:space="0" w:color="auto"/>
      </w:divBdr>
    </w:div>
    <w:div w:id="212010455">
      <w:bodyDiv w:val="1"/>
      <w:marLeft w:val="0"/>
      <w:marRight w:val="0"/>
      <w:marTop w:val="0"/>
      <w:marBottom w:val="0"/>
      <w:divBdr>
        <w:top w:val="none" w:sz="0" w:space="0" w:color="auto"/>
        <w:left w:val="none" w:sz="0" w:space="0" w:color="auto"/>
        <w:bottom w:val="none" w:sz="0" w:space="0" w:color="auto"/>
        <w:right w:val="none" w:sz="0" w:space="0" w:color="auto"/>
      </w:divBdr>
    </w:div>
    <w:div w:id="250047486">
      <w:bodyDiv w:val="1"/>
      <w:marLeft w:val="0"/>
      <w:marRight w:val="0"/>
      <w:marTop w:val="0"/>
      <w:marBottom w:val="0"/>
      <w:divBdr>
        <w:top w:val="none" w:sz="0" w:space="0" w:color="auto"/>
        <w:left w:val="none" w:sz="0" w:space="0" w:color="auto"/>
        <w:bottom w:val="none" w:sz="0" w:space="0" w:color="auto"/>
        <w:right w:val="none" w:sz="0" w:space="0" w:color="auto"/>
      </w:divBdr>
    </w:div>
    <w:div w:id="298848235">
      <w:bodyDiv w:val="1"/>
      <w:marLeft w:val="0"/>
      <w:marRight w:val="0"/>
      <w:marTop w:val="0"/>
      <w:marBottom w:val="0"/>
      <w:divBdr>
        <w:top w:val="none" w:sz="0" w:space="0" w:color="auto"/>
        <w:left w:val="none" w:sz="0" w:space="0" w:color="auto"/>
        <w:bottom w:val="none" w:sz="0" w:space="0" w:color="auto"/>
        <w:right w:val="none" w:sz="0" w:space="0" w:color="auto"/>
      </w:divBdr>
    </w:div>
    <w:div w:id="351613349">
      <w:bodyDiv w:val="1"/>
      <w:marLeft w:val="0"/>
      <w:marRight w:val="0"/>
      <w:marTop w:val="0"/>
      <w:marBottom w:val="0"/>
      <w:divBdr>
        <w:top w:val="none" w:sz="0" w:space="0" w:color="auto"/>
        <w:left w:val="none" w:sz="0" w:space="0" w:color="auto"/>
        <w:bottom w:val="none" w:sz="0" w:space="0" w:color="auto"/>
        <w:right w:val="none" w:sz="0" w:space="0" w:color="auto"/>
      </w:divBdr>
    </w:div>
    <w:div w:id="365063762">
      <w:bodyDiv w:val="1"/>
      <w:marLeft w:val="0"/>
      <w:marRight w:val="0"/>
      <w:marTop w:val="0"/>
      <w:marBottom w:val="0"/>
      <w:divBdr>
        <w:top w:val="none" w:sz="0" w:space="0" w:color="auto"/>
        <w:left w:val="none" w:sz="0" w:space="0" w:color="auto"/>
        <w:bottom w:val="none" w:sz="0" w:space="0" w:color="auto"/>
        <w:right w:val="none" w:sz="0" w:space="0" w:color="auto"/>
      </w:divBdr>
    </w:div>
    <w:div w:id="412581692">
      <w:bodyDiv w:val="1"/>
      <w:marLeft w:val="0"/>
      <w:marRight w:val="0"/>
      <w:marTop w:val="0"/>
      <w:marBottom w:val="0"/>
      <w:divBdr>
        <w:top w:val="none" w:sz="0" w:space="0" w:color="auto"/>
        <w:left w:val="none" w:sz="0" w:space="0" w:color="auto"/>
        <w:bottom w:val="none" w:sz="0" w:space="0" w:color="auto"/>
        <w:right w:val="none" w:sz="0" w:space="0" w:color="auto"/>
      </w:divBdr>
    </w:div>
    <w:div w:id="500586055">
      <w:bodyDiv w:val="1"/>
      <w:marLeft w:val="0"/>
      <w:marRight w:val="0"/>
      <w:marTop w:val="0"/>
      <w:marBottom w:val="0"/>
      <w:divBdr>
        <w:top w:val="none" w:sz="0" w:space="0" w:color="auto"/>
        <w:left w:val="none" w:sz="0" w:space="0" w:color="auto"/>
        <w:bottom w:val="none" w:sz="0" w:space="0" w:color="auto"/>
        <w:right w:val="none" w:sz="0" w:space="0" w:color="auto"/>
      </w:divBdr>
    </w:div>
    <w:div w:id="502477681">
      <w:bodyDiv w:val="1"/>
      <w:marLeft w:val="0"/>
      <w:marRight w:val="0"/>
      <w:marTop w:val="0"/>
      <w:marBottom w:val="0"/>
      <w:divBdr>
        <w:top w:val="none" w:sz="0" w:space="0" w:color="auto"/>
        <w:left w:val="none" w:sz="0" w:space="0" w:color="auto"/>
        <w:bottom w:val="none" w:sz="0" w:space="0" w:color="auto"/>
        <w:right w:val="none" w:sz="0" w:space="0" w:color="auto"/>
      </w:divBdr>
    </w:div>
    <w:div w:id="523373274">
      <w:bodyDiv w:val="1"/>
      <w:marLeft w:val="0"/>
      <w:marRight w:val="0"/>
      <w:marTop w:val="0"/>
      <w:marBottom w:val="0"/>
      <w:divBdr>
        <w:top w:val="none" w:sz="0" w:space="0" w:color="auto"/>
        <w:left w:val="none" w:sz="0" w:space="0" w:color="auto"/>
        <w:bottom w:val="none" w:sz="0" w:space="0" w:color="auto"/>
        <w:right w:val="none" w:sz="0" w:space="0" w:color="auto"/>
      </w:divBdr>
    </w:div>
    <w:div w:id="535431148">
      <w:bodyDiv w:val="1"/>
      <w:marLeft w:val="0"/>
      <w:marRight w:val="0"/>
      <w:marTop w:val="0"/>
      <w:marBottom w:val="0"/>
      <w:divBdr>
        <w:top w:val="none" w:sz="0" w:space="0" w:color="auto"/>
        <w:left w:val="none" w:sz="0" w:space="0" w:color="auto"/>
        <w:bottom w:val="none" w:sz="0" w:space="0" w:color="auto"/>
        <w:right w:val="none" w:sz="0" w:space="0" w:color="auto"/>
      </w:divBdr>
    </w:div>
    <w:div w:id="625817655">
      <w:bodyDiv w:val="1"/>
      <w:marLeft w:val="0"/>
      <w:marRight w:val="0"/>
      <w:marTop w:val="0"/>
      <w:marBottom w:val="0"/>
      <w:divBdr>
        <w:top w:val="none" w:sz="0" w:space="0" w:color="auto"/>
        <w:left w:val="none" w:sz="0" w:space="0" w:color="auto"/>
        <w:bottom w:val="none" w:sz="0" w:space="0" w:color="auto"/>
        <w:right w:val="none" w:sz="0" w:space="0" w:color="auto"/>
      </w:divBdr>
    </w:div>
    <w:div w:id="852767211">
      <w:bodyDiv w:val="1"/>
      <w:marLeft w:val="0"/>
      <w:marRight w:val="0"/>
      <w:marTop w:val="0"/>
      <w:marBottom w:val="0"/>
      <w:divBdr>
        <w:top w:val="none" w:sz="0" w:space="0" w:color="auto"/>
        <w:left w:val="none" w:sz="0" w:space="0" w:color="auto"/>
        <w:bottom w:val="none" w:sz="0" w:space="0" w:color="auto"/>
        <w:right w:val="none" w:sz="0" w:space="0" w:color="auto"/>
      </w:divBdr>
    </w:div>
    <w:div w:id="888106480">
      <w:bodyDiv w:val="1"/>
      <w:marLeft w:val="0"/>
      <w:marRight w:val="0"/>
      <w:marTop w:val="0"/>
      <w:marBottom w:val="0"/>
      <w:divBdr>
        <w:top w:val="none" w:sz="0" w:space="0" w:color="auto"/>
        <w:left w:val="none" w:sz="0" w:space="0" w:color="auto"/>
        <w:bottom w:val="none" w:sz="0" w:space="0" w:color="auto"/>
        <w:right w:val="none" w:sz="0" w:space="0" w:color="auto"/>
      </w:divBdr>
    </w:div>
    <w:div w:id="902643309">
      <w:bodyDiv w:val="1"/>
      <w:marLeft w:val="0"/>
      <w:marRight w:val="0"/>
      <w:marTop w:val="0"/>
      <w:marBottom w:val="0"/>
      <w:divBdr>
        <w:top w:val="none" w:sz="0" w:space="0" w:color="auto"/>
        <w:left w:val="none" w:sz="0" w:space="0" w:color="auto"/>
        <w:bottom w:val="none" w:sz="0" w:space="0" w:color="auto"/>
        <w:right w:val="none" w:sz="0" w:space="0" w:color="auto"/>
      </w:divBdr>
    </w:div>
    <w:div w:id="966159624">
      <w:bodyDiv w:val="1"/>
      <w:marLeft w:val="0"/>
      <w:marRight w:val="0"/>
      <w:marTop w:val="0"/>
      <w:marBottom w:val="0"/>
      <w:divBdr>
        <w:top w:val="none" w:sz="0" w:space="0" w:color="auto"/>
        <w:left w:val="none" w:sz="0" w:space="0" w:color="auto"/>
        <w:bottom w:val="none" w:sz="0" w:space="0" w:color="auto"/>
        <w:right w:val="none" w:sz="0" w:space="0" w:color="auto"/>
      </w:divBdr>
    </w:div>
    <w:div w:id="1031491936">
      <w:bodyDiv w:val="1"/>
      <w:marLeft w:val="0"/>
      <w:marRight w:val="0"/>
      <w:marTop w:val="0"/>
      <w:marBottom w:val="0"/>
      <w:divBdr>
        <w:top w:val="none" w:sz="0" w:space="0" w:color="auto"/>
        <w:left w:val="none" w:sz="0" w:space="0" w:color="auto"/>
        <w:bottom w:val="none" w:sz="0" w:space="0" w:color="auto"/>
        <w:right w:val="none" w:sz="0" w:space="0" w:color="auto"/>
      </w:divBdr>
    </w:div>
    <w:div w:id="1173302051">
      <w:bodyDiv w:val="1"/>
      <w:marLeft w:val="0"/>
      <w:marRight w:val="0"/>
      <w:marTop w:val="0"/>
      <w:marBottom w:val="0"/>
      <w:divBdr>
        <w:top w:val="none" w:sz="0" w:space="0" w:color="auto"/>
        <w:left w:val="none" w:sz="0" w:space="0" w:color="auto"/>
        <w:bottom w:val="none" w:sz="0" w:space="0" w:color="auto"/>
        <w:right w:val="none" w:sz="0" w:space="0" w:color="auto"/>
      </w:divBdr>
    </w:div>
    <w:div w:id="1246114464">
      <w:bodyDiv w:val="1"/>
      <w:marLeft w:val="0"/>
      <w:marRight w:val="0"/>
      <w:marTop w:val="0"/>
      <w:marBottom w:val="0"/>
      <w:divBdr>
        <w:top w:val="none" w:sz="0" w:space="0" w:color="auto"/>
        <w:left w:val="none" w:sz="0" w:space="0" w:color="auto"/>
        <w:bottom w:val="none" w:sz="0" w:space="0" w:color="auto"/>
        <w:right w:val="none" w:sz="0" w:space="0" w:color="auto"/>
      </w:divBdr>
    </w:div>
    <w:div w:id="1269315289">
      <w:bodyDiv w:val="1"/>
      <w:marLeft w:val="0"/>
      <w:marRight w:val="0"/>
      <w:marTop w:val="0"/>
      <w:marBottom w:val="0"/>
      <w:divBdr>
        <w:top w:val="none" w:sz="0" w:space="0" w:color="auto"/>
        <w:left w:val="none" w:sz="0" w:space="0" w:color="auto"/>
        <w:bottom w:val="none" w:sz="0" w:space="0" w:color="auto"/>
        <w:right w:val="none" w:sz="0" w:space="0" w:color="auto"/>
      </w:divBdr>
    </w:div>
    <w:div w:id="1330867670">
      <w:bodyDiv w:val="1"/>
      <w:marLeft w:val="0"/>
      <w:marRight w:val="0"/>
      <w:marTop w:val="0"/>
      <w:marBottom w:val="0"/>
      <w:divBdr>
        <w:top w:val="none" w:sz="0" w:space="0" w:color="auto"/>
        <w:left w:val="none" w:sz="0" w:space="0" w:color="auto"/>
        <w:bottom w:val="none" w:sz="0" w:space="0" w:color="auto"/>
        <w:right w:val="none" w:sz="0" w:space="0" w:color="auto"/>
      </w:divBdr>
    </w:div>
    <w:div w:id="1353803661">
      <w:bodyDiv w:val="1"/>
      <w:marLeft w:val="0"/>
      <w:marRight w:val="0"/>
      <w:marTop w:val="0"/>
      <w:marBottom w:val="0"/>
      <w:divBdr>
        <w:top w:val="none" w:sz="0" w:space="0" w:color="auto"/>
        <w:left w:val="none" w:sz="0" w:space="0" w:color="auto"/>
        <w:bottom w:val="none" w:sz="0" w:space="0" w:color="auto"/>
        <w:right w:val="none" w:sz="0" w:space="0" w:color="auto"/>
      </w:divBdr>
    </w:div>
    <w:div w:id="1404598335">
      <w:bodyDiv w:val="1"/>
      <w:marLeft w:val="0"/>
      <w:marRight w:val="0"/>
      <w:marTop w:val="0"/>
      <w:marBottom w:val="0"/>
      <w:divBdr>
        <w:top w:val="none" w:sz="0" w:space="0" w:color="auto"/>
        <w:left w:val="none" w:sz="0" w:space="0" w:color="auto"/>
        <w:bottom w:val="none" w:sz="0" w:space="0" w:color="auto"/>
        <w:right w:val="none" w:sz="0" w:space="0" w:color="auto"/>
      </w:divBdr>
    </w:div>
    <w:div w:id="1631747057">
      <w:bodyDiv w:val="1"/>
      <w:marLeft w:val="0"/>
      <w:marRight w:val="0"/>
      <w:marTop w:val="0"/>
      <w:marBottom w:val="0"/>
      <w:divBdr>
        <w:top w:val="none" w:sz="0" w:space="0" w:color="auto"/>
        <w:left w:val="none" w:sz="0" w:space="0" w:color="auto"/>
        <w:bottom w:val="none" w:sz="0" w:space="0" w:color="auto"/>
        <w:right w:val="none" w:sz="0" w:space="0" w:color="auto"/>
      </w:divBdr>
    </w:div>
    <w:div w:id="1757165317">
      <w:bodyDiv w:val="1"/>
      <w:marLeft w:val="0"/>
      <w:marRight w:val="0"/>
      <w:marTop w:val="0"/>
      <w:marBottom w:val="0"/>
      <w:divBdr>
        <w:top w:val="none" w:sz="0" w:space="0" w:color="auto"/>
        <w:left w:val="none" w:sz="0" w:space="0" w:color="auto"/>
        <w:bottom w:val="none" w:sz="0" w:space="0" w:color="auto"/>
        <w:right w:val="none" w:sz="0" w:space="0" w:color="auto"/>
      </w:divBdr>
    </w:div>
    <w:div w:id="1803882250">
      <w:bodyDiv w:val="1"/>
      <w:marLeft w:val="0"/>
      <w:marRight w:val="0"/>
      <w:marTop w:val="0"/>
      <w:marBottom w:val="0"/>
      <w:divBdr>
        <w:top w:val="none" w:sz="0" w:space="0" w:color="auto"/>
        <w:left w:val="none" w:sz="0" w:space="0" w:color="auto"/>
        <w:bottom w:val="none" w:sz="0" w:space="0" w:color="auto"/>
        <w:right w:val="none" w:sz="0" w:space="0" w:color="auto"/>
      </w:divBdr>
    </w:div>
    <w:div w:id="1820462731">
      <w:bodyDiv w:val="1"/>
      <w:marLeft w:val="0"/>
      <w:marRight w:val="0"/>
      <w:marTop w:val="0"/>
      <w:marBottom w:val="0"/>
      <w:divBdr>
        <w:top w:val="none" w:sz="0" w:space="0" w:color="auto"/>
        <w:left w:val="none" w:sz="0" w:space="0" w:color="auto"/>
        <w:bottom w:val="none" w:sz="0" w:space="0" w:color="auto"/>
        <w:right w:val="none" w:sz="0" w:space="0" w:color="auto"/>
      </w:divBdr>
    </w:div>
    <w:div w:id="1830827070">
      <w:bodyDiv w:val="1"/>
      <w:marLeft w:val="0"/>
      <w:marRight w:val="0"/>
      <w:marTop w:val="0"/>
      <w:marBottom w:val="0"/>
      <w:divBdr>
        <w:top w:val="none" w:sz="0" w:space="0" w:color="auto"/>
        <w:left w:val="none" w:sz="0" w:space="0" w:color="auto"/>
        <w:bottom w:val="none" w:sz="0" w:space="0" w:color="auto"/>
        <w:right w:val="none" w:sz="0" w:space="0" w:color="auto"/>
      </w:divBdr>
    </w:div>
    <w:div w:id="1873885011">
      <w:bodyDiv w:val="1"/>
      <w:marLeft w:val="0"/>
      <w:marRight w:val="0"/>
      <w:marTop w:val="0"/>
      <w:marBottom w:val="0"/>
      <w:divBdr>
        <w:top w:val="none" w:sz="0" w:space="0" w:color="auto"/>
        <w:left w:val="none" w:sz="0" w:space="0" w:color="auto"/>
        <w:bottom w:val="none" w:sz="0" w:space="0" w:color="auto"/>
        <w:right w:val="none" w:sz="0" w:space="0" w:color="auto"/>
      </w:divBdr>
    </w:div>
    <w:div w:id="1963339349">
      <w:bodyDiv w:val="1"/>
      <w:marLeft w:val="0"/>
      <w:marRight w:val="0"/>
      <w:marTop w:val="0"/>
      <w:marBottom w:val="0"/>
      <w:divBdr>
        <w:top w:val="none" w:sz="0" w:space="0" w:color="auto"/>
        <w:left w:val="none" w:sz="0" w:space="0" w:color="auto"/>
        <w:bottom w:val="none" w:sz="0" w:space="0" w:color="auto"/>
        <w:right w:val="none" w:sz="0" w:space="0" w:color="auto"/>
      </w:divBdr>
    </w:div>
    <w:div w:id="2032297239">
      <w:bodyDiv w:val="1"/>
      <w:marLeft w:val="0"/>
      <w:marRight w:val="0"/>
      <w:marTop w:val="0"/>
      <w:marBottom w:val="0"/>
      <w:divBdr>
        <w:top w:val="none" w:sz="0" w:space="0" w:color="auto"/>
        <w:left w:val="none" w:sz="0" w:space="0" w:color="auto"/>
        <w:bottom w:val="none" w:sz="0" w:space="0" w:color="auto"/>
        <w:right w:val="none" w:sz="0" w:space="0" w:color="auto"/>
      </w:divBdr>
    </w:div>
    <w:div w:id="2079595301">
      <w:bodyDiv w:val="1"/>
      <w:marLeft w:val="0"/>
      <w:marRight w:val="0"/>
      <w:marTop w:val="0"/>
      <w:marBottom w:val="0"/>
      <w:divBdr>
        <w:top w:val="none" w:sz="0" w:space="0" w:color="auto"/>
        <w:left w:val="none" w:sz="0" w:space="0" w:color="auto"/>
        <w:bottom w:val="none" w:sz="0" w:space="0" w:color="auto"/>
        <w:right w:val="none" w:sz="0" w:space="0" w:color="auto"/>
      </w:divBdr>
    </w:div>
    <w:div w:id="214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8</FullName>
  </documentManagement>
</p:properties>
</file>

<file path=customXml/itemProps1.xml><?xml version="1.0" encoding="utf-8"?>
<ds:datastoreItem xmlns:ds="http://schemas.openxmlformats.org/officeDocument/2006/customXml" ds:itemID="{5F18410B-0337-435C-89BD-DFCFFA73332B}"/>
</file>

<file path=customXml/itemProps2.xml><?xml version="1.0" encoding="utf-8"?>
<ds:datastoreItem xmlns:ds="http://schemas.openxmlformats.org/officeDocument/2006/customXml" ds:itemID="{AF770EDC-9EC1-4834-BC63-D58305035E25}"/>
</file>

<file path=customXml/itemProps3.xml><?xml version="1.0" encoding="utf-8"?>
<ds:datastoreItem xmlns:ds="http://schemas.openxmlformats.org/officeDocument/2006/customXml" ds:itemID="{83B18FA0-80BD-477D-9087-CAA877D5A991}"/>
</file>

<file path=customXml/itemProps4.xml><?xml version="1.0" encoding="utf-8"?>
<ds:datastoreItem xmlns:ds="http://schemas.openxmlformats.org/officeDocument/2006/customXml" ds:itemID="{FA739875-E367-48EE-B8C5-444191FBC8E1}"/>
</file>

<file path=docProps/app.xml><?xml version="1.0" encoding="utf-8"?>
<Properties xmlns="http://schemas.openxmlformats.org/officeDocument/2006/extended-properties" xmlns:vt="http://schemas.openxmlformats.org/officeDocument/2006/docPropsVTypes">
  <Template>Normal</Template>
  <TotalTime>100</TotalTime>
  <Pages>10</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Алевтина Олеговна</dc:creator>
  <cp:lastModifiedBy>Насонова Татьяна Васильевна</cp:lastModifiedBy>
  <cp:revision>10</cp:revision>
  <cp:lastPrinted>2024-07-22T05:57:00Z</cp:lastPrinted>
  <dcterms:created xsi:type="dcterms:W3CDTF">2026-04-23T11:02:00Z</dcterms:created>
  <dcterms:modified xsi:type="dcterms:W3CDTF">2026-05-25T07:05:00Z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