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52C" w:rsidRPr="00186554" w:rsidRDefault="0068152C" w:rsidP="00186554">
      <w:pPr>
        <w:pStyle w:val="ConsNormal"/>
        <w:ind w:left="5670" w:firstLine="0"/>
        <w:rPr>
          <w:rFonts w:ascii="Times New Roman" w:hAnsi="Times New Roman" w:cs="Times New Roman"/>
          <w:sz w:val="28"/>
          <w:szCs w:val="28"/>
        </w:rPr>
      </w:pPr>
      <w:r w:rsidRPr="00186554">
        <w:rPr>
          <w:rFonts w:ascii="Times New Roman" w:hAnsi="Times New Roman" w:cs="Times New Roman"/>
          <w:sz w:val="28"/>
          <w:szCs w:val="28"/>
        </w:rPr>
        <w:t>Приложение 3</w:t>
      </w:r>
    </w:p>
    <w:p w:rsidR="0068152C" w:rsidRPr="00186554" w:rsidRDefault="0068152C" w:rsidP="00186554">
      <w:pPr>
        <w:pStyle w:val="ConsNormal"/>
        <w:ind w:left="5670" w:firstLine="0"/>
        <w:rPr>
          <w:rFonts w:ascii="Times New Roman" w:hAnsi="Times New Roman" w:cs="Times New Roman"/>
          <w:sz w:val="28"/>
          <w:szCs w:val="28"/>
        </w:rPr>
      </w:pPr>
      <w:r w:rsidRPr="00186554">
        <w:rPr>
          <w:rFonts w:ascii="Times New Roman" w:hAnsi="Times New Roman" w:cs="Times New Roman"/>
          <w:sz w:val="28"/>
          <w:szCs w:val="28"/>
        </w:rPr>
        <w:t xml:space="preserve">к решению </w:t>
      </w:r>
    </w:p>
    <w:p w:rsidR="0068152C" w:rsidRPr="00186554" w:rsidRDefault="0068152C" w:rsidP="00186554">
      <w:pPr>
        <w:pStyle w:val="ConsNormal"/>
        <w:ind w:left="5670" w:firstLine="0"/>
        <w:rPr>
          <w:rFonts w:ascii="Times New Roman" w:hAnsi="Times New Roman" w:cs="Times New Roman"/>
          <w:sz w:val="28"/>
          <w:szCs w:val="28"/>
        </w:rPr>
      </w:pPr>
      <w:r w:rsidRPr="00186554">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68152C" w:rsidRPr="00186554" w:rsidTr="007B20F4">
        <w:tc>
          <w:tcPr>
            <w:tcW w:w="486" w:type="dxa"/>
            <w:vAlign w:val="bottom"/>
            <w:hideMark/>
          </w:tcPr>
          <w:p w:rsidR="0068152C" w:rsidRPr="00186554" w:rsidRDefault="0068152C" w:rsidP="00186554">
            <w:pPr>
              <w:pStyle w:val="ab"/>
              <w:jc w:val="center"/>
            </w:pPr>
            <w:r w:rsidRPr="00186554">
              <w:t>от</w:t>
            </w:r>
          </w:p>
        </w:tc>
        <w:tc>
          <w:tcPr>
            <w:tcW w:w="1749" w:type="dxa"/>
            <w:tcBorders>
              <w:top w:val="nil"/>
              <w:left w:val="nil"/>
              <w:bottom w:val="single" w:sz="4" w:space="0" w:color="auto"/>
              <w:right w:val="nil"/>
            </w:tcBorders>
            <w:vAlign w:val="bottom"/>
            <w:hideMark/>
          </w:tcPr>
          <w:p w:rsidR="0068152C" w:rsidRPr="00186554" w:rsidRDefault="005D5E5D" w:rsidP="00186554">
            <w:pPr>
              <w:pStyle w:val="ab"/>
              <w:jc w:val="center"/>
            </w:pPr>
            <w:r>
              <w:t>27.05.2026</w:t>
            </w:r>
          </w:p>
        </w:tc>
        <w:tc>
          <w:tcPr>
            <w:tcW w:w="434" w:type="dxa"/>
            <w:vAlign w:val="bottom"/>
            <w:hideMark/>
          </w:tcPr>
          <w:p w:rsidR="0068152C" w:rsidRPr="00186554" w:rsidRDefault="0068152C" w:rsidP="00186554">
            <w:pPr>
              <w:pStyle w:val="ab"/>
              <w:jc w:val="center"/>
            </w:pPr>
            <w:r w:rsidRPr="00186554">
              <w:t>№</w:t>
            </w:r>
          </w:p>
        </w:tc>
        <w:tc>
          <w:tcPr>
            <w:tcW w:w="1441" w:type="dxa"/>
            <w:tcBorders>
              <w:top w:val="nil"/>
              <w:left w:val="nil"/>
              <w:bottom w:val="single" w:sz="4" w:space="0" w:color="auto"/>
              <w:right w:val="nil"/>
            </w:tcBorders>
            <w:vAlign w:val="bottom"/>
            <w:hideMark/>
          </w:tcPr>
          <w:p w:rsidR="0068152C" w:rsidRPr="00186554" w:rsidRDefault="005D5E5D" w:rsidP="00186554">
            <w:pPr>
              <w:pStyle w:val="ab"/>
              <w:jc w:val="center"/>
            </w:pPr>
            <w:r>
              <w:t>38/679</w:t>
            </w:r>
          </w:p>
        </w:tc>
      </w:tr>
    </w:tbl>
    <w:p w:rsidR="0068152C" w:rsidRPr="00186554" w:rsidRDefault="0068152C" w:rsidP="00186554">
      <w:pPr>
        <w:pStyle w:val="ConsNormal"/>
        <w:ind w:left="5670" w:firstLine="0"/>
        <w:rPr>
          <w:rFonts w:ascii="Times New Roman" w:hAnsi="Times New Roman" w:cs="Times New Roman"/>
          <w:sz w:val="28"/>
          <w:szCs w:val="28"/>
        </w:rPr>
      </w:pPr>
    </w:p>
    <w:p w:rsidR="00F66107" w:rsidRPr="00186554" w:rsidRDefault="0068152C" w:rsidP="00186554">
      <w:pPr>
        <w:pStyle w:val="ConsNormal"/>
        <w:ind w:left="5670" w:firstLine="0"/>
        <w:rPr>
          <w:rFonts w:ascii="Times New Roman" w:hAnsi="Times New Roman" w:cs="Times New Roman"/>
          <w:sz w:val="28"/>
          <w:szCs w:val="28"/>
        </w:rPr>
      </w:pPr>
      <w:r w:rsidRPr="00186554">
        <w:rPr>
          <w:rFonts w:ascii="Times New Roman" w:hAnsi="Times New Roman" w:cs="Times New Roman"/>
          <w:sz w:val="28"/>
          <w:szCs w:val="28"/>
        </w:rPr>
        <w:t>«</w:t>
      </w:r>
      <w:r w:rsidR="00F66107" w:rsidRPr="00186554">
        <w:rPr>
          <w:rFonts w:ascii="Times New Roman" w:hAnsi="Times New Roman" w:cs="Times New Roman"/>
          <w:sz w:val="28"/>
          <w:szCs w:val="28"/>
        </w:rPr>
        <w:t>Приложение 3</w:t>
      </w:r>
    </w:p>
    <w:p w:rsidR="00F66107" w:rsidRPr="00186554" w:rsidRDefault="00F66107" w:rsidP="00186554">
      <w:pPr>
        <w:pStyle w:val="ConsNormal"/>
        <w:ind w:left="5670" w:firstLine="0"/>
        <w:rPr>
          <w:rFonts w:ascii="Times New Roman" w:hAnsi="Times New Roman" w:cs="Times New Roman"/>
          <w:sz w:val="28"/>
          <w:szCs w:val="28"/>
        </w:rPr>
      </w:pPr>
      <w:r w:rsidRPr="00186554">
        <w:rPr>
          <w:rFonts w:ascii="Times New Roman" w:hAnsi="Times New Roman" w:cs="Times New Roman"/>
          <w:sz w:val="28"/>
          <w:szCs w:val="28"/>
        </w:rPr>
        <w:t xml:space="preserve">к решению </w:t>
      </w:r>
    </w:p>
    <w:p w:rsidR="00F66107" w:rsidRPr="00186554" w:rsidRDefault="00F66107" w:rsidP="00186554">
      <w:pPr>
        <w:pStyle w:val="ConsNormal"/>
        <w:ind w:left="5670" w:firstLine="0"/>
        <w:rPr>
          <w:rFonts w:ascii="Times New Roman" w:hAnsi="Times New Roman" w:cs="Times New Roman"/>
          <w:sz w:val="28"/>
          <w:szCs w:val="28"/>
        </w:rPr>
      </w:pPr>
      <w:r w:rsidRPr="00186554">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F66107" w:rsidRPr="00186554" w:rsidTr="00AB7CFE">
        <w:tc>
          <w:tcPr>
            <w:tcW w:w="486" w:type="dxa"/>
            <w:vAlign w:val="bottom"/>
            <w:hideMark/>
          </w:tcPr>
          <w:p w:rsidR="00F66107" w:rsidRPr="00186554" w:rsidRDefault="00F66107" w:rsidP="00186554">
            <w:pPr>
              <w:pStyle w:val="ab"/>
              <w:jc w:val="center"/>
            </w:pPr>
            <w:r w:rsidRPr="00186554">
              <w:t>от</w:t>
            </w:r>
          </w:p>
        </w:tc>
        <w:tc>
          <w:tcPr>
            <w:tcW w:w="1749" w:type="dxa"/>
            <w:tcBorders>
              <w:top w:val="nil"/>
              <w:left w:val="nil"/>
              <w:bottom w:val="single" w:sz="4" w:space="0" w:color="auto"/>
              <w:right w:val="nil"/>
            </w:tcBorders>
            <w:vAlign w:val="bottom"/>
            <w:hideMark/>
          </w:tcPr>
          <w:p w:rsidR="00F66107" w:rsidRPr="00186554" w:rsidRDefault="00FD5941" w:rsidP="00186554">
            <w:pPr>
              <w:pStyle w:val="ab"/>
              <w:jc w:val="center"/>
            </w:pPr>
            <w:r w:rsidRPr="00186554">
              <w:t>17.12.2025</w:t>
            </w:r>
          </w:p>
        </w:tc>
        <w:tc>
          <w:tcPr>
            <w:tcW w:w="434" w:type="dxa"/>
            <w:vAlign w:val="bottom"/>
            <w:hideMark/>
          </w:tcPr>
          <w:p w:rsidR="00F66107" w:rsidRPr="00186554" w:rsidRDefault="00F66107" w:rsidP="00186554">
            <w:pPr>
              <w:pStyle w:val="ab"/>
              <w:jc w:val="center"/>
            </w:pPr>
            <w:r w:rsidRPr="00186554">
              <w:t>№</w:t>
            </w:r>
          </w:p>
        </w:tc>
        <w:tc>
          <w:tcPr>
            <w:tcW w:w="1441" w:type="dxa"/>
            <w:tcBorders>
              <w:top w:val="nil"/>
              <w:left w:val="nil"/>
              <w:bottom w:val="single" w:sz="4" w:space="0" w:color="auto"/>
              <w:right w:val="nil"/>
            </w:tcBorders>
            <w:vAlign w:val="bottom"/>
            <w:hideMark/>
          </w:tcPr>
          <w:p w:rsidR="00F66107" w:rsidRPr="00186554" w:rsidRDefault="00FD5941" w:rsidP="00186554">
            <w:pPr>
              <w:pStyle w:val="ab"/>
              <w:jc w:val="center"/>
            </w:pPr>
            <w:r w:rsidRPr="00186554">
              <w:t>33/57</w:t>
            </w:r>
            <w:r w:rsidR="00C33F8C" w:rsidRPr="00186554">
              <w:t>8</w:t>
            </w:r>
          </w:p>
        </w:tc>
      </w:tr>
    </w:tbl>
    <w:p w:rsidR="00733C96" w:rsidRPr="00186554" w:rsidRDefault="00733C96" w:rsidP="00186554">
      <w:pPr>
        <w:spacing w:after="0" w:line="240" w:lineRule="auto"/>
        <w:jc w:val="center"/>
        <w:rPr>
          <w:rFonts w:ascii="Times New Roman" w:hAnsi="Times New Roman" w:cs="Times New Roman"/>
          <w:sz w:val="28"/>
          <w:szCs w:val="28"/>
        </w:rPr>
      </w:pPr>
    </w:p>
    <w:p w:rsidR="00697F91" w:rsidRPr="00186554" w:rsidRDefault="00697F91" w:rsidP="00186554">
      <w:pPr>
        <w:spacing w:after="0" w:line="240" w:lineRule="auto"/>
        <w:jc w:val="center"/>
        <w:rPr>
          <w:rFonts w:ascii="Times New Roman" w:hAnsi="Times New Roman" w:cs="Times New Roman"/>
          <w:sz w:val="28"/>
          <w:szCs w:val="28"/>
        </w:rPr>
      </w:pPr>
    </w:p>
    <w:p w:rsidR="00697F91" w:rsidRPr="00186554" w:rsidRDefault="00697F91" w:rsidP="00186554">
      <w:pPr>
        <w:spacing w:after="0" w:line="240" w:lineRule="auto"/>
        <w:jc w:val="center"/>
        <w:rPr>
          <w:rFonts w:ascii="Times New Roman" w:hAnsi="Times New Roman" w:cs="Times New Roman"/>
          <w:sz w:val="28"/>
          <w:szCs w:val="28"/>
        </w:rPr>
      </w:pPr>
    </w:p>
    <w:p w:rsidR="00014A58" w:rsidRPr="00186554" w:rsidRDefault="00C1234C" w:rsidP="00186554">
      <w:pPr>
        <w:spacing w:after="0" w:line="240" w:lineRule="auto"/>
        <w:jc w:val="center"/>
        <w:rPr>
          <w:rFonts w:ascii="Times New Roman" w:hAnsi="Times New Roman" w:cs="Times New Roman"/>
          <w:sz w:val="28"/>
          <w:szCs w:val="28"/>
        </w:rPr>
      </w:pPr>
      <w:r w:rsidRPr="00186554">
        <w:rPr>
          <w:rFonts w:ascii="Times New Roman" w:hAnsi="Times New Roman" w:cs="Times New Roman"/>
          <w:sz w:val="28"/>
          <w:szCs w:val="28"/>
        </w:rPr>
        <w:t xml:space="preserve">Распределение бюджетных ассигнований бюджета Волгограда </w:t>
      </w:r>
    </w:p>
    <w:p w:rsidR="00014A58" w:rsidRPr="00186554" w:rsidRDefault="00C1234C" w:rsidP="00186554">
      <w:pPr>
        <w:spacing w:after="0" w:line="240" w:lineRule="auto"/>
        <w:jc w:val="center"/>
        <w:rPr>
          <w:rFonts w:ascii="Times New Roman" w:hAnsi="Times New Roman" w:cs="Times New Roman"/>
          <w:sz w:val="28"/>
          <w:szCs w:val="28"/>
        </w:rPr>
      </w:pPr>
      <w:r w:rsidRPr="00186554">
        <w:rPr>
          <w:rFonts w:ascii="Times New Roman" w:hAnsi="Times New Roman" w:cs="Times New Roman"/>
          <w:sz w:val="28"/>
          <w:szCs w:val="28"/>
        </w:rPr>
        <w:t>по целевым</w:t>
      </w:r>
      <w:r w:rsidR="00014A58" w:rsidRPr="00186554">
        <w:rPr>
          <w:rFonts w:ascii="Times New Roman" w:hAnsi="Times New Roman" w:cs="Times New Roman"/>
          <w:sz w:val="28"/>
          <w:szCs w:val="28"/>
        </w:rPr>
        <w:t xml:space="preserve"> </w:t>
      </w:r>
      <w:r w:rsidRPr="00186554">
        <w:rPr>
          <w:rFonts w:ascii="Times New Roman" w:hAnsi="Times New Roman" w:cs="Times New Roman"/>
          <w:sz w:val="28"/>
          <w:szCs w:val="28"/>
        </w:rPr>
        <w:t xml:space="preserve">статьям (муниципальным программам и непрограммным </w:t>
      </w:r>
    </w:p>
    <w:p w:rsidR="00014A58" w:rsidRPr="00186554" w:rsidRDefault="00C1234C" w:rsidP="00186554">
      <w:pPr>
        <w:spacing w:after="0" w:line="240" w:lineRule="auto"/>
        <w:jc w:val="center"/>
        <w:rPr>
          <w:rFonts w:ascii="Times New Roman" w:hAnsi="Times New Roman" w:cs="Times New Roman"/>
          <w:sz w:val="28"/>
          <w:szCs w:val="28"/>
        </w:rPr>
      </w:pPr>
      <w:r w:rsidRPr="00186554">
        <w:rPr>
          <w:rFonts w:ascii="Times New Roman" w:hAnsi="Times New Roman" w:cs="Times New Roman"/>
          <w:sz w:val="28"/>
          <w:szCs w:val="28"/>
        </w:rPr>
        <w:t xml:space="preserve">направлениям деятельности), группам видов расходов классификации </w:t>
      </w:r>
    </w:p>
    <w:p w:rsidR="00AE00DC" w:rsidRPr="00186554" w:rsidRDefault="00C1234C" w:rsidP="00186554">
      <w:pPr>
        <w:spacing w:after="0" w:line="240" w:lineRule="auto"/>
        <w:jc w:val="center"/>
        <w:rPr>
          <w:rFonts w:ascii="Times New Roman" w:hAnsi="Times New Roman" w:cs="Times New Roman"/>
          <w:sz w:val="28"/>
          <w:szCs w:val="28"/>
        </w:rPr>
      </w:pPr>
      <w:r w:rsidRPr="00186554">
        <w:rPr>
          <w:rFonts w:ascii="Times New Roman" w:hAnsi="Times New Roman" w:cs="Times New Roman"/>
          <w:sz w:val="28"/>
          <w:szCs w:val="28"/>
        </w:rPr>
        <w:t>расходов бюджета</w:t>
      </w:r>
      <w:r w:rsidR="00014A58" w:rsidRPr="00186554">
        <w:rPr>
          <w:rFonts w:ascii="Times New Roman" w:hAnsi="Times New Roman" w:cs="Times New Roman"/>
          <w:sz w:val="28"/>
          <w:szCs w:val="28"/>
        </w:rPr>
        <w:t xml:space="preserve"> </w:t>
      </w:r>
      <w:r w:rsidRPr="00186554">
        <w:rPr>
          <w:rFonts w:ascii="Times New Roman" w:hAnsi="Times New Roman" w:cs="Times New Roman"/>
          <w:sz w:val="28"/>
          <w:szCs w:val="28"/>
        </w:rPr>
        <w:t>Волгограда на 20</w:t>
      </w:r>
      <w:r w:rsidR="00195AB8" w:rsidRPr="00186554">
        <w:rPr>
          <w:rFonts w:ascii="Times New Roman" w:hAnsi="Times New Roman" w:cs="Times New Roman"/>
          <w:sz w:val="28"/>
          <w:szCs w:val="28"/>
        </w:rPr>
        <w:t>2</w:t>
      </w:r>
      <w:r w:rsidR="007C7333" w:rsidRPr="00186554">
        <w:rPr>
          <w:rFonts w:ascii="Times New Roman" w:hAnsi="Times New Roman" w:cs="Times New Roman"/>
          <w:sz w:val="28"/>
          <w:szCs w:val="28"/>
        </w:rPr>
        <w:t>6</w:t>
      </w:r>
      <w:r w:rsidRPr="00186554">
        <w:rPr>
          <w:rFonts w:ascii="Times New Roman" w:hAnsi="Times New Roman" w:cs="Times New Roman"/>
          <w:sz w:val="28"/>
          <w:szCs w:val="28"/>
        </w:rPr>
        <w:t xml:space="preserve"> год</w:t>
      </w:r>
    </w:p>
    <w:p w:rsidR="00014A58" w:rsidRPr="00186554" w:rsidRDefault="00014A58" w:rsidP="00186554">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5103"/>
        <w:gridCol w:w="1701"/>
        <w:gridCol w:w="993"/>
        <w:gridCol w:w="1842"/>
      </w:tblGrid>
      <w:tr w:rsidR="00C1234C" w:rsidRPr="00186554" w:rsidTr="005B11AA">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C1234C" w:rsidRPr="00186554" w:rsidRDefault="007812C1" w:rsidP="00186554">
            <w:pPr>
              <w:spacing w:after="0" w:line="240" w:lineRule="auto"/>
              <w:ind w:left="-57" w:right="-57"/>
              <w:jc w:val="center"/>
              <w:rPr>
                <w:rFonts w:ascii="Times New Roman" w:eastAsia="Times New Roman" w:hAnsi="Times New Roman" w:cs="Times New Roman"/>
                <w:sz w:val="24"/>
                <w:szCs w:val="24"/>
                <w:lang w:eastAsia="ru-RU"/>
              </w:rPr>
            </w:pPr>
            <w:r w:rsidRPr="00186554">
              <w:rPr>
                <w:rFonts w:ascii="Times New Roman" w:hAnsi="Times New Roman" w:cs="Times New Roman"/>
                <w:sz w:val="24"/>
                <w:szCs w:val="24"/>
              </w:rPr>
              <w:br w:type="page"/>
            </w:r>
            <w:r w:rsidR="00C1234C" w:rsidRPr="00186554">
              <w:rPr>
                <w:rFonts w:ascii="Times New Roman" w:eastAsia="Times New Roman" w:hAnsi="Times New Roman" w:cs="Times New Roman"/>
                <w:sz w:val="24"/>
                <w:szCs w:val="24"/>
                <w:lang w:eastAsia="ru-RU"/>
              </w:rPr>
              <w:t>Наименование расходов</w:t>
            </w:r>
          </w:p>
        </w:tc>
        <w:tc>
          <w:tcPr>
            <w:tcW w:w="1701" w:type="dxa"/>
            <w:tcBorders>
              <w:top w:val="single" w:sz="4" w:space="0" w:color="auto"/>
              <w:left w:val="nil"/>
              <w:bottom w:val="single" w:sz="4" w:space="0" w:color="auto"/>
              <w:right w:val="single" w:sz="4" w:space="0" w:color="auto"/>
            </w:tcBorders>
            <w:shd w:val="clear" w:color="auto" w:fill="auto"/>
            <w:hideMark/>
          </w:tcPr>
          <w:p w:rsidR="00C1234C" w:rsidRPr="00186554" w:rsidRDefault="00C1234C" w:rsidP="00186554">
            <w:pPr>
              <w:spacing w:after="0" w:line="240" w:lineRule="auto"/>
              <w:ind w:left="-57" w:right="-57"/>
              <w:jc w:val="center"/>
              <w:rPr>
                <w:rFonts w:ascii="Times New Roman" w:eastAsia="Times New Roman" w:hAnsi="Times New Roman" w:cs="Times New Roman"/>
                <w:sz w:val="24"/>
                <w:szCs w:val="24"/>
                <w:lang w:eastAsia="ru-RU"/>
              </w:rPr>
            </w:pPr>
            <w:r w:rsidRPr="00186554">
              <w:rPr>
                <w:rFonts w:ascii="Times New Roman" w:eastAsia="Times New Roman" w:hAnsi="Times New Roman" w:cs="Times New Roman"/>
                <w:sz w:val="24"/>
                <w:szCs w:val="24"/>
                <w:lang w:eastAsia="ru-RU"/>
              </w:rPr>
              <w:t>Целевая</w:t>
            </w:r>
          </w:p>
          <w:p w:rsidR="00014A58" w:rsidRPr="00186554" w:rsidRDefault="00C1234C" w:rsidP="00186554">
            <w:pPr>
              <w:spacing w:after="0" w:line="240" w:lineRule="auto"/>
              <w:ind w:left="-57" w:right="-57"/>
              <w:jc w:val="center"/>
              <w:rPr>
                <w:rFonts w:ascii="Times New Roman" w:eastAsia="Times New Roman" w:hAnsi="Times New Roman" w:cs="Times New Roman"/>
                <w:sz w:val="24"/>
                <w:szCs w:val="24"/>
                <w:lang w:eastAsia="ru-RU"/>
              </w:rPr>
            </w:pPr>
            <w:r w:rsidRPr="00186554">
              <w:rPr>
                <w:rFonts w:ascii="Times New Roman" w:eastAsia="Times New Roman" w:hAnsi="Times New Roman" w:cs="Times New Roman"/>
                <w:sz w:val="24"/>
                <w:szCs w:val="24"/>
                <w:lang w:eastAsia="ru-RU"/>
              </w:rPr>
              <w:t>статья</w:t>
            </w:r>
          </w:p>
          <w:p w:rsidR="00C1234C" w:rsidRPr="00186554" w:rsidRDefault="00C1234C" w:rsidP="00186554">
            <w:pPr>
              <w:spacing w:after="0" w:line="240" w:lineRule="auto"/>
              <w:ind w:left="-57" w:right="-57"/>
              <w:jc w:val="center"/>
              <w:rPr>
                <w:rFonts w:ascii="Times New Roman" w:eastAsia="Times New Roman" w:hAnsi="Times New Roman" w:cs="Times New Roman"/>
                <w:sz w:val="24"/>
                <w:szCs w:val="24"/>
                <w:lang w:eastAsia="ru-RU"/>
              </w:rPr>
            </w:pPr>
            <w:r w:rsidRPr="00186554">
              <w:rPr>
                <w:rFonts w:ascii="Times New Roman" w:eastAsia="Times New Roman" w:hAnsi="Times New Roman" w:cs="Times New Roman"/>
                <w:sz w:val="24"/>
                <w:szCs w:val="24"/>
                <w:lang w:eastAsia="ru-RU"/>
              </w:rPr>
              <w:t>расходов</w:t>
            </w:r>
          </w:p>
        </w:tc>
        <w:tc>
          <w:tcPr>
            <w:tcW w:w="993" w:type="dxa"/>
            <w:tcBorders>
              <w:top w:val="single" w:sz="4" w:space="0" w:color="auto"/>
              <w:left w:val="nil"/>
              <w:bottom w:val="single" w:sz="4" w:space="0" w:color="auto"/>
              <w:right w:val="single" w:sz="4" w:space="0" w:color="auto"/>
            </w:tcBorders>
            <w:shd w:val="clear" w:color="auto" w:fill="auto"/>
            <w:hideMark/>
          </w:tcPr>
          <w:p w:rsidR="00014A58" w:rsidRPr="00186554" w:rsidRDefault="00C1234C" w:rsidP="00186554">
            <w:pPr>
              <w:spacing w:after="0" w:line="240" w:lineRule="auto"/>
              <w:ind w:left="-57" w:right="-57"/>
              <w:jc w:val="center"/>
              <w:rPr>
                <w:rFonts w:ascii="Times New Roman" w:eastAsia="Times New Roman" w:hAnsi="Times New Roman" w:cs="Times New Roman"/>
                <w:sz w:val="24"/>
                <w:szCs w:val="24"/>
                <w:lang w:eastAsia="ru-RU"/>
              </w:rPr>
            </w:pPr>
            <w:r w:rsidRPr="00186554">
              <w:rPr>
                <w:rFonts w:ascii="Times New Roman" w:eastAsia="Times New Roman" w:hAnsi="Times New Roman" w:cs="Times New Roman"/>
                <w:sz w:val="24"/>
                <w:szCs w:val="24"/>
                <w:lang w:eastAsia="ru-RU"/>
              </w:rPr>
              <w:t>Группа вида</w:t>
            </w:r>
          </w:p>
          <w:p w:rsidR="00C1234C" w:rsidRPr="00186554" w:rsidRDefault="00C1234C" w:rsidP="00186554">
            <w:pPr>
              <w:spacing w:after="0" w:line="240" w:lineRule="auto"/>
              <w:ind w:left="-108" w:right="-108"/>
              <w:jc w:val="center"/>
              <w:rPr>
                <w:rFonts w:ascii="Times New Roman" w:eastAsia="Times New Roman" w:hAnsi="Times New Roman" w:cs="Times New Roman"/>
                <w:sz w:val="24"/>
                <w:szCs w:val="24"/>
                <w:lang w:eastAsia="ru-RU"/>
              </w:rPr>
            </w:pPr>
            <w:r w:rsidRPr="00186554">
              <w:rPr>
                <w:rFonts w:ascii="Times New Roman" w:eastAsia="Times New Roman" w:hAnsi="Times New Roman" w:cs="Times New Roman"/>
                <w:sz w:val="24"/>
                <w:szCs w:val="24"/>
                <w:lang w:eastAsia="ru-RU"/>
              </w:rPr>
              <w:t>расходов</w:t>
            </w:r>
          </w:p>
        </w:tc>
        <w:tc>
          <w:tcPr>
            <w:tcW w:w="1842" w:type="dxa"/>
            <w:tcBorders>
              <w:top w:val="single" w:sz="4" w:space="0" w:color="auto"/>
              <w:left w:val="nil"/>
              <w:bottom w:val="single" w:sz="4" w:space="0" w:color="auto"/>
              <w:right w:val="single" w:sz="4" w:space="0" w:color="auto"/>
            </w:tcBorders>
            <w:shd w:val="clear" w:color="auto" w:fill="auto"/>
            <w:hideMark/>
          </w:tcPr>
          <w:p w:rsidR="00EB188B" w:rsidRPr="00186554" w:rsidRDefault="00C1234C" w:rsidP="00186554">
            <w:pPr>
              <w:spacing w:after="0" w:line="240" w:lineRule="auto"/>
              <w:ind w:left="-57" w:right="-57"/>
              <w:jc w:val="center"/>
              <w:rPr>
                <w:rFonts w:ascii="Times New Roman" w:eastAsia="Times New Roman" w:hAnsi="Times New Roman" w:cs="Times New Roman"/>
                <w:sz w:val="24"/>
                <w:szCs w:val="24"/>
                <w:lang w:eastAsia="ru-RU"/>
              </w:rPr>
            </w:pPr>
            <w:r w:rsidRPr="00186554">
              <w:rPr>
                <w:rFonts w:ascii="Times New Roman" w:eastAsia="Times New Roman" w:hAnsi="Times New Roman" w:cs="Times New Roman"/>
                <w:sz w:val="24"/>
                <w:szCs w:val="24"/>
                <w:lang w:eastAsia="ru-RU"/>
              </w:rPr>
              <w:t>Сумма</w:t>
            </w:r>
          </w:p>
          <w:p w:rsidR="00C1234C" w:rsidRPr="00186554" w:rsidRDefault="00C1234C" w:rsidP="00186554">
            <w:pPr>
              <w:spacing w:after="0" w:line="240" w:lineRule="auto"/>
              <w:ind w:left="-57" w:right="-57"/>
              <w:jc w:val="center"/>
              <w:rPr>
                <w:rFonts w:ascii="Times New Roman" w:eastAsia="Times New Roman" w:hAnsi="Times New Roman" w:cs="Times New Roman"/>
                <w:sz w:val="24"/>
                <w:szCs w:val="24"/>
                <w:lang w:eastAsia="ru-RU"/>
              </w:rPr>
            </w:pPr>
            <w:r w:rsidRPr="00186554">
              <w:rPr>
                <w:rFonts w:ascii="Times New Roman" w:eastAsia="Times New Roman" w:hAnsi="Times New Roman" w:cs="Times New Roman"/>
                <w:sz w:val="24"/>
                <w:szCs w:val="24"/>
                <w:lang w:eastAsia="ru-RU"/>
              </w:rPr>
              <w:t>(тыс. руб.)</w:t>
            </w:r>
          </w:p>
        </w:tc>
      </w:tr>
      <w:tr w:rsidR="00885B9E" w:rsidRPr="00186554" w:rsidTr="005B11AA">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885B9E" w:rsidRPr="00186554" w:rsidRDefault="00885B9E"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w:t>
            </w:r>
          </w:p>
        </w:tc>
        <w:tc>
          <w:tcPr>
            <w:tcW w:w="1701" w:type="dxa"/>
            <w:tcBorders>
              <w:top w:val="single" w:sz="4" w:space="0" w:color="auto"/>
              <w:left w:val="nil"/>
              <w:bottom w:val="single" w:sz="4" w:space="0" w:color="auto"/>
              <w:right w:val="single" w:sz="4" w:space="0" w:color="auto"/>
            </w:tcBorders>
            <w:shd w:val="clear" w:color="auto" w:fill="auto"/>
            <w:noWrap/>
            <w:hideMark/>
          </w:tcPr>
          <w:p w:rsidR="00885B9E" w:rsidRPr="00186554" w:rsidRDefault="00885B9E"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w:t>
            </w:r>
          </w:p>
        </w:tc>
        <w:tc>
          <w:tcPr>
            <w:tcW w:w="993" w:type="dxa"/>
            <w:tcBorders>
              <w:top w:val="single" w:sz="4" w:space="0" w:color="auto"/>
              <w:left w:val="nil"/>
              <w:bottom w:val="single" w:sz="4" w:space="0" w:color="auto"/>
              <w:right w:val="single" w:sz="4" w:space="0" w:color="auto"/>
            </w:tcBorders>
            <w:shd w:val="clear" w:color="auto" w:fill="auto"/>
            <w:noWrap/>
            <w:hideMark/>
          </w:tcPr>
          <w:p w:rsidR="00885B9E" w:rsidRPr="00186554" w:rsidRDefault="00885B9E"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w:t>
            </w:r>
          </w:p>
        </w:tc>
        <w:tc>
          <w:tcPr>
            <w:tcW w:w="1842" w:type="dxa"/>
            <w:tcBorders>
              <w:top w:val="single" w:sz="4" w:space="0" w:color="auto"/>
              <w:left w:val="nil"/>
              <w:bottom w:val="single" w:sz="4" w:space="0" w:color="auto"/>
              <w:right w:val="single" w:sz="4" w:space="0" w:color="auto"/>
            </w:tcBorders>
            <w:shd w:val="clear" w:color="auto" w:fill="auto"/>
            <w:noWrap/>
            <w:hideMark/>
          </w:tcPr>
          <w:p w:rsidR="00885B9E" w:rsidRPr="00186554" w:rsidRDefault="00885B9E"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w:t>
            </w:r>
          </w:p>
        </w:tc>
      </w:tr>
      <w:tr w:rsidR="00AC07F3" w:rsidRPr="00186554" w:rsidTr="00AC07F3">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15557865,09416</w:t>
            </w:r>
          </w:p>
        </w:tc>
      </w:tr>
      <w:tr w:rsidR="00AC07F3" w:rsidRPr="00186554" w:rsidTr="00AC07F3">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5713581,58095</w:t>
            </w:r>
          </w:p>
        </w:tc>
      </w:tr>
      <w:tr w:rsidR="00AC07F3" w:rsidRPr="00186554" w:rsidTr="00AC07F3">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1626758,22455</w:t>
            </w:r>
          </w:p>
        </w:tc>
      </w:tr>
      <w:tr w:rsidR="00AC07F3" w:rsidRPr="00186554" w:rsidTr="00AC07F3">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1626758,22455</w:t>
            </w:r>
          </w:p>
        </w:tc>
      </w:tr>
      <w:tr w:rsidR="00AC07F3" w:rsidRPr="00186554" w:rsidTr="00AC07F3">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01.0.01.70351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2696237,20000</w:t>
            </w:r>
          </w:p>
        </w:tc>
      </w:tr>
      <w:tr w:rsidR="00AC07F3" w:rsidRPr="00186554" w:rsidTr="00AC07F3">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01.0.01.70351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2696237,20000</w:t>
            </w:r>
          </w:p>
        </w:tc>
      </w:tr>
      <w:tr w:rsidR="00AC07F3" w:rsidRPr="00186554" w:rsidTr="00AC07F3">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01.0.01.70352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898720,70000</w:t>
            </w:r>
          </w:p>
        </w:tc>
      </w:tr>
      <w:tr w:rsidR="00AC07F3" w:rsidRPr="00186554" w:rsidTr="00AC07F3">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01.0.01.70352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898720,70000</w:t>
            </w:r>
          </w:p>
        </w:tc>
      </w:tr>
    </w:tbl>
    <w:p w:rsidR="00697F91" w:rsidRPr="00186554" w:rsidRDefault="00697F91" w:rsidP="00186554">
      <w:pPr>
        <w:spacing w:after="0" w:line="240" w:lineRule="auto"/>
      </w:pPr>
    </w:p>
    <w:tbl>
      <w:tblPr>
        <w:tblW w:w="9639" w:type="dxa"/>
        <w:tblInd w:w="108" w:type="dxa"/>
        <w:tblLayout w:type="fixed"/>
        <w:tblLook w:val="04A0" w:firstRow="1" w:lastRow="0" w:firstColumn="1" w:lastColumn="0" w:noHBand="0" w:noVBand="1"/>
      </w:tblPr>
      <w:tblGrid>
        <w:gridCol w:w="5103"/>
        <w:gridCol w:w="1701"/>
        <w:gridCol w:w="993"/>
        <w:gridCol w:w="1842"/>
      </w:tblGrid>
      <w:tr w:rsidR="00697F91" w:rsidRPr="00186554" w:rsidTr="007B20F4">
        <w:trPr>
          <w:cantSplit/>
          <w:tblHeader/>
        </w:trPr>
        <w:tc>
          <w:tcPr>
            <w:tcW w:w="5103" w:type="dxa"/>
            <w:tcBorders>
              <w:top w:val="single" w:sz="4" w:space="0" w:color="auto"/>
              <w:left w:val="single" w:sz="4" w:space="0" w:color="auto"/>
              <w:bottom w:val="single" w:sz="4" w:space="0" w:color="auto"/>
              <w:right w:val="single" w:sz="4" w:space="0" w:color="auto"/>
            </w:tcBorders>
            <w:shd w:val="clear" w:color="auto" w:fill="auto"/>
            <w:noWrap/>
          </w:tcPr>
          <w:p w:rsidR="00697F91" w:rsidRPr="00186554" w:rsidRDefault="00697F91"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1</w:t>
            </w:r>
          </w:p>
        </w:tc>
        <w:tc>
          <w:tcPr>
            <w:tcW w:w="1701" w:type="dxa"/>
            <w:tcBorders>
              <w:top w:val="single" w:sz="4" w:space="0" w:color="auto"/>
              <w:left w:val="nil"/>
              <w:bottom w:val="single" w:sz="4" w:space="0" w:color="auto"/>
              <w:right w:val="single" w:sz="4" w:space="0" w:color="auto"/>
            </w:tcBorders>
            <w:shd w:val="clear" w:color="auto" w:fill="auto"/>
            <w:noWrap/>
          </w:tcPr>
          <w:p w:rsidR="00697F91" w:rsidRPr="00186554" w:rsidRDefault="00697F91"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w:t>
            </w:r>
          </w:p>
        </w:tc>
        <w:tc>
          <w:tcPr>
            <w:tcW w:w="993" w:type="dxa"/>
            <w:tcBorders>
              <w:top w:val="single" w:sz="4" w:space="0" w:color="auto"/>
              <w:left w:val="nil"/>
              <w:bottom w:val="single" w:sz="4" w:space="0" w:color="auto"/>
              <w:right w:val="single" w:sz="4" w:space="0" w:color="auto"/>
            </w:tcBorders>
            <w:shd w:val="clear" w:color="auto" w:fill="auto"/>
            <w:noWrap/>
          </w:tcPr>
          <w:p w:rsidR="00697F91" w:rsidRPr="00186554" w:rsidRDefault="00697F91"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w:t>
            </w:r>
          </w:p>
        </w:tc>
        <w:tc>
          <w:tcPr>
            <w:tcW w:w="1842" w:type="dxa"/>
            <w:tcBorders>
              <w:top w:val="single" w:sz="4" w:space="0" w:color="auto"/>
              <w:left w:val="nil"/>
              <w:bottom w:val="single" w:sz="4" w:space="0" w:color="auto"/>
              <w:right w:val="single" w:sz="4" w:space="0" w:color="auto"/>
            </w:tcBorders>
            <w:shd w:val="clear" w:color="auto" w:fill="auto"/>
            <w:noWrap/>
          </w:tcPr>
          <w:p w:rsidR="00697F91" w:rsidRPr="00186554" w:rsidRDefault="00697F91"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01.0.01.70353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13985,50000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01.0.01.70353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13985,50000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01.0.01.80670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71185,28200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01.0.01.80670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71185,28200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406694,67440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01.0.01.S2400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406694,67440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7376240,64857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1052130,73899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1052130,73899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01.0.02.20420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1979,00000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01.0.02.20420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1979,00000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01.0.02.70361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4002336,70000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01.0.02.70361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4002336,70000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01.0.02.70362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1088223,20000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01.0.02.70362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1088223,20000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01.0.02.70363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148096,80000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01.0.02.70363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148096,80000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01.0.02.71491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15557,30000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01.0.02.71491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15557,30000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01.0.02.71492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5185,60000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01.0.02.71492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5185,60000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01.0.02.71493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01.0.02.71493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01.0.02.80670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374,01800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01.0.02.80670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374,01800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01.0.02.L3040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891403,42404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01.0.02.L3040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891403,42404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17784,74194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17784,74194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питание в образовательных организациях, реализующих программы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1395,02560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01.0.02.S2400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1395,02560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01.0.02.S3370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151693,40000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01.0.02.S3370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151693,40000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421556,46306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368869,10643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10321,00000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1643,30000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356898,70643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17256,15663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01.0.03.S1170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17256,15663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5431,20000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01.0.03.S2840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5431,20000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4662,00000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01.0.04.19010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01.0.04.19010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01.0.04.19020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4302,00000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01.0.04.19020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4302,00000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01.0.05.00000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31865,90000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31865,90000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31865,90000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320315,60000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320315,60000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302056,40000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17833,14588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2,91054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423,14358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146932,00000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01.0.08.70381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78356,00000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01.0.08.70381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78356,00000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01.0.08.70382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22100,50000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01.0.08.70382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22100,50000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01.0.08.70383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2918,30000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01.0.08.70383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2918,30000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01.0.08.70441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26967,20000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01.0.08.70441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26967,20000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01.0.08.70442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8988,90000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01.0.08.70442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8988,90000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01.0.08.70443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139,90000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01.0.08.70443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139,90000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01.0.08.71501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5574,30000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01.0.08.71501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5574,30000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01.0.08.71502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1858,00000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01.0.08.71502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1858,00000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01.0.08.71503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01.0.08.71503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01.0.09.00000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01.0.09.20190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01.0.09.20190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29490,60000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01.0.10.00590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29490,60000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01.0.10.00590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29490,60000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15510,00000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«Мир биологии»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«Школьное телевидение «27 Кадр»</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«ТОП-Гардероб»</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«Территория притяжения звезд»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«Твоя территория»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«Малая Ломоносовка»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 с комфортом»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w:t>
            </w:r>
            <w:r w:rsidR="001F616F" w:rsidRPr="00186554">
              <w:rPr>
                <w:rFonts w:ascii="Times New Roman" w:eastAsia="Times New Roman" w:hAnsi="Times New Roman" w:cs="Times New Roman"/>
                <w:color w:val="000000"/>
                <w:sz w:val="24"/>
                <w:szCs w:val="24"/>
                <w:lang w:eastAsia="ru-RU"/>
              </w:rPr>
              <w:t>–</w:t>
            </w:r>
            <w:r w:rsidRPr="00186554">
              <w:rPr>
                <w:rFonts w:ascii="Times New Roman" w:eastAsia="Times New Roman" w:hAnsi="Times New Roman" w:cs="Times New Roman"/>
                <w:color w:val="000000"/>
                <w:sz w:val="24"/>
                <w:szCs w:val="24"/>
                <w:lang w:eastAsia="ru-RU"/>
              </w:rPr>
              <w:t xml:space="preserve"> территория здоровья!»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«Школьная система хранения личных вещей: перезагрузка»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«Перезагрузка»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«Место силы:</w:t>
            </w:r>
            <w:r w:rsidR="001F616F" w:rsidRPr="00186554">
              <w:rPr>
                <w:rFonts w:ascii="Times New Roman" w:eastAsia="Times New Roman" w:hAnsi="Times New Roman" w:cs="Times New Roman"/>
                <w:color w:val="000000"/>
                <w:sz w:val="24"/>
                <w:szCs w:val="24"/>
                <w:lang w:eastAsia="ru-RU"/>
              </w:rPr>
              <w:t xml:space="preserve"> </w:t>
            </w:r>
            <w:r w:rsidRPr="00186554">
              <w:rPr>
                <w:rFonts w:ascii="Times New Roman" w:eastAsia="Times New Roman" w:hAnsi="Times New Roman" w:cs="Times New Roman"/>
                <w:color w:val="000000"/>
                <w:sz w:val="24"/>
                <w:szCs w:val="24"/>
                <w:lang w:eastAsia="ru-RU"/>
              </w:rPr>
              <w:t>«Зарница» на 8-ой Воздушной»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01.0.11.S177Б</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01.0.11.S177Б</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«Зона отдыха «Примеряй и выбирай»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01.0.11.S177В</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01.0.11.S177В</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«Обучаемся играя»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01.0.11.S177Г</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01.0.11.S177Г</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«Театр в школу!»</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01.0.11.S177Д</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01.0.11.S177Д</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«Горизонты общения»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01.0.11.S177Е</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01.0.11.S177Е</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xml:space="preserve">Реализация проекта местных инициатив населения «Арт-зал «Премьер» </w:t>
            </w:r>
            <w:r w:rsidR="001F616F" w:rsidRPr="00186554">
              <w:rPr>
                <w:rFonts w:ascii="Times New Roman" w:eastAsia="Times New Roman" w:hAnsi="Times New Roman" w:cs="Times New Roman"/>
                <w:color w:val="000000"/>
                <w:sz w:val="24"/>
                <w:szCs w:val="24"/>
                <w:lang w:eastAsia="ru-RU"/>
              </w:rPr>
              <w:t>–</w:t>
            </w:r>
            <w:r w:rsidRPr="00186554">
              <w:rPr>
                <w:rFonts w:ascii="Times New Roman" w:eastAsia="Times New Roman" w:hAnsi="Times New Roman" w:cs="Times New Roman"/>
                <w:color w:val="000000"/>
                <w:sz w:val="24"/>
                <w:szCs w:val="24"/>
                <w:lang w:eastAsia="ru-RU"/>
              </w:rPr>
              <w:t xml:space="preserve"> обустройство школьного театра»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01.0.11.S177Ж</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01.0.11.S177Ж</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«Школьное образовательное пространство «Техногений»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01.0.11.S177И</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01.0.11.S177И</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гимназии как полифункциональная образовательная среда»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01.0.11.S177К</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01.0.11.S177К</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«Эко-зона отдыха «КакТус»</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01.0.11.S177Л</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01.0.11.S177Л</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«Актовый зал мечты»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01.0.11.S177М</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01.0.11.S177М</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«Эстетичное пространство»</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01.0.11.S177Н</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01.0.11.S177Н</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«Приобщая к театру, воспитываем гражданина»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01.0.11.S177П</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01.0.11.S177П</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«Школьный гардероб»</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01.0.11.S177Т</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01.0.11.S177Т</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«Уютный школьный холл»</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01.0.11.S177У</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01.0.11.S177У</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перезагрузки»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01.0.11.S177Ф</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01.0.11.S177Ф</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«Спорт для каждого»</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01.0.11.S177Ц</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01.0.11.S177Ц</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«Сила, спорт и честь»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01.0.11.S177Ч</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01.0.11.S177Ч</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«В ногу со временем»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01.0.11.S177Ш</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01.0.11.S177Ш</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«Стрелки Победы»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01.0.11.S177Щ</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01.0.11.S177Щ</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«Креативное медиапространство «Обнимая сердцем»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01.0.11.S177Э</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01.0.11.S177Э</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«ТОП-Гардероб» Второй этап»</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01.0.11.S177Ю</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01.0.11.S177Ю</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43871,10000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01.0.12.S2620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43871,10000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01.0.12.S2620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43871,10000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1074738,22994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01.0.Ю4.50490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1004410,20409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01.0.Ю4.50490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1004410,20409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01.0.Ю4.S2840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9196,50000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01.0.Ю4.S2840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9196,50000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01.0.Ю4.А0490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61131,52585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01.0.Ю4.А0490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61131,52585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федерального проекта «Педагоги и наставники»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365285,97164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01.0.Ю6.50501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10157,55217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01.0.Ю6.50501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10157,55217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01.0.Ю6.51790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29992,97947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01.0.Ю6.51790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29992,97947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01.0.Ю6.53030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325135,44000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01.0.Ю6.53030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325135,44000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федерального проекта «Поддержка семьи»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01.0.Я1.00000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13531,00000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01.0.Я1.S2840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13531,00000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01.0.Я1.S2840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13531,00000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575165,14100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541261,27889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540799,90000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540799,90000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Поддержка организаций, входящих в систему спортивной подготовки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02.0.01.L0810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461,37889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02.0.01.L0810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461,37889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2178,00000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02.0.02.19010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02.0.02.19010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02.0.02.19020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1728,00000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02.0.02.19020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1728,00000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4609,46211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2026,56000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2026,56000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02.0.03.01910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2582,90211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02.0.03.01910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2582,90211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7890,90000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7890,90000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7890,90000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02.0.05.00000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19225,50000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19225,50000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18257,30000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962,00000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02.0.05.00550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1298616,82873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112179,14196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108424,20000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108424,20000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 Второй этап</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03.0.01.S177А</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«#ВСЕГДАУЧУСЬ»</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03.0.01.S177Б</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03.0.01.S177Б</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03.0.01.S2841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03.0.01.S2841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интернет-платформа «Виртуальный музей БУКВАРЯ»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03.0.01.S2842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864,94196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03.0.01.S2842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864,94196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157335,20475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151295,62080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151295,62080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03.0.02.L5171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3039,58395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03.0.02.L5171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3039,58395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03.0.02.S2840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03.0.02.S2840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163833,53034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163833,53034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163833,53034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193972,10724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193972,10724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193972,10724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573534,10000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572009,10000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572009,10000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xml:space="preserve">Реализация проекта местных инициатив населения «Интерактивная сценическая площадка межкультурного общения </w:t>
            </w:r>
            <w:r w:rsidRPr="009445DB">
              <w:rPr>
                <w:rFonts w:ascii="Times New Roman" w:eastAsia="Times New Roman" w:hAnsi="Times New Roman" w:cs="Times New Roman"/>
                <w:sz w:val="24"/>
                <w:szCs w:val="24"/>
                <w:lang w:eastAsia="ru-RU"/>
              </w:rPr>
              <w:t>«Воскресение» Второй этап»</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03.0.06.S177В</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03.0.06.S177В</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03.0.06.S2843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03.0.06.S2843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03.0.08.00000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4482,00000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03.0.08.19010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03.0.08.19010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03.0.08.19020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4122,00000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03.0.08.19020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4122,00000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03.0.09.00000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61226,40000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61226,40000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59917,10000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1294,50000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03.0.09.00550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21,50000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03.0.10.20190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21,50000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03.0.10.20190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21,50000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18797,12209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0,00828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0,00828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обеспечение сохранения, использования и популяризацию объектов культурного наследия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03.0.11.S2010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10484,61381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03.0.11.S2010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10484,61381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8312,50000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8312,50000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03.0.12.01930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03.0.12.01930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федерального проекта «Семейные ценности и инфраструктура культуры»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03.0.Я5.00000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12875,72235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Поддержка отрасли культуры (оснащение образовательных учреждений в сфере культуры (детские школы искусств по видам искусств) музыкальными инструментами, оборудованием и учебными материалами)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03.0.Я5.55191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12875,72235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03.0.Я5.55191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12875,72235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349286,37791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347630,37791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326585,80000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326585,80000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04.0.01.01610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04.0.01.01610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спортивное пространство «ZA СПОРТ»</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«Образовательный центр «Школа технологий будущего»</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«Молодежный центр «МЕТРО»</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«Студия звукозаписи и постпродакшна «Волга»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«ПРОсто танцы»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04.0.01.S1775</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«Многофункциональное молодежное пространство «Мама, я в Советском!»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04.0.01.S1776</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«ЗОЖ молодёжь!»</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04.0.01.S1777</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«Экскурсии в будущее»</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04.0.01.S1778</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3500,00000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3500,00000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«Коворкинг-пространство «ВМЕСТЕ»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947,05880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947,05880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«Образовательный центр «Пилот»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04.0.01.S2845</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965,38161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04.0.01.S2845</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965,38161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«Центр современного искусства «Репейник»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04.0.01.S2846</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999,98259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04.0.01.S2846</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999,98259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«Проект «По ZOVу сердца»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04.0.01.S2847</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04.0.01.S2847</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подростков «Друзья»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04.0.01.S2848</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888,44681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04.0.01.S2848</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888,44681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«Антикафе «Волна»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04.0.01.S2849</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919,33914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04.0.01.S2849</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919,33914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«Искусство быть сильным»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04.0.01.S284А</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710,92995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04.0.01.S284А</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710,92995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«Спортивное пространство «Бой с тенью»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04.0.01.S284Б</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04.0.01.S284Б</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«Успех через слово»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04.0.01.S284В</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993,43901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04.0.01.S284В</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993,43901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1656,00000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Стипендии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04.0.02.19030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1656,00000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04.0.02.19030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1656,00000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186904,45936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130366,75936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9753,20000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9753,20000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проектов местных инициатив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05.0.01.S1770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7730,00000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05.0.01.S1770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7730,00000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«VR-пространство «ВРеальности»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05.0.01.S1779</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«Планетарий «Планемо»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05.0.01.S284Г</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763,55936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05.0.01.S284Г</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763,55936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56537,70000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05.0.02.05150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474,20000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05.0.02.05150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474,20000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05.0.02.S0390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56063,50000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05.0.02.S0390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56063,50000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«Жилище»</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2020902,60193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76535,12142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06.0.01.00560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57625,22142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06.0.01.00560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57625,22142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06.0.01.S2840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18909,90000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06.0.01.S2840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18909,90000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1909550,08101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101662,04036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06.2.01.20220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175,30000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06.2.01.20220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175,30000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Инструментальное обследование многоквартирных жилых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06.2.01.20400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6718,40000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06.2.01.20400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6718,40000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Снос расселенных аварийных жилых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06.2.01.20410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32977,60000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06.2.01.20410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32977,60000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06.2.01.40050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61790,74036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06.2.01.40050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61790,74036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1807888,04065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368,00000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06.2.И2.20220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368,00000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06.2.И2.67483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948221,26485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06.2.И2.67483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948221,26485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06.2.И2.6748S</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63694,91284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06.2.И2.6748S</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63694,91284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для проживания жилищного фонда за счет средств областного бюджета (за </w:t>
            </w:r>
            <w:r w:rsidRPr="00BB38A2">
              <w:rPr>
                <w:rFonts w:ascii="Times New Roman" w:eastAsia="Times New Roman" w:hAnsi="Times New Roman" w:cs="Times New Roman"/>
                <w:sz w:val="24"/>
                <w:szCs w:val="24"/>
                <w:lang w:eastAsia="ru-RU"/>
              </w:rPr>
              <w:t>счет средств</w:t>
            </w:r>
            <w:r w:rsidR="00D76AFF">
              <w:rPr>
                <w:rFonts w:ascii="Times New Roman" w:eastAsia="Times New Roman" w:hAnsi="Times New Roman" w:cs="Times New Roman"/>
                <w:sz w:val="24"/>
                <w:szCs w:val="24"/>
                <w:lang w:eastAsia="ru-RU"/>
              </w:rPr>
              <w:t>,</w:t>
            </w:r>
            <w:bookmarkStart w:id="0" w:name="_GoBack"/>
            <w:bookmarkEnd w:id="0"/>
            <w:r w:rsidRPr="00BB38A2">
              <w:rPr>
                <w:rFonts w:ascii="Times New Roman" w:eastAsia="Times New Roman" w:hAnsi="Times New Roman" w:cs="Times New Roman"/>
                <w:sz w:val="24"/>
                <w:szCs w:val="24"/>
                <w:lang w:eastAsia="ru-RU"/>
              </w:rPr>
              <w:t xml:space="preserve"> высвобождаемых </w:t>
            </w:r>
            <w:r w:rsidRPr="00186554">
              <w:rPr>
                <w:rFonts w:ascii="Times New Roman" w:eastAsia="Times New Roman" w:hAnsi="Times New Roman" w:cs="Times New Roman"/>
                <w:color w:val="000000"/>
                <w:sz w:val="24"/>
                <w:szCs w:val="24"/>
                <w:lang w:eastAsia="ru-RU"/>
              </w:rPr>
              <w:t>в результате списания двух третей задолженности по бюджетным кредитам)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06.2.И2.6748V</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573254,21556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06.2.И2.6748V</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573254,21556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06.2.И2.S2780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22234,96474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06.2.И2.S2780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22234,96474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xml:space="preserve">Расходы на обеспечение устойчивого сокращения непригодного для проживания жилищного фонда (за счет </w:t>
            </w:r>
            <w:r w:rsidRPr="00BB38A2">
              <w:rPr>
                <w:rFonts w:ascii="Times New Roman" w:eastAsia="Times New Roman" w:hAnsi="Times New Roman" w:cs="Times New Roman"/>
                <w:sz w:val="24"/>
                <w:szCs w:val="24"/>
                <w:lang w:eastAsia="ru-RU"/>
              </w:rPr>
              <w:t>средств</w:t>
            </w:r>
            <w:r w:rsidR="009445DB">
              <w:rPr>
                <w:rFonts w:ascii="Times New Roman" w:eastAsia="Times New Roman" w:hAnsi="Times New Roman" w:cs="Times New Roman"/>
                <w:sz w:val="24"/>
                <w:szCs w:val="24"/>
                <w:lang w:eastAsia="ru-RU"/>
              </w:rPr>
              <w:t>,</w:t>
            </w:r>
            <w:r w:rsidRPr="00BB38A2">
              <w:rPr>
                <w:rFonts w:ascii="Times New Roman" w:eastAsia="Times New Roman" w:hAnsi="Times New Roman" w:cs="Times New Roman"/>
                <w:sz w:val="24"/>
                <w:szCs w:val="24"/>
                <w:lang w:eastAsia="ru-RU"/>
              </w:rPr>
              <w:t xml:space="preserve"> высвобождаемых в результате</w:t>
            </w:r>
            <w:r w:rsidRPr="009E6E58">
              <w:rPr>
                <w:rFonts w:ascii="Times New Roman" w:eastAsia="Times New Roman" w:hAnsi="Times New Roman" w:cs="Times New Roman"/>
                <w:color w:val="FF0000"/>
                <w:sz w:val="24"/>
                <w:szCs w:val="24"/>
                <w:lang w:eastAsia="ru-RU"/>
              </w:rPr>
              <w:t xml:space="preserve"> </w:t>
            </w:r>
            <w:r w:rsidRPr="00186554">
              <w:rPr>
                <w:rFonts w:ascii="Times New Roman" w:eastAsia="Times New Roman" w:hAnsi="Times New Roman" w:cs="Times New Roman"/>
                <w:color w:val="000000"/>
                <w:sz w:val="24"/>
                <w:szCs w:val="24"/>
                <w:lang w:eastAsia="ru-RU"/>
              </w:rPr>
              <w:t>списания двух третей задолженности по бюджетным кредитам)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06.2.И2.S278V</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200114,68266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06.2.И2.S278V</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200114,68266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 xml:space="preserve">Подпрограмма «Молодой семье </w:t>
            </w:r>
            <w:r w:rsidR="001F616F" w:rsidRPr="00186554">
              <w:rPr>
                <w:rFonts w:ascii="Times New Roman" w:eastAsia="Times New Roman" w:hAnsi="Times New Roman" w:cs="Times New Roman"/>
                <w:color w:val="000000"/>
                <w:sz w:val="24"/>
                <w:szCs w:val="24"/>
                <w:lang w:eastAsia="ru-RU"/>
              </w:rPr>
              <w:t>–</w:t>
            </w:r>
            <w:r w:rsidRPr="00186554">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06.3.00.00000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34817,39950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06.3.01.00000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34817,39950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06.3.01.12030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401,17498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06.3.01.12030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401,17498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06.3.01.L4970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34416,22452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06.3.01.L4970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34416,22452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908329,53900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450886,43900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07.0.01.12010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3415,00000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07.0.01.12010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37,50000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07.0.01.12010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3377,50000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07.0.01.12021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1556,60000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07.0.01.12021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07.0.01.12021</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1537,00000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07.0.01.12022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70,90000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07.0.01.12022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07.0.01.12022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07.0.01.12023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07.0.01.12023</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предоставление гражданам субсидий на оплату жилого помещения и коммунальных услуг</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445819,93900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4428,00000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07.0.01.70530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441391,93900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248708,80000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07.0.02.11090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10418,20000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07.0.02.11090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103,20000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07.0.02.11090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10315,00000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07.0.02.70340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16247,40000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07.0.02.70340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07.0.02.70340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16123,40000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07.0.02.70400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168179,10000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07.0.02.70400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168179,10000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07.0.02.70410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53864,10000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07.0.02.70410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53864,10000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9905,70000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07.0.03.04050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07.0.03.04050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07.0.03.04060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07.0.03.04060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07.0.03.10110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07.0.03.10110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07.0.03.10120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3840,00000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07.0.03.10120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3840,00000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07.0.03.10130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07.0.03.10130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07.0.03.10140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07.0.03.10140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07.0.03.10150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573,90000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07.0.03.10150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07.0.03.10150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07.0.03.11020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2739,20000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07.0.03.11020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27,20000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07.0.03.11020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2712,00000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07.0.03.11040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1878,60000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07.0.03.11040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07.0.03.11040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1860,00000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198828,60000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07.0.04.18010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198828,60000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07.0.04.18010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1976,80000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07.0.04.18010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196851,80000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1274574,19227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43030,80000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08.0.01.S2270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43030,80000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08.0.01.S2270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12226,50000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08.0.01.S2270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30804,30000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9279,50000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Содержание мест захоронения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08.0.02.20130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9279,50000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08.0.02.20130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9279,50000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1041082,86370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557824,76119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557824,76119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«Веселый смех»</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08.0.03.S177Г</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08.0.03.S177Г</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«Спортивный и безопасный двор»</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08.0.03.S177Д</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08.0.03.S177Д</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«Всей семьей в парк «Семейный»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08.0.03.S177Е</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08.0.03.S177Е</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«В тени аллей»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08.0.03.S177Ж</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08.0.03.S177Ж</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«Безопасность под контролем»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08.0.03.S177К</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08.0.03.S177К</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«Аллея Славы»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08.0.03.S177Л</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08.0.03.S177Л</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«Пешеходная зона по ул.</w:t>
            </w:r>
            <w:r w:rsidR="00967BC5">
              <w:rPr>
                <w:rFonts w:ascii="Times New Roman" w:eastAsia="Times New Roman" w:hAnsi="Times New Roman" w:cs="Times New Roman"/>
                <w:color w:val="000000"/>
                <w:sz w:val="24"/>
                <w:szCs w:val="24"/>
                <w:lang w:eastAsia="ru-RU"/>
              </w:rPr>
              <w:t xml:space="preserve"> </w:t>
            </w:r>
            <w:r w:rsidRPr="00186554">
              <w:rPr>
                <w:rFonts w:ascii="Times New Roman" w:eastAsia="Times New Roman" w:hAnsi="Times New Roman" w:cs="Times New Roman"/>
                <w:color w:val="000000"/>
                <w:sz w:val="24"/>
                <w:szCs w:val="24"/>
                <w:lang w:eastAsia="ru-RU"/>
              </w:rPr>
              <w:t>им. Кирова, напротив ТЦ «Космос»</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08.0.03.S177М</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08.0.03.S177М</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«Зона полезного отдыха»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08.0.03.S177Н</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08.0.03.S177Н</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«Сквер памяти»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08.0.03.S177О</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08.0.03.S177О</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470479,41111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116743,30000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08.0.03.S2270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353736,11111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«Зеленый город»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08.0.03.S284Д</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486,35173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08.0.03.S284Д</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486,35173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«Атмосфера Царицына»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08.0.03.S284Е</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461,31935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08.0.03.S284Е</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461,31935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«Победители жары»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08.0.03.S284Ж</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08.0.03.S284Ж</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«Бульвар им. Кирова, напротив сквера</w:t>
            </w:r>
            <w:r w:rsidR="00967BC5">
              <w:rPr>
                <w:rFonts w:ascii="Times New Roman" w:eastAsia="Times New Roman" w:hAnsi="Times New Roman" w:cs="Times New Roman"/>
                <w:color w:val="000000"/>
                <w:sz w:val="24"/>
                <w:szCs w:val="24"/>
                <w:lang w:eastAsia="ru-RU"/>
              </w:rPr>
              <w:t xml:space="preserve">       </w:t>
            </w:r>
            <w:r w:rsidRPr="00186554">
              <w:rPr>
                <w:rFonts w:ascii="Times New Roman" w:eastAsia="Times New Roman" w:hAnsi="Times New Roman" w:cs="Times New Roman"/>
                <w:color w:val="000000"/>
                <w:sz w:val="24"/>
                <w:szCs w:val="24"/>
                <w:lang w:eastAsia="ru-RU"/>
              </w:rPr>
              <w:t xml:space="preserve"> им. Руднева»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08.0.03.S284И</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631,02032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08.0.03.S284И</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631,02032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128294,12857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72165,60000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72165,60000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08.0.04.20150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49836,30000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08.0.04.20150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49836,30000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«Дорога к школе»</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08.0.04.S177З</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08.0.04.S177З</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«Через овраги к знаниям»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08.0.04.S177И</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08.0.04.S177И</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«Игрушки, как у всех»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08.0.04.S284К</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971,42857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08.0.04.S284К</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971,42857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«Безопасно в любую погоду»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08.0.04.S284Л</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996,80000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08.0.04.S284Л</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996,80000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«4 лапки»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08.0.04.S284М</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784,00000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08.0.04.S284М</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784,00000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«Организация площадки для выгула собак»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08.0.04.S284Н</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08.0.04.S284Н</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проекта местных инициатив населения «Благоустройство территории напротив дома 35 по пр. Героев Сталинграда в районе остановки «Проспект Героев Сталинграда» за счет иного межбюджетного трансферта из областного бюджета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08.0.04.S284П</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08.0.04.S284П</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08.0.05.00000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29803,80000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21341,00000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19992,60000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1322,20000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08.0.05.00550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26,20000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08.0.05.20070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7862,80000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08.0.05.20070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7862,80000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Мероприятия по землеустройству и землепользованию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08.0.05.20090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08.0.05.20090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23083,10000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22497,30000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08.0.06.00550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22497,30000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08.0.06.20060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585,80000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08.0.06.20060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585,80000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4254899,11451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2865489,50953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09.0.01.20100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57089,69943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09.0.01.20100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56776,29943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09.0.01.20100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313,40000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09.0.01.40010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62339,20000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09.0.01.40010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62339,20000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Субсидии муниципальным унитарным предприятиям, осуществляющим деятельность в сфере жилищно-коммунального хозяйства, в целях снижения долговых обязательств и задолженности по расходам, связанным с исполнением долговых обязательств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09.0.01.60760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09.0.01.60760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Субсидии муниципальным унитарным предприятиям, осуществляющим деятельность в сфере жилищно-коммунального хозяйства, в целях погашения кредиторской задолженности по налогам и иным обязательным платежам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09.0.01.60780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285000,00000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09.0.01.60780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285000,00000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09.0.01.70510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417014,00000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09.0.01.70510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417014,00000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(тепловая энергия)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09.0.01.9Т010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486023,60000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09.0.01.9Т010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486023,60000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09.0.01.S2250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400922,00000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09.0.01.S2250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400922,00000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 (за счет средств, высвобождаемых в результате списания двух третей задолженности по бюджетным кредитам)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09.0.01.S269D</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1010101,01010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09.0.01.S269D</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1010101,01010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47000,00000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09.0.01.S2830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47000,00000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1152009,38492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18384,30000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18384,30000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Оценка объектов недвижимости в связи с изъятием земельных участков для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09.0.02.20270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09.0.02.20270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09.0.02.40020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41300,73400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09.0.02.40020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41300,73400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09.0.02.40040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294195,40355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09.0.02.40040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294195,40355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09.0.02.97540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260185,00000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09.0.02.97540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260185,00000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30200,00000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30200,00000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 за счет средств, высвобождаемых в результате списания двух третей задолженности по бюджетным кредитам (строительство блочно-модульной котельной в пос. ГЭС)</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09.0.02.S285D</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246025,58947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09.0.02.S285D</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246025,58947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 за счет средств, высвобождаемых в результате списания двух третей задолженности по бюджетным кредитам (строительство блочно-модульной котельной в пос. Водники)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09.0.02.S286D</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79925,78947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09.0.02.S286D</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79925,78947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 за счет средств, высвобождаемых в результате списания двух третей задолженности по бюджетным кредитам (строительство блочно-модульной котельной в пос. Водстрой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09.0.02.S288D</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181627,56843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09.0.02.S288D</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181627,56843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09.0.И3.00000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237400,22006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09.0.И3.51540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237400,22006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09.0.И3.51540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237400,22006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4890,10000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4890,10000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4890,10000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605,10000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10.0.04.00550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4285,00000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12767181,59999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Основное мероприятие «Обеспечение технически исправного состояния автомобильных дорог для безопасности дорожного движения»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2910101,89361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содержание автомобильных дорог</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11.0.01.9Д050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7552,77549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11.0.01.9Д050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7552,77549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казенных учреждений в сфере дорожного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12809,87000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7615,67000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5164,20000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11.0.01.9Д610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приобретение дорожной эксплуатационно-строительной техники и другого имущества для обеспечения функционирования дорожного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11.0.01.9Д820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6214,60000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11.0.01.9Д820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6214,60000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357307,99376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2369,10000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354938,89376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2526216,65436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28686,73000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609891,62280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1611237,80156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276400,50000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6113400,42438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71553,52438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62223,00000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8302,22438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1028,30000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Приобретение подвижного состава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11.0.02.22010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46176,68900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11.0.02.22010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46176,68900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11.0.02.22030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768401,90000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11.0.02.22030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768401,90000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11.0.02.22050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91096,90000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11.0.02.22050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91096,90000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11.0.02.22060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853135,60000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11.0.02.22060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168667,00000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11.0.02.22060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684468,60000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11.0.02.S1690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2155555,60000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11.0.02.S1690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1082972,00000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11.0.02.S1690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1072583,60000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обновление подвижного состава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11.0.02.S2730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831180,21100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11.0.02.S2730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831180,21100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1296300,00000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21000,00000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11.0.02.S2830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1275300,00000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1564269,34154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ремонт и капитальный ремонт автомобильных дорог общего пользования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11.0.03.9Д010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102991,66991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11.0.03.9Д010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90125,00000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11.0.03.9Д010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12866,66991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проектно-изыскательские, научно-исследовательские, опытно-конструкторские и технологические работы в сфере дорожного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11.0.03.9Д020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11.0.03.9Д020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реконструкцию автомобильных дорог</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11.0.03.9Д040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183423,00000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11.0.03.9Д040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183423,00000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11486,20000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11.0.03.9Д880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11486,20000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1085615,38563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864041,57436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221573,81127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180573,08600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11.0.03.SД8F0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180573,08600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11.0.И6.00000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378079,17562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11.0.И6.S2070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378079,17562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11.0.И6.S2070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378079,17562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11.0.И8.00000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1758331,20705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11.0.И8.54470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438264,18400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11.0.И8.54470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358517,81254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11.0.И8.54470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79746,37146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11.0.И8.SД8E0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700777,10905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11.0.И8.SД8E0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700777,10905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11.0.И8.SД8F0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619289,91400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11.0.И8.SД8F0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619289,91400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«Общесистемные меры развития дорожного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11.0.И9.00000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42999,55779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11.0.И9.54180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42999,55779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11.0.И9.54180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42999,55779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687234,70000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5234,70000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5234,70000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5234,70000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«Развитие обеспечивающей туристической инфраструктуры»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682000,00000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13.0.02.S2830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682000,00000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13.0.02.S2830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50000,00000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13.0.02.S2830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632000,00000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106699,10000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104112,50000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14.0.01.00150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247,30000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14.0.01.00150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247,30000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14.0.01.00540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60373,10000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14.0.01.00540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60373,10000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30934,80000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780,00000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30154,80000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14.0.01.00580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555,30000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14.0.01.00580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555,30000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14.0.01.20290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8509,40000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14.0.01.20290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8509,40000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3492,60000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14.0.01.S2840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3492,60000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2586,60000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14.0.02.00160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72,70000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14.0.02.00160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72,70000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14.0.02.01120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2513,90000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14.0.02.01120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2513,90000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4649,50000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4649,50000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4649,50000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4649,50000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1118331,64260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138127,49001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2873,30000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2873,30000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135254,19001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119888,70000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18.0.01.SД8D0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15365,49001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604818,90000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13923,10000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18.0.02.00550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13923,10000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18.0.02.S2830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468500,00000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18.0.02.S2830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468500,00000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18.0.02.S2840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122395,80000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18.0.02.S2840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122395,80000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18.0.И4.00000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375385,25259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18.0.И4.55552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375385,25259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18.0.И4.55552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375385,25259</w:t>
            </w:r>
          </w:p>
        </w:tc>
      </w:tr>
      <w:tr w:rsidR="00AC07F3" w:rsidRPr="00186554" w:rsidTr="0057700F">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17788,90000</w:t>
            </w:r>
          </w:p>
        </w:tc>
      </w:tr>
      <w:tr w:rsidR="00AC07F3" w:rsidRPr="00186554" w:rsidTr="0057700F">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Подпрограмма «Инвестиционная деятельность»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19.1.00.00000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17638,90000</w:t>
            </w:r>
          </w:p>
        </w:tc>
      </w:tr>
      <w:tr w:rsidR="00AC07F3" w:rsidRPr="00186554" w:rsidTr="0057700F">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Основное мероприятие «Формирование благоприятной инвестиционной среды в Волгограде»</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19.1.01.00000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17638,90000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19.1.01.00550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16300,40000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19.1.01.00550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16300,40000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19.1.01.20230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1338,50000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19.1.01.20230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1338,50000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19.2.00.00000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19.2.02.00000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19.2.02.00170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19.2.02.00170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Глава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4225,50000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61.0.00.00010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4225,50000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61.0.00.00010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4225,50000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128825,60000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105854,70000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105854,70000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103478,40000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2361,30000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22970,90000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4924,90000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4924,90000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62.0.02.00120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16146,00000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62.0.02.00120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16146,00000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62.0.02.00140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62.0.02.00140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62.0.02.04040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62.0.02.04040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51010,80000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50857,80000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50857,80000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50102,80000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755,00000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63.0.02.00000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153,00000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63.0.02.00110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63.0.02.90010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63.0.02.90010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63,00000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64.0.00.00000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4223777,51501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64.0.01.00000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1391318,45104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1021888,76409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1004013,57186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17862,29383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2,19840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64.0.01.00010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64.0.01.00020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369429,68695</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64.0.01.00020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362390,13870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64.0.01.00020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7019,20461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64.0.01.00020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20,34364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2618730,45831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10296,60300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64.0.20.00110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10296,60300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64.0.20.00130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648,00000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64.0.20.00130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648,00000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856063,42767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426727,48300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237327,00834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15,81700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189998,76983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1994,34950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64.0.20.00560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261,20000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64.0.20.00560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261,20000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64.0.20.00580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46029,90000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64.0.20.00580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46029,90000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64.0.20.00660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90228,20000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64.0.20.00660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90228,20000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64.0.20.03010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736084,00000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64.0.20.03010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736084,00000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64.0.20.20090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64.0.20.20090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112,50000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Организация ритуальных услуг</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64.0.20.20120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64.0.20.20120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3650,00000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64.0.20.20160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1894,60000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64.0.20.20160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1894,60000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64.0.20.20170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2457,50000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64.0.20.20170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2414,50000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64.0.20.20170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43,00000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64.0.20.20250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103779,44268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64.0.20.20250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19380,80000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64.0.20.20250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84398,64268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64.0.20.20260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161,60000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64.0.20.20260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161,60000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64.0.20.20280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30004,13081</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64.0.20.20280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28346,66208</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64.0.20.20280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1657,46873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64.0.20.20400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1253,70000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64.0.20.20400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1253,70000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64.0.20.40060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111,35964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64.0.20.40060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111,35964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64.0.20.51200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2256,00000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64.0.20.51200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2256,00000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81646,70000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58637,22980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22932,78737</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2,90283</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64.0.20.59320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73,78000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6683,80000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6638,98286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44,81714</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67099,60000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65376,10000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64.0.20.70020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1723,50000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64.0.20.70030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13076,60000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64.0.20.70030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12915,74300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64.0.20.70030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160,85700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614,70000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614,70000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64.0.20.70270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5926,90000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64.0.20.70270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5926,90000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64.0.20.70290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18666,50000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64.0.20.70290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16799,90000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64.0.20.70290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1866,60000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64.0.20.70384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64.0.20.70384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128,20000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64.0.20.70384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64.0.20.70444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101,20000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64.0.20.70444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64.0.20.70444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(расходы на оплату труда и материально-техническое обеспечение органов местного самоуправления).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64.0.20.70512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162,00000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64.0.20.70512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147,30000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64.0.20.70512</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14,70000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33552,26100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32596,16300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64.0.20.70530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956,09800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64.0.20.71504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86,70000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64.0.20.71504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85,40000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64.0.20.71504</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64.0.20.72090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311,60000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64.0.20.72090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283,30000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64.0.20.72090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64.0.20.72300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3402,20000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64.0.20.72300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3402,20000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64.0.20.72370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64.0.20.72370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64.0.20.72420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275,60000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64.0.20.72420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199,30000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64.0.20.72420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76,30000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64.0.20.72790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4896,70000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64.0.20.72790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4451,50000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64.0.20.72790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445,20000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4436,80000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64.0.20.90010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4436,80000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64.0.20.94040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454539,85529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64.0.20.94040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454539,85529</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Исполнение судебных актов по денежным обязательствам казенного учреждения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64.0.20.94050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35,51222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64.0.20.94050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35,51222</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Исполнение исполнительных документов</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64.0.20.94070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3109,30000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64.0.20.94070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3109,30000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lastRenderedPageBreak/>
              <w:t>Расходы, осуществляемые в процессе рассмотрения дел в судебных инстанциях</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64.0.20.94080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2137,16600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64.0.20.94080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2137,16600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64.0.20.S2830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2500,00000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64.0.20.S2840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2500,00000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64.0.90.00000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213728,60566</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дополнительное обеспечение деятельности территориальных административных комиссий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64.0.90.00040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3325,00000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64.0.90.00040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500,00000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64.0.90.00040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2825,00000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27136,00000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7411,60000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1060,10000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18637,60000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64.0.90.00550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26,70000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64.0.90.60410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28236,40000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64.0.90.60410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28236,40000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Субсидии на устранение повреждений многоквартирных домов, полученных вследствие непреодолимой силы</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64.0.90.60450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33407,40000</w:t>
            </w:r>
          </w:p>
        </w:tc>
      </w:tr>
      <w:tr w:rsidR="00AC07F3" w:rsidRPr="00186554" w:rsidTr="007B20F4">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1701"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64.0.90.60450</w:t>
            </w:r>
          </w:p>
        </w:tc>
        <w:tc>
          <w:tcPr>
            <w:tcW w:w="993"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AC07F3" w:rsidRPr="00186554" w:rsidRDefault="00AC07F3"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33407,40000</w:t>
            </w:r>
          </w:p>
        </w:tc>
      </w:tr>
    </w:tbl>
    <w:p w:rsidR="00353708" w:rsidRPr="00353708" w:rsidRDefault="00353708">
      <w:pPr>
        <w:rPr>
          <w:sz w:val="20"/>
        </w:rPr>
      </w:pPr>
    </w:p>
    <w:p w:rsidR="00353708" w:rsidRPr="00353708" w:rsidRDefault="00353708">
      <w:pPr>
        <w:rPr>
          <w:sz w:val="14"/>
        </w:rPr>
      </w:pPr>
    </w:p>
    <w:p w:rsidR="00353708" w:rsidRPr="00353708" w:rsidRDefault="00353708">
      <w:pPr>
        <w:rPr>
          <w:sz w:val="12"/>
        </w:rPr>
      </w:pPr>
    </w:p>
    <w:tbl>
      <w:tblPr>
        <w:tblW w:w="4945" w:type="pct"/>
        <w:tblInd w:w="108" w:type="dxa"/>
        <w:tblLayout w:type="fixed"/>
        <w:tblLook w:val="04A0" w:firstRow="1" w:lastRow="0" w:firstColumn="1" w:lastColumn="0" w:noHBand="0" w:noVBand="1"/>
      </w:tblPr>
      <w:tblGrid>
        <w:gridCol w:w="5102"/>
        <w:gridCol w:w="1702"/>
        <w:gridCol w:w="992"/>
        <w:gridCol w:w="1702"/>
        <w:gridCol w:w="248"/>
      </w:tblGrid>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tcPr>
          <w:p w:rsidR="00353708" w:rsidRPr="00186554" w:rsidRDefault="00353708" w:rsidP="00353708">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873" w:type="pct"/>
            <w:tcBorders>
              <w:top w:val="single" w:sz="4" w:space="0" w:color="auto"/>
              <w:left w:val="nil"/>
              <w:bottom w:val="single" w:sz="4" w:space="0" w:color="auto"/>
              <w:right w:val="single" w:sz="4" w:space="0" w:color="auto"/>
            </w:tcBorders>
            <w:shd w:val="clear" w:color="auto" w:fill="auto"/>
            <w:noWrap/>
          </w:tcPr>
          <w:p w:rsidR="00353708" w:rsidRPr="00186554" w:rsidRDefault="00353708" w:rsidP="00353708">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09" w:type="pct"/>
            <w:tcBorders>
              <w:top w:val="single" w:sz="4" w:space="0" w:color="auto"/>
              <w:left w:val="nil"/>
              <w:bottom w:val="single" w:sz="4" w:space="0" w:color="auto"/>
              <w:right w:val="single" w:sz="4" w:space="0" w:color="auto"/>
            </w:tcBorders>
            <w:shd w:val="clear" w:color="auto" w:fill="auto"/>
            <w:noWrap/>
          </w:tcPr>
          <w:p w:rsidR="00353708" w:rsidRPr="00186554" w:rsidRDefault="00353708" w:rsidP="00353708">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73" w:type="pct"/>
            <w:tcBorders>
              <w:top w:val="single" w:sz="4" w:space="0" w:color="auto"/>
              <w:left w:val="nil"/>
              <w:bottom w:val="single" w:sz="4" w:space="0" w:color="auto"/>
              <w:right w:val="single" w:sz="4" w:space="0" w:color="auto"/>
            </w:tcBorders>
            <w:shd w:val="clear" w:color="auto" w:fill="auto"/>
            <w:noWrap/>
          </w:tcPr>
          <w:p w:rsidR="00353708" w:rsidRPr="00186554" w:rsidRDefault="00353708" w:rsidP="00353708">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7" w:type="pct"/>
            <w:tcBorders>
              <w:left w:val="nil"/>
            </w:tcBorders>
          </w:tcPr>
          <w:p w:rsidR="00353708" w:rsidRDefault="00353708" w:rsidP="00353708">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64.0.90.60820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53681,90000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64.0.90.60820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53681,90000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финансовое обеспечение отдельных мероприятий</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64.0.90.S2840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67941,90566</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64.0.90.S2840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67941,90566</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Резервный фонд администрации Волгограда</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91.0.00.00000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50000,00000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91.0.00.00000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50000,00000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Иным образом зарезервированные средства</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98.0.00.00000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918108,00000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98.0.00.00030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68120,60000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98.0.00.00030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68120,60000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98.0.00.91020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503987,40000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98.0.00.91020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503987,40000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на реализацию мероприятий комплексной программы перспективного развития</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98.0.00.S2830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346000,00000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98.0.00.S2830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346000,00000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непрограммные расходы</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99.0.00.00000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221651,40000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99.0.00.80670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221651,40000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99.0.00.80670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2.0.0</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3324,00000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99.0.00.80670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3.0.0</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198365,40000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Иные бюджетные ассигнования</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99.0.00.80670</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8.0.0</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19962,00000</w:t>
            </w:r>
          </w:p>
        </w:tc>
        <w:tc>
          <w:tcPr>
            <w:tcW w:w="127" w:type="pct"/>
            <w:tcBorders>
              <w:left w:val="nil"/>
            </w:tcBorders>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p>
        </w:tc>
      </w:tr>
      <w:tr w:rsidR="00353708" w:rsidRPr="00186554" w:rsidTr="00353708">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both"/>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Итого расходов</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509"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186554">
            <w:pPr>
              <w:spacing w:after="0" w:line="240" w:lineRule="auto"/>
              <w:ind w:left="-57" w:right="-57"/>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 </w:t>
            </w:r>
          </w:p>
        </w:tc>
        <w:tc>
          <w:tcPr>
            <w:tcW w:w="873" w:type="pct"/>
            <w:tcBorders>
              <w:top w:val="single" w:sz="4" w:space="0" w:color="auto"/>
              <w:left w:val="nil"/>
              <w:bottom w:val="single" w:sz="4" w:space="0" w:color="auto"/>
              <w:right w:val="single" w:sz="4" w:space="0" w:color="auto"/>
            </w:tcBorders>
            <w:shd w:val="clear" w:color="auto" w:fill="auto"/>
            <w:noWrap/>
            <w:hideMark/>
          </w:tcPr>
          <w:p w:rsidR="00353708" w:rsidRPr="00186554" w:rsidRDefault="00353708" w:rsidP="00353708">
            <w:pPr>
              <w:spacing w:after="0" w:line="240" w:lineRule="auto"/>
              <w:ind w:left="-107" w:right="-108"/>
              <w:jc w:val="center"/>
              <w:rPr>
                <w:rFonts w:ascii="Times New Roman" w:eastAsia="Times New Roman" w:hAnsi="Times New Roman" w:cs="Times New Roman"/>
                <w:color w:val="000000"/>
                <w:sz w:val="24"/>
                <w:szCs w:val="24"/>
                <w:lang w:eastAsia="ru-RU"/>
              </w:rPr>
            </w:pPr>
            <w:r w:rsidRPr="00186554">
              <w:rPr>
                <w:rFonts w:ascii="Times New Roman" w:eastAsia="Times New Roman" w:hAnsi="Times New Roman" w:cs="Times New Roman"/>
                <w:color w:val="000000"/>
                <w:sz w:val="24"/>
                <w:szCs w:val="24"/>
                <w:lang w:eastAsia="ru-RU"/>
              </w:rPr>
              <w:t>46730917,70647</w:t>
            </w:r>
          </w:p>
        </w:tc>
        <w:tc>
          <w:tcPr>
            <w:tcW w:w="127" w:type="pct"/>
            <w:tcBorders>
              <w:left w:val="nil"/>
            </w:tcBorders>
          </w:tcPr>
          <w:p w:rsidR="00353708" w:rsidRPr="00186554" w:rsidRDefault="00353708" w:rsidP="00353708">
            <w:pPr>
              <w:spacing w:after="0" w:line="240" w:lineRule="auto"/>
              <w:ind w:left="-108" w:right="-57"/>
              <w:rPr>
                <w:rFonts w:ascii="Times New Roman" w:eastAsia="Times New Roman" w:hAnsi="Times New Roman" w:cs="Times New Roman"/>
                <w:color w:val="000000"/>
                <w:sz w:val="24"/>
                <w:szCs w:val="24"/>
                <w:lang w:eastAsia="ru-RU"/>
              </w:rPr>
            </w:pPr>
            <w:r w:rsidRPr="00353708">
              <w:rPr>
                <w:rFonts w:ascii="Times New Roman" w:eastAsia="Times New Roman" w:hAnsi="Times New Roman" w:cs="Times New Roman"/>
                <w:color w:val="000000"/>
                <w:sz w:val="10"/>
                <w:szCs w:val="24"/>
                <w:lang w:eastAsia="ru-RU"/>
              </w:rPr>
              <w:t xml:space="preserve"> </w:t>
            </w:r>
            <w:r>
              <w:rPr>
                <w:rFonts w:ascii="Times New Roman" w:eastAsia="Times New Roman" w:hAnsi="Times New Roman" w:cs="Times New Roman"/>
                <w:color w:val="000000"/>
                <w:sz w:val="24"/>
                <w:szCs w:val="24"/>
                <w:lang w:eastAsia="ru-RU"/>
              </w:rPr>
              <w:t>»</w:t>
            </w:r>
          </w:p>
        </w:tc>
      </w:tr>
    </w:tbl>
    <w:p w:rsidR="009C10D6" w:rsidRPr="00186554" w:rsidRDefault="009C10D6" w:rsidP="00186554">
      <w:pPr>
        <w:spacing w:after="0" w:line="240" w:lineRule="auto"/>
        <w:rPr>
          <w:rFonts w:ascii="Times New Roman" w:hAnsi="Times New Roman" w:cs="Times New Roman"/>
          <w:sz w:val="28"/>
          <w:szCs w:val="28"/>
        </w:rPr>
      </w:pPr>
    </w:p>
    <w:p w:rsidR="0068152C" w:rsidRPr="00186554" w:rsidRDefault="0068152C" w:rsidP="00186554">
      <w:pPr>
        <w:spacing w:after="0" w:line="240" w:lineRule="auto"/>
        <w:rPr>
          <w:rFonts w:ascii="Times New Roman" w:hAnsi="Times New Roman" w:cs="Times New Roman"/>
          <w:sz w:val="28"/>
          <w:szCs w:val="28"/>
        </w:rPr>
      </w:pPr>
    </w:p>
    <w:p w:rsidR="00F31DD4" w:rsidRPr="00186554" w:rsidRDefault="00F31DD4" w:rsidP="00186554">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F31DD4" w:rsidRPr="00186554" w:rsidTr="00F31DD4">
        <w:tc>
          <w:tcPr>
            <w:tcW w:w="5637" w:type="dxa"/>
          </w:tcPr>
          <w:p w:rsidR="00A21465" w:rsidRPr="00186554" w:rsidRDefault="00F11DCA" w:rsidP="00186554">
            <w:pPr>
              <w:spacing w:after="0" w:line="240" w:lineRule="auto"/>
              <w:rPr>
                <w:rFonts w:ascii="Times New Roman" w:hAnsi="Times New Roman" w:cs="Times New Roman"/>
                <w:color w:val="000000"/>
                <w:sz w:val="28"/>
                <w:szCs w:val="28"/>
              </w:rPr>
            </w:pPr>
            <w:r w:rsidRPr="00186554">
              <w:rPr>
                <w:rFonts w:ascii="Times New Roman" w:hAnsi="Times New Roman" w:cs="Times New Roman"/>
                <w:color w:val="000000"/>
                <w:sz w:val="28"/>
                <w:szCs w:val="28"/>
              </w:rPr>
              <w:t xml:space="preserve">Председатель </w:t>
            </w:r>
          </w:p>
          <w:p w:rsidR="00F11DCA" w:rsidRPr="00186554" w:rsidRDefault="00F11DCA" w:rsidP="00186554">
            <w:pPr>
              <w:spacing w:after="0" w:line="240" w:lineRule="auto"/>
              <w:rPr>
                <w:rFonts w:ascii="Times New Roman" w:hAnsi="Times New Roman" w:cs="Times New Roman"/>
                <w:color w:val="000000"/>
                <w:sz w:val="28"/>
                <w:szCs w:val="28"/>
              </w:rPr>
            </w:pPr>
            <w:r w:rsidRPr="00186554">
              <w:rPr>
                <w:rFonts w:ascii="Times New Roman" w:hAnsi="Times New Roman" w:cs="Times New Roman"/>
                <w:color w:val="000000"/>
                <w:sz w:val="28"/>
                <w:szCs w:val="28"/>
              </w:rPr>
              <w:t>Волгоградской городской Думы</w:t>
            </w:r>
          </w:p>
          <w:p w:rsidR="00F11DCA" w:rsidRPr="00186554" w:rsidRDefault="00F11DCA" w:rsidP="00186554">
            <w:pPr>
              <w:spacing w:after="0" w:line="240" w:lineRule="auto"/>
              <w:rPr>
                <w:rFonts w:ascii="Times New Roman" w:hAnsi="Times New Roman" w:cs="Times New Roman"/>
                <w:color w:val="000000"/>
                <w:sz w:val="28"/>
                <w:szCs w:val="28"/>
              </w:rPr>
            </w:pPr>
          </w:p>
          <w:p w:rsidR="00F31DD4" w:rsidRPr="00186554" w:rsidRDefault="00F11DCA" w:rsidP="00186554">
            <w:pPr>
              <w:spacing w:after="0" w:line="240" w:lineRule="auto"/>
              <w:rPr>
                <w:rFonts w:ascii="Times New Roman" w:hAnsi="Times New Roman" w:cs="Times New Roman"/>
                <w:color w:val="000000"/>
                <w:sz w:val="28"/>
                <w:szCs w:val="28"/>
              </w:rPr>
            </w:pPr>
            <w:r w:rsidRPr="00186554">
              <w:rPr>
                <w:rFonts w:ascii="Times New Roman" w:hAnsi="Times New Roman" w:cs="Times New Roman"/>
                <w:color w:val="000000"/>
                <w:sz w:val="28"/>
                <w:szCs w:val="28"/>
              </w:rPr>
              <w:t xml:space="preserve">                                     В.В.Колесников</w:t>
            </w:r>
          </w:p>
        </w:tc>
        <w:tc>
          <w:tcPr>
            <w:tcW w:w="4218" w:type="dxa"/>
          </w:tcPr>
          <w:p w:rsidR="0068152C" w:rsidRPr="00186554" w:rsidRDefault="0068152C" w:rsidP="00186554">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r w:rsidRPr="00186554">
              <w:rPr>
                <w:rFonts w:ascii="Times New Roman" w:hAnsi="Times New Roman" w:cs="Times New Roman"/>
                <w:sz w:val="28"/>
                <w:szCs w:val="28"/>
              </w:rPr>
              <w:t xml:space="preserve">Глава Волгограда </w:t>
            </w:r>
          </w:p>
          <w:p w:rsidR="0068152C" w:rsidRPr="00186554" w:rsidRDefault="0068152C" w:rsidP="00186554">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68152C" w:rsidRPr="00186554" w:rsidRDefault="0068152C" w:rsidP="00186554">
            <w:pPr>
              <w:tabs>
                <w:tab w:val="left" w:pos="851"/>
                <w:tab w:val="left" w:pos="993"/>
              </w:tabs>
              <w:suppressAutoHyphens/>
              <w:autoSpaceDE w:val="0"/>
              <w:autoSpaceDN w:val="0"/>
              <w:adjustRightInd w:val="0"/>
              <w:spacing w:after="0" w:line="240" w:lineRule="auto"/>
              <w:rPr>
                <w:rFonts w:ascii="Times New Roman" w:hAnsi="Times New Roman" w:cs="Times New Roman"/>
                <w:sz w:val="28"/>
                <w:szCs w:val="28"/>
              </w:rPr>
            </w:pPr>
          </w:p>
          <w:p w:rsidR="00F31DD4" w:rsidRPr="00186554" w:rsidRDefault="0068152C" w:rsidP="00186554">
            <w:pPr>
              <w:spacing w:after="0" w:line="240" w:lineRule="auto"/>
              <w:jc w:val="right"/>
              <w:rPr>
                <w:rFonts w:ascii="Times New Roman" w:hAnsi="Times New Roman" w:cs="Times New Roman"/>
                <w:sz w:val="28"/>
                <w:szCs w:val="28"/>
              </w:rPr>
            </w:pPr>
            <w:r w:rsidRPr="00186554">
              <w:rPr>
                <w:rFonts w:ascii="Times New Roman" w:hAnsi="Times New Roman" w:cs="Times New Roman"/>
                <w:sz w:val="28"/>
                <w:szCs w:val="28"/>
              </w:rPr>
              <w:t>В.В.Марченко</w:t>
            </w:r>
          </w:p>
        </w:tc>
      </w:tr>
    </w:tbl>
    <w:p w:rsidR="00F31DD4" w:rsidRPr="00186554" w:rsidRDefault="00F31DD4" w:rsidP="00186554">
      <w:pPr>
        <w:spacing w:after="0" w:line="240" w:lineRule="auto"/>
        <w:jc w:val="both"/>
        <w:rPr>
          <w:rFonts w:ascii="Times New Roman" w:hAnsi="Times New Roman" w:cs="Times New Roman"/>
          <w:sz w:val="20"/>
          <w:szCs w:val="28"/>
        </w:rPr>
      </w:pPr>
    </w:p>
    <w:p w:rsidR="006A4F8F" w:rsidRPr="00186554" w:rsidRDefault="006A4F8F" w:rsidP="00186554">
      <w:pPr>
        <w:spacing w:after="0" w:line="240" w:lineRule="auto"/>
        <w:jc w:val="both"/>
        <w:rPr>
          <w:rFonts w:ascii="Times New Roman" w:hAnsi="Times New Roman" w:cs="Times New Roman"/>
          <w:sz w:val="14"/>
          <w:szCs w:val="28"/>
        </w:rPr>
      </w:pPr>
    </w:p>
    <w:sectPr w:rsidR="006A4F8F" w:rsidRPr="00186554" w:rsidSect="00186554">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0F4" w:rsidRDefault="007B20F4" w:rsidP="00944A72">
      <w:pPr>
        <w:spacing w:after="0" w:line="240" w:lineRule="auto"/>
      </w:pPr>
      <w:r>
        <w:separator/>
      </w:r>
    </w:p>
  </w:endnote>
  <w:endnote w:type="continuationSeparator" w:id="0">
    <w:p w:rsidR="007B20F4" w:rsidRDefault="007B20F4"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0F4" w:rsidRDefault="007B20F4" w:rsidP="00944A72">
      <w:pPr>
        <w:spacing w:after="0" w:line="240" w:lineRule="auto"/>
      </w:pPr>
      <w:r>
        <w:separator/>
      </w:r>
    </w:p>
  </w:footnote>
  <w:footnote w:type="continuationSeparator" w:id="0">
    <w:p w:rsidR="007B20F4" w:rsidRDefault="007B20F4"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0F4" w:rsidRPr="00014A58" w:rsidRDefault="007B20F4" w:rsidP="00014A58">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D76AFF">
          <w:rPr>
            <w:rFonts w:ascii="Times New Roman" w:hAnsi="Times New Roman" w:cs="Times New Roman"/>
            <w:noProof/>
            <w:sz w:val="20"/>
            <w:szCs w:val="20"/>
          </w:rPr>
          <w:t>22</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autoHyphenation/>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7996"/>
    <w:rsid w:val="0001246C"/>
    <w:rsid w:val="00014A58"/>
    <w:rsid w:val="000326C9"/>
    <w:rsid w:val="00041004"/>
    <w:rsid w:val="00051792"/>
    <w:rsid w:val="00053A5F"/>
    <w:rsid w:val="0007548C"/>
    <w:rsid w:val="000824E6"/>
    <w:rsid w:val="000919A5"/>
    <w:rsid w:val="000B0280"/>
    <w:rsid w:val="000B43BF"/>
    <w:rsid w:val="000B7493"/>
    <w:rsid w:val="000C537C"/>
    <w:rsid w:val="000D0527"/>
    <w:rsid w:val="000E2FF0"/>
    <w:rsid w:val="000E401B"/>
    <w:rsid w:val="000F2B8C"/>
    <w:rsid w:val="000F4247"/>
    <w:rsid w:val="001054B7"/>
    <w:rsid w:val="00105A1E"/>
    <w:rsid w:val="001123A9"/>
    <w:rsid w:val="00131DC4"/>
    <w:rsid w:val="00140155"/>
    <w:rsid w:val="00162F8F"/>
    <w:rsid w:val="00172A79"/>
    <w:rsid w:val="00173464"/>
    <w:rsid w:val="001766C5"/>
    <w:rsid w:val="00183807"/>
    <w:rsid w:val="00186554"/>
    <w:rsid w:val="00195AB8"/>
    <w:rsid w:val="001A332C"/>
    <w:rsid w:val="001C4DAE"/>
    <w:rsid w:val="001C7E38"/>
    <w:rsid w:val="001D550D"/>
    <w:rsid w:val="001E1CC0"/>
    <w:rsid w:val="001E31DC"/>
    <w:rsid w:val="001F2922"/>
    <w:rsid w:val="001F616F"/>
    <w:rsid w:val="0020108E"/>
    <w:rsid w:val="00201CF1"/>
    <w:rsid w:val="00204F5D"/>
    <w:rsid w:val="002436D8"/>
    <w:rsid w:val="002438AB"/>
    <w:rsid w:val="00251F4D"/>
    <w:rsid w:val="002910C1"/>
    <w:rsid w:val="002A1969"/>
    <w:rsid w:val="002B21AE"/>
    <w:rsid w:val="002B277D"/>
    <w:rsid w:val="002D7C7B"/>
    <w:rsid w:val="002E4307"/>
    <w:rsid w:val="002E4B78"/>
    <w:rsid w:val="003040F2"/>
    <w:rsid w:val="003047D2"/>
    <w:rsid w:val="003160A9"/>
    <w:rsid w:val="003434A3"/>
    <w:rsid w:val="00344A49"/>
    <w:rsid w:val="00353708"/>
    <w:rsid w:val="00355E78"/>
    <w:rsid w:val="00357A0E"/>
    <w:rsid w:val="00361E7A"/>
    <w:rsid w:val="00361F49"/>
    <w:rsid w:val="00382CBB"/>
    <w:rsid w:val="00392D0A"/>
    <w:rsid w:val="00394970"/>
    <w:rsid w:val="003B53A2"/>
    <w:rsid w:val="003C327F"/>
    <w:rsid w:val="003C6E49"/>
    <w:rsid w:val="003D0B4B"/>
    <w:rsid w:val="003D330E"/>
    <w:rsid w:val="003E1D9E"/>
    <w:rsid w:val="003E4627"/>
    <w:rsid w:val="00403192"/>
    <w:rsid w:val="004042B0"/>
    <w:rsid w:val="004065BF"/>
    <w:rsid w:val="00406837"/>
    <w:rsid w:val="00413B5E"/>
    <w:rsid w:val="00417720"/>
    <w:rsid w:val="00426F77"/>
    <w:rsid w:val="004307B0"/>
    <w:rsid w:val="004352E9"/>
    <w:rsid w:val="0044341E"/>
    <w:rsid w:val="00443830"/>
    <w:rsid w:val="00453054"/>
    <w:rsid w:val="00470602"/>
    <w:rsid w:val="00484A69"/>
    <w:rsid w:val="00495A4F"/>
    <w:rsid w:val="00497355"/>
    <w:rsid w:val="004978B8"/>
    <w:rsid w:val="004A1FB7"/>
    <w:rsid w:val="004A789C"/>
    <w:rsid w:val="004B3800"/>
    <w:rsid w:val="004C11D7"/>
    <w:rsid w:val="004E4874"/>
    <w:rsid w:val="004F23D7"/>
    <w:rsid w:val="004F48AF"/>
    <w:rsid w:val="005069CF"/>
    <w:rsid w:val="005252A8"/>
    <w:rsid w:val="005315FA"/>
    <w:rsid w:val="00535E02"/>
    <w:rsid w:val="005366D3"/>
    <w:rsid w:val="00547759"/>
    <w:rsid w:val="00552F97"/>
    <w:rsid w:val="00553356"/>
    <w:rsid w:val="005565F5"/>
    <w:rsid w:val="0056511F"/>
    <w:rsid w:val="005720AD"/>
    <w:rsid w:val="0057700F"/>
    <w:rsid w:val="005A0040"/>
    <w:rsid w:val="005A3820"/>
    <w:rsid w:val="005B11AA"/>
    <w:rsid w:val="005B7400"/>
    <w:rsid w:val="005D5E5D"/>
    <w:rsid w:val="005E4D00"/>
    <w:rsid w:val="005E515C"/>
    <w:rsid w:val="005F46DB"/>
    <w:rsid w:val="00626585"/>
    <w:rsid w:val="00627483"/>
    <w:rsid w:val="00627977"/>
    <w:rsid w:val="00631D8D"/>
    <w:rsid w:val="00633D44"/>
    <w:rsid w:val="00666770"/>
    <w:rsid w:val="00673503"/>
    <w:rsid w:val="00675BED"/>
    <w:rsid w:val="0068152C"/>
    <w:rsid w:val="00681A65"/>
    <w:rsid w:val="0068306D"/>
    <w:rsid w:val="00686FC7"/>
    <w:rsid w:val="00690E98"/>
    <w:rsid w:val="00697F91"/>
    <w:rsid w:val="006A05CF"/>
    <w:rsid w:val="006A2C88"/>
    <w:rsid w:val="006A3879"/>
    <w:rsid w:val="006A4F8F"/>
    <w:rsid w:val="006A7D70"/>
    <w:rsid w:val="006B3894"/>
    <w:rsid w:val="006B53F0"/>
    <w:rsid w:val="006B6C6C"/>
    <w:rsid w:val="006D0190"/>
    <w:rsid w:val="006D7935"/>
    <w:rsid w:val="007221D1"/>
    <w:rsid w:val="007316ED"/>
    <w:rsid w:val="00733C96"/>
    <w:rsid w:val="00737FC3"/>
    <w:rsid w:val="00741C5A"/>
    <w:rsid w:val="00747567"/>
    <w:rsid w:val="00776361"/>
    <w:rsid w:val="007812C1"/>
    <w:rsid w:val="00790DF0"/>
    <w:rsid w:val="007A59A0"/>
    <w:rsid w:val="007A7C9C"/>
    <w:rsid w:val="007B20F4"/>
    <w:rsid w:val="007B4C27"/>
    <w:rsid w:val="007C68DC"/>
    <w:rsid w:val="007C705A"/>
    <w:rsid w:val="007C7333"/>
    <w:rsid w:val="007D7C5E"/>
    <w:rsid w:val="007E5195"/>
    <w:rsid w:val="007F6F19"/>
    <w:rsid w:val="00825539"/>
    <w:rsid w:val="00826C7F"/>
    <w:rsid w:val="00871DB1"/>
    <w:rsid w:val="008779AB"/>
    <w:rsid w:val="00880960"/>
    <w:rsid w:val="00884AFE"/>
    <w:rsid w:val="00885B9E"/>
    <w:rsid w:val="008A1C3A"/>
    <w:rsid w:val="008B1F60"/>
    <w:rsid w:val="008C2DCB"/>
    <w:rsid w:val="008D39F4"/>
    <w:rsid w:val="008F63F0"/>
    <w:rsid w:val="008F75DF"/>
    <w:rsid w:val="008F78BA"/>
    <w:rsid w:val="00903355"/>
    <w:rsid w:val="00907AD6"/>
    <w:rsid w:val="0091392C"/>
    <w:rsid w:val="00930DC3"/>
    <w:rsid w:val="00932E36"/>
    <w:rsid w:val="009372B7"/>
    <w:rsid w:val="00937BF7"/>
    <w:rsid w:val="009445DB"/>
    <w:rsid w:val="00944A72"/>
    <w:rsid w:val="00945637"/>
    <w:rsid w:val="009628B4"/>
    <w:rsid w:val="00967BC5"/>
    <w:rsid w:val="00975570"/>
    <w:rsid w:val="009757E4"/>
    <w:rsid w:val="0098039E"/>
    <w:rsid w:val="00991F0F"/>
    <w:rsid w:val="009A55B8"/>
    <w:rsid w:val="009C10D6"/>
    <w:rsid w:val="009C4281"/>
    <w:rsid w:val="009C640B"/>
    <w:rsid w:val="009C6AF2"/>
    <w:rsid w:val="009D5D11"/>
    <w:rsid w:val="009E4B54"/>
    <w:rsid w:val="009E5D6B"/>
    <w:rsid w:val="009E6E58"/>
    <w:rsid w:val="00A003F2"/>
    <w:rsid w:val="00A0666C"/>
    <w:rsid w:val="00A13878"/>
    <w:rsid w:val="00A21465"/>
    <w:rsid w:val="00A21CA5"/>
    <w:rsid w:val="00A2312C"/>
    <w:rsid w:val="00A248F4"/>
    <w:rsid w:val="00A26E6A"/>
    <w:rsid w:val="00A3279B"/>
    <w:rsid w:val="00A32F85"/>
    <w:rsid w:val="00A4310C"/>
    <w:rsid w:val="00A50AAA"/>
    <w:rsid w:val="00A62B87"/>
    <w:rsid w:val="00A674EF"/>
    <w:rsid w:val="00A70164"/>
    <w:rsid w:val="00A72EB8"/>
    <w:rsid w:val="00A77D65"/>
    <w:rsid w:val="00A85FAE"/>
    <w:rsid w:val="00A90977"/>
    <w:rsid w:val="00A96DFF"/>
    <w:rsid w:val="00AA2069"/>
    <w:rsid w:val="00AA30F5"/>
    <w:rsid w:val="00AB7CFE"/>
    <w:rsid w:val="00AC05AF"/>
    <w:rsid w:val="00AC07F3"/>
    <w:rsid w:val="00AC65EA"/>
    <w:rsid w:val="00AD323A"/>
    <w:rsid w:val="00AD7105"/>
    <w:rsid w:val="00AE00DC"/>
    <w:rsid w:val="00AE57A2"/>
    <w:rsid w:val="00AF4E67"/>
    <w:rsid w:val="00B00A7D"/>
    <w:rsid w:val="00B12D31"/>
    <w:rsid w:val="00B16A28"/>
    <w:rsid w:val="00B30177"/>
    <w:rsid w:val="00B451DC"/>
    <w:rsid w:val="00B463A2"/>
    <w:rsid w:val="00B54091"/>
    <w:rsid w:val="00B65870"/>
    <w:rsid w:val="00B74414"/>
    <w:rsid w:val="00B76459"/>
    <w:rsid w:val="00BA3BB8"/>
    <w:rsid w:val="00BA6F32"/>
    <w:rsid w:val="00BB38A2"/>
    <w:rsid w:val="00BD1800"/>
    <w:rsid w:val="00BD2776"/>
    <w:rsid w:val="00C11182"/>
    <w:rsid w:val="00C1234C"/>
    <w:rsid w:val="00C132A6"/>
    <w:rsid w:val="00C33F8C"/>
    <w:rsid w:val="00C625D9"/>
    <w:rsid w:val="00C64D56"/>
    <w:rsid w:val="00C658C0"/>
    <w:rsid w:val="00C826F1"/>
    <w:rsid w:val="00C9238A"/>
    <w:rsid w:val="00C96068"/>
    <w:rsid w:val="00CA53CE"/>
    <w:rsid w:val="00CB6CB5"/>
    <w:rsid w:val="00CC4663"/>
    <w:rsid w:val="00CC64A7"/>
    <w:rsid w:val="00CC6946"/>
    <w:rsid w:val="00CD7E15"/>
    <w:rsid w:val="00CE1063"/>
    <w:rsid w:val="00CE2455"/>
    <w:rsid w:val="00CF253A"/>
    <w:rsid w:val="00D01E7C"/>
    <w:rsid w:val="00D052AC"/>
    <w:rsid w:val="00D07C74"/>
    <w:rsid w:val="00D25590"/>
    <w:rsid w:val="00D26542"/>
    <w:rsid w:val="00D27955"/>
    <w:rsid w:val="00D3302D"/>
    <w:rsid w:val="00D372AB"/>
    <w:rsid w:val="00D429FF"/>
    <w:rsid w:val="00D47B32"/>
    <w:rsid w:val="00D5616C"/>
    <w:rsid w:val="00D5798B"/>
    <w:rsid w:val="00D60EF7"/>
    <w:rsid w:val="00D7413E"/>
    <w:rsid w:val="00D76AFF"/>
    <w:rsid w:val="00D8177C"/>
    <w:rsid w:val="00DA1A46"/>
    <w:rsid w:val="00DB1804"/>
    <w:rsid w:val="00DE4F1B"/>
    <w:rsid w:val="00DE55B7"/>
    <w:rsid w:val="00DE6FF8"/>
    <w:rsid w:val="00DE7413"/>
    <w:rsid w:val="00DF2813"/>
    <w:rsid w:val="00E01CDE"/>
    <w:rsid w:val="00E134D8"/>
    <w:rsid w:val="00E163B5"/>
    <w:rsid w:val="00E34DD7"/>
    <w:rsid w:val="00E568A2"/>
    <w:rsid w:val="00E90977"/>
    <w:rsid w:val="00E91B89"/>
    <w:rsid w:val="00EA307E"/>
    <w:rsid w:val="00EA3341"/>
    <w:rsid w:val="00EA387E"/>
    <w:rsid w:val="00EB1274"/>
    <w:rsid w:val="00EB188B"/>
    <w:rsid w:val="00EB4A83"/>
    <w:rsid w:val="00EB7F21"/>
    <w:rsid w:val="00ED1A72"/>
    <w:rsid w:val="00EE3E88"/>
    <w:rsid w:val="00EE510F"/>
    <w:rsid w:val="00EF788D"/>
    <w:rsid w:val="00F06632"/>
    <w:rsid w:val="00F11DCA"/>
    <w:rsid w:val="00F12CC0"/>
    <w:rsid w:val="00F13B55"/>
    <w:rsid w:val="00F251F8"/>
    <w:rsid w:val="00F31DD4"/>
    <w:rsid w:val="00F3361B"/>
    <w:rsid w:val="00F3615C"/>
    <w:rsid w:val="00F374B7"/>
    <w:rsid w:val="00F37B88"/>
    <w:rsid w:val="00F407DB"/>
    <w:rsid w:val="00F42ED8"/>
    <w:rsid w:val="00F5051C"/>
    <w:rsid w:val="00F65239"/>
    <w:rsid w:val="00F66107"/>
    <w:rsid w:val="00F82579"/>
    <w:rsid w:val="00F85835"/>
    <w:rsid w:val="00F9108D"/>
    <w:rsid w:val="00F937F0"/>
    <w:rsid w:val="00FA31CE"/>
    <w:rsid w:val="00FB1830"/>
    <w:rsid w:val="00FB2233"/>
    <w:rsid w:val="00FB32E2"/>
    <w:rsid w:val="00FB4301"/>
    <w:rsid w:val="00FB5006"/>
    <w:rsid w:val="00FB7BF9"/>
    <w:rsid w:val="00FC2E68"/>
    <w:rsid w:val="00FD5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5:docId w15:val="{B91A8C7E-C64C-40B5-AE9A-716E6453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52F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2F97"/>
    <w:rPr>
      <w:rFonts w:ascii="Tahoma" w:hAnsi="Tahoma" w:cs="Tahoma"/>
      <w:sz w:val="16"/>
      <w:szCs w:val="16"/>
    </w:rPr>
  </w:style>
  <w:style w:type="character" w:styleId="a9">
    <w:name w:val="Hyperlink"/>
    <w:basedOn w:val="a0"/>
    <w:uiPriority w:val="99"/>
    <w:semiHidden/>
    <w:unhideWhenUsed/>
    <w:rsid w:val="00AA2069"/>
    <w:rPr>
      <w:color w:val="0000FF"/>
      <w:u w:val="single"/>
    </w:rPr>
  </w:style>
  <w:style w:type="character" w:styleId="aa">
    <w:name w:val="FollowedHyperlink"/>
    <w:basedOn w:val="a0"/>
    <w:uiPriority w:val="99"/>
    <w:semiHidden/>
    <w:unhideWhenUsed/>
    <w:rsid w:val="00AA2069"/>
    <w:rPr>
      <w:color w:val="800080"/>
      <w:u w:val="single"/>
    </w:rPr>
  </w:style>
  <w:style w:type="paragraph" w:customStyle="1" w:styleId="xl64">
    <w:name w:val="xl64"/>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AA206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AA20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AA20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AA20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AA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AA20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AA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AA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9">
    <w:name w:val="xl79"/>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b">
    <w:name w:val="Plain Text"/>
    <w:basedOn w:val="a"/>
    <w:link w:val="ac"/>
    <w:unhideWhenUsed/>
    <w:rsid w:val="006B3894"/>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6B3894"/>
    <w:rPr>
      <w:rFonts w:ascii="Times New Roman" w:eastAsia="Times New Roman" w:hAnsi="Times New Roman" w:cs="Times New Roman"/>
      <w:sz w:val="24"/>
      <w:szCs w:val="20"/>
      <w:lang w:eastAsia="ru-RU"/>
    </w:rPr>
  </w:style>
  <w:style w:type="paragraph" w:customStyle="1" w:styleId="xl63">
    <w:name w:val="xl63"/>
    <w:basedOn w:val="a"/>
    <w:rsid w:val="00EB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table" w:styleId="ad">
    <w:name w:val="Table Grid"/>
    <w:basedOn w:val="a1"/>
    <w:rsid w:val="003E1D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0919A5"/>
    <w:pPr>
      <w:spacing w:after="0" w:line="240" w:lineRule="auto"/>
    </w:pPr>
  </w:style>
  <w:style w:type="paragraph" w:customStyle="1" w:styleId="ConsPlusNormal">
    <w:name w:val="ConsPlusNormal"/>
    <w:rsid w:val="006A4F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3525">
      <w:bodyDiv w:val="1"/>
      <w:marLeft w:val="0"/>
      <w:marRight w:val="0"/>
      <w:marTop w:val="0"/>
      <w:marBottom w:val="0"/>
      <w:divBdr>
        <w:top w:val="none" w:sz="0" w:space="0" w:color="auto"/>
        <w:left w:val="none" w:sz="0" w:space="0" w:color="auto"/>
        <w:bottom w:val="none" w:sz="0" w:space="0" w:color="auto"/>
        <w:right w:val="none" w:sz="0" w:space="0" w:color="auto"/>
      </w:divBdr>
    </w:div>
    <w:div w:id="60372502">
      <w:bodyDiv w:val="1"/>
      <w:marLeft w:val="0"/>
      <w:marRight w:val="0"/>
      <w:marTop w:val="0"/>
      <w:marBottom w:val="0"/>
      <w:divBdr>
        <w:top w:val="none" w:sz="0" w:space="0" w:color="auto"/>
        <w:left w:val="none" w:sz="0" w:space="0" w:color="auto"/>
        <w:bottom w:val="none" w:sz="0" w:space="0" w:color="auto"/>
        <w:right w:val="none" w:sz="0" w:space="0" w:color="auto"/>
      </w:divBdr>
    </w:div>
    <w:div w:id="150291231">
      <w:bodyDiv w:val="1"/>
      <w:marLeft w:val="0"/>
      <w:marRight w:val="0"/>
      <w:marTop w:val="0"/>
      <w:marBottom w:val="0"/>
      <w:divBdr>
        <w:top w:val="none" w:sz="0" w:space="0" w:color="auto"/>
        <w:left w:val="none" w:sz="0" w:space="0" w:color="auto"/>
        <w:bottom w:val="none" w:sz="0" w:space="0" w:color="auto"/>
        <w:right w:val="none" w:sz="0" w:space="0" w:color="auto"/>
      </w:divBdr>
    </w:div>
    <w:div w:id="293755555">
      <w:bodyDiv w:val="1"/>
      <w:marLeft w:val="0"/>
      <w:marRight w:val="0"/>
      <w:marTop w:val="0"/>
      <w:marBottom w:val="0"/>
      <w:divBdr>
        <w:top w:val="none" w:sz="0" w:space="0" w:color="auto"/>
        <w:left w:val="none" w:sz="0" w:space="0" w:color="auto"/>
        <w:bottom w:val="none" w:sz="0" w:space="0" w:color="auto"/>
        <w:right w:val="none" w:sz="0" w:space="0" w:color="auto"/>
      </w:divBdr>
    </w:div>
    <w:div w:id="303510143">
      <w:bodyDiv w:val="1"/>
      <w:marLeft w:val="0"/>
      <w:marRight w:val="0"/>
      <w:marTop w:val="0"/>
      <w:marBottom w:val="0"/>
      <w:divBdr>
        <w:top w:val="none" w:sz="0" w:space="0" w:color="auto"/>
        <w:left w:val="none" w:sz="0" w:space="0" w:color="auto"/>
        <w:bottom w:val="none" w:sz="0" w:space="0" w:color="auto"/>
        <w:right w:val="none" w:sz="0" w:space="0" w:color="auto"/>
      </w:divBdr>
    </w:div>
    <w:div w:id="345402012">
      <w:bodyDiv w:val="1"/>
      <w:marLeft w:val="0"/>
      <w:marRight w:val="0"/>
      <w:marTop w:val="0"/>
      <w:marBottom w:val="0"/>
      <w:divBdr>
        <w:top w:val="none" w:sz="0" w:space="0" w:color="auto"/>
        <w:left w:val="none" w:sz="0" w:space="0" w:color="auto"/>
        <w:bottom w:val="none" w:sz="0" w:space="0" w:color="auto"/>
        <w:right w:val="none" w:sz="0" w:space="0" w:color="auto"/>
      </w:divBdr>
    </w:div>
    <w:div w:id="354698466">
      <w:bodyDiv w:val="1"/>
      <w:marLeft w:val="0"/>
      <w:marRight w:val="0"/>
      <w:marTop w:val="0"/>
      <w:marBottom w:val="0"/>
      <w:divBdr>
        <w:top w:val="none" w:sz="0" w:space="0" w:color="auto"/>
        <w:left w:val="none" w:sz="0" w:space="0" w:color="auto"/>
        <w:bottom w:val="none" w:sz="0" w:space="0" w:color="auto"/>
        <w:right w:val="none" w:sz="0" w:space="0" w:color="auto"/>
      </w:divBdr>
    </w:div>
    <w:div w:id="408694651">
      <w:bodyDiv w:val="1"/>
      <w:marLeft w:val="0"/>
      <w:marRight w:val="0"/>
      <w:marTop w:val="0"/>
      <w:marBottom w:val="0"/>
      <w:divBdr>
        <w:top w:val="none" w:sz="0" w:space="0" w:color="auto"/>
        <w:left w:val="none" w:sz="0" w:space="0" w:color="auto"/>
        <w:bottom w:val="none" w:sz="0" w:space="0" w:color="auto"/>
        <w:right w:val="none" w:sz="0" w:space="0" w:color="auto"/>
      </w:divBdr>
    </w:div>
    <w:div w:id="413210087">
      <w:bodyDiv w:val="1"/>
      <w:marLeft w:val="0"/>
      <w:marRight w:val="0"/>
      <w:marTop w:val="0"/>
      <w:marBottom w:val="0"/>
      <w:divBdr>
        <w:top w:val="none" w:sz="0" w:space="0" w:color="auto"/>
        <w:left w:val="none" w:sz="0" w:space="0" w:color="auto"/>
        <w:bottom w:val="none" w:sz="0" w:space="0" w:color="auto"/>
        <w:right w:val="none" w:sz="0" w:space="0" w:color="auto"/>
      </w:divBdr>
    </w:div>
    <w:div w:id="528176690">
      <w:bodyDiv w:val="1"/>
      <w:marLeft w:val="0"/>
      <w:marRight w:val="0"/>
      <w:marTop w:val="0"/>
      <w:marBottom w:val="0"/>
      <w:divBdr>
        <w:top w:val="none" w:sz="0" w:space="0" w:color="auto"/>
        <w:left w:val="none" w:sz="0" w:space="0" w:color="auto"/>
        <w:bottom w:val="none" w:sz="0" w:space="0" w:color="auto"/>
        <w:right w:val="none" w:sz="0" w:space="0" w:color="auto"/>
      </w:divBdr>
    </w:div>
    <w:div w:id="531116350">
      <w:bodyDiv w:val="1"/>
      <w:marLeft w:val="0"/>
      <w:marRight w:val="0"/>
      <w:marTop w:val="0"/>
      <w:marBottom w:val="0"/>
      <w:divBdr>
        <w:top w:val="none" w:sz="0" w:space="0" w:color="auto"/>
        <w:left w:val="none" w:sz="0" w:space="0" w:color="auto"/>
        <w:bottom w:val="none" w:sz="0" w:space="0" w:color="auto"/>
        <w:right w:val="none" w:sz="0" w:space="0" w:color="auto"/>
      </w:divBdr>
    </w:div>
    <w:div w:id="582686050">
      <w:bodyDiv w:val="1"/>
      <w:marLeft w:val="0"/>
      <w:marRight w:val="0"/>
      <w:marTop w:val="0"/>
      <w:marBottom w:val="0"/>
      <w:divBdr>
        <w:top w:val="none" w:sz="0" w:space="0" w:color="auto"/>
        <w:left w:val="none" w:sz="0" w:space="0" w:color="auto"/>
        <w:bottom w:val="none" w:sz="0" w:space="0" w:color="auto"/>
        <w:right w:val="none" w:sz="0" w:space="0" w:color="auto"/>
      </w:divBdr>
    </w:div>
    <w:div w:id="616258757">
      <w:bodyDiv w:val="1"/>
      <w:marLeft w:val="0"/>
      <w:marRight w:val="0"/>
      <w:marTop w:val="0"/>
      <w:marBottom w:val="0"/>
      <w:divBdr>
        <w:top w:val="none" w:sz="0" w:space="0" w:color="auto"/>
        <w:left w:val="none" w:sz="0" w:space="0" w:color="auto"/>
        <w:bottom w:val="none" w:sz="0" w:space="0" w:color="auto"/>
        <w:right w:val="none" w:sz="0" w:space="0" w:color="auto"/>
      </w:divBdr>
    </w:div>
    <w:div w:id="635453833">
      <w:bodyDiv w:val="1"/>
      <w:marLeft w:val="0"/>
      <w:marRight w:val="0"/>
      <w:marTop w:val="0"/>
      <w:marBottom w:val="0"/>
      <w:divBdr>
        <w:top w:val="none" w:sz="0" w:space="0" w:color="auto"/>
        <w:left w:val="none" w:sz="0" w:space="0" w:color="auto"/>
        <w:bottom w:val="none" w:sz="0" w:space="0" w:color="auto"/>
        <w:right w:val="none" w:sz="0" w:space="0" w:color="auto"/>
      </w:divBdr>
    </w:div>
    <w:div w:id="654453607">
      <w:bodyDiv w:val="1"/>
      <w:marLeft w:val="0"/>
      <w:marRight w:val="0"/>
      <w:marTop w:val="0"/>
      <w:marBottom w:val="0"/>
      <w:divBdr>
        <w:top w:val="none" w:sz="0" w:space="0" w:color="auto"/>
        <w:left w:val="none" w:sz="0" w:space="0" w:color="auto"/>
        <w:bottom w:val="none" w:sz="0" w:space="0" w:color="auto"/>
        <w:right w:val="none" w:sz="0" w:space="0" w:color="auto"/>
      </w:divBdr>
    </w:div>
    <w:div w:id="656228495">
      <w:bodyDiv w:val="1"/>
      <w:marLeft w:val="0"/>
      <w:marRight w:val="0"/>
      <w:marTop w:val="0"/>
      <w:marBottom w:val="0"/>
      <w:divBdr>
        <w:top w:val="none" w:sz="0" w:space="0" w:color="auto"/>
        <w:left w:val="none" w:sz="0" w:space="0" w:color="auto"/>
        <w:bottom w:val="none" w:sz="0" w:space="0" w:color="auto"/>
        <w:right w:val="none" w:sz="0" w:space="0" w:color="auto"/>
      </w:divBdr>
    </w:div>
    <w:div w:id="659041146">
      <w:bodyDiv w:val="1"/>
      <w:marLeft w:val="0"/>
      <w:marRight w:val="0"/>
      <w:marTop w:val="0"/>
      <w:marBottom w:val="0"/>
      <w:divBdr>
        <w:top w:val="none" w:sz="0" w:space="0" w:color="auto"/>
        <w:left w:val="none" w:sz="0" w:space="0" w:color="auto"/>
        <w:bottom w:val="none" w:sz="0" w:space="0" w:color="auto"/>
        <w:right w:val="none" w:sz="0" w:space="0" w:color="auto"/>
      </w:divBdr>
    </w:div>
    <w:div w:id="729306953">
      <w:bodyDiv w:val="1"/>
      <w:marLeft w:val="0"/>
      <w:marRight w:val="0"/>
      <w:marTop w:val="0"/>
      <w:marBottom w:val="0"/>
      <w:divBdr>
        <w:top w:val="none" w:sz="0" w:space="0" w:color="auto"/>
        <w:left w:val="none" w:sz="0" w:space="0" w:color="auto"/>
        <w:bottom w:val="none" w:sz="0" w:space="0" w:color="auto"/>
        <w:right w:val="none" w:sz="0" w:space="0" w:color="auto"/>
      </w:divBdr>
    </w:div>
    <w:div w:id="875970231">
      <w:bodyDiv w:val="1"/>
      <w:marLeft w:val="0"/>
      <w:marRight w:val="0"/>
      <w:marTop w:val="0"/>
      <w:marBottom w:val="0"/>
      <w:divBdr>
        <w:top w:val="none" w:sz="0" w:space="0" w:color="auto"/>
        <w:left w:val="none" w:sz="0" w:space="0" w:color="auto"/>
        <w:bottom w:val="none" w:sz="0" w:space="0" w:color="auto"/>
        <w:right w:val="none" w:sz="0" w:space="0" w:color="auto"/>
      </w:divBdr>
    </w:div>
    <w:div w:id="883250691">
      <w:bodyDiv w:val="1"/>
      <w:marLeft w:val="0"/>
      <w:marRight w:val="0"/>
      <w:marTop w:val="0"/>
      <w:marBottom w:val="0"/>
      <w:divBdr>
        <w:top w:val="none" w:sz="0" w:space="0" w:color="auto"/>
        <w:left w:val="none" w:sz="0" w:space="0" w:color="auto"/>
        <w:bottom w:val="none" w:sz="0" w:space="0" w:color="auto"/>
        <w:right w:val="none" w:sz="0" w:space="0" w:color="auto"/>
      </w:divBdr>
    </w:div>
    <w:div w:id="906190067">
      <w:bodyDiv w:val="1"/>
      <w:marLeft w:val="0"/>
      <w:marRight w:val="0"/>
      <w:marTop w:val="0"/>
      <w:marBottom w:val="0"/>
      <w:divBdr>
        <w:top w:val="none" w:sz="0" w:space="0" w:color="auto"/>
        <w:left w:val="none" w:sz="0" w:space="0" w:color="auto"/>
        <w:bottom w:val="none" w:sz="0" w:space="0" w:color="auto"/>
        <w:right w:val="none" w:sz="0" w:space="0" w:color="auto"/>
      </w:divBdr>
    </w:div>
    <w:div w:id="913782253">
      <w:bodyDiv w:val="1"/>
      <w:marLeft w:val="0"/>
      <w:marRight w:val="0"/>
      <w:marTop w:val="0"/>
      <w:marBottom w:val="0"/>
      <w:divBdr>
        <w:top w:val="none" w:sz="0" w:space="0" w:color="auto"/>
        <w:left w:val="none" w:sz="0" w:space="0" w:color="auto"/>
        <w:bottom w:val="none" w:sz="0" w:space="0" w:color="auto"/>
        <w:right w:val="none" w:sz="0" w:space="0" w:color="auto"/>
      </w:divBdr>
    </w:div>
    <w:div w:id="947856025">
      <w:bodyDiv w:val="1"/>
      <w:marLeft w:val="0"/>
      <w:marRight w:val="0"/>
      <w:marTop w:val="0"/>
      <w:marBottom w:val="0"/>
      <w:divBdr>
        <w:top w:val="none" w:sz="0" w:space="0" w:color="auto"/>
        <w:left w:val="none" w:sz="0" w:space="0" w:color="auto"/>
        <w:bottom w:val="none" w:sz="0" w:space="0" w:color="auto"/>
        <w:right w:val="none" w:sz="0" w:space="0" w:color="auto"/>
      </w:divBdr>
    </w:div>
    <w:div w:id="961234100">
      <w:bodyDiv w:val="1"/>
      <w:marLeft w:val="0"/>
      <w:marRight w:val="0"/>
      <w:marTop w:val="0"/>
      <w:marBottom w:val="0"/>
      <w:divBdr>
        <w:top w:val="none" w:sz="0" w:space="0" w:color="auto"/>
        <w:left w:val="none" w:sz="0" w:space="0" w:color="auto"/>
        <w:bottom w:val="none" w:sz="0" w:space="0" w:color="auto"/>
        <w:right w:val="none" w:sz="0" w:space="0" w:color="auto"/>
      </w:divBdr>
    </w:div>
    <w:div w:id="990253462">
      <w:bodyDiv w:val="1"/>
      <w:marLeft w:val="0"/>
      <w:marRight w:val="0"/>
      <w:marTop w:val="0"/>
      <w:marBottom w:val="0"/>
      <w:divBdr>
        <w:top w:val="none" w:sz="0" w:space="0" w:color="auto"/>
        <w:left w:val="none" w:sz="0" w:space="0" w:color="auto"/>
        <w:bottom w:val="none" w:sz="0" w:space="0" w:color="auto"/>
        <w:right w:val="none" w:sz="0" w:space="0" w:color="auto"/>
      </w:divBdr>
    </w:div>
    <w:div w:id="1002512170">
      <w:bodyDiv w:val="1"/>
      <w:marLeft w:val="0"/>
      <w:marRight w:val="0"/>
      <w:marTop w:val="0"/>
      <w:marBottom w:val="0"/>
      <w:divBdr>
        <w:top w:val="none" w:sz="0" w:space="0" w:color="auto"/>
        <w:left w:val="none" w:sz="0" w:space="0" w:color="auto"/>
        <w:bottom w:val="none" w:sz="0" w:space="0" w:color="auto"/>
        <w:right w:val="none" w:sz="0" w:space="0" w:color="auto"/>
      </w:divBdr>
    </w:div>
    <w:div w:id="1059285611">
      <w:bodyDiv w:val="1"/>
      <w:marLeft w:val="0"/>
      <w:marRight w:val="0"/>
      <w:marTop w:val="0"/>
      <w:marBottom w:val="0"/>
      <w:divBdr>
        <w:top w:val="none" w:sz="0" w:space="0" w:color="auto"/>
        <w:left w:val="none" w:sz="0" w:space="0" w:color="auto"/>
        <w:bottom w:val="none" w:sz="0" w:space="0" w:color="auto"/>
        <w:right w:val="none" w:sz="0" w:space="0" w:color="auto"/>
      </w:divBdr>
    </w:div>
    <w:div w:id="1139999323">
      <w:bodyDiv w:val="1"/>
      <w:marLeft w:val="0"/>
      <w:marRight w:val="0"/>
      <w:marTop w:val="0"/>
      <w:marBottom w:val="0"/>
      <w:divBdr>
        <w:top w:val="none" w:sz="0" w:space="0" w:color="auto"/>
        <w:left w:val="none" w:sz="0" w:space="0" w:color="auto"/>
        <w:bottom w:val="none" w:sz="0" w:space="0" w:color="auto"/>
        <w:right w:val="none" w:sz="0" w:space="0" w:color="auto"/>
      </w:divBdr>
    </w:div>
    <w:div w:id="1152987403">
      <w:bodyDiv w:val="1"/>
      <w:marLeft w:val="0"/>
      <w:marRight w:val="0"/>
      <w:marTop w:val="0"/>
      <w:marBottom w:val="0"/>
      <w:divBdr>
        <w:top w:val="none" w:sz="0" w:space="0" w:color="auto"/>
        <w:left w:val="none" w:sz="0" w:space="0" w:color="auto"/>
        <w:bottom w:val="none" w:sz="0" w:space="0" w:color="auto"/>
        <w:right w:val="none" w:sz="0" w:space="0" w:color="auto"/>
      </w:divBdr>
    </w:div>
    <w:div w:id="1164008943">
      <w:bodyDiv w:val="1"/>
      <w:marLeft w:val="0"/>
      <w:marRight w:val="0"/>
      <w:marTop w:val="0"/>
      <w:marBottom w:val="0"/>
      <w:divBdr>
        <w:top w:val="none" w:sz="0" w:space="0" w:color="auto"/>
        <w:left w:val="none" w:sz="0" w:space="0" w:color="auto"/>
        <w:bottom w:val="none" w:sz="0" w:space="0" w:color="auto"/>
        <w:right w:val="none" w:sz="0" w:space="0" w:color="auto"/>
      </w:divBdr>
    </w:div>
    <w:div w:id="1210262205">
      <w:bodyDiv w:val="1"/>
      <w:marLeft w:val="0"/>
      <w:marRight w:val="0"/>
      <w:marTop w:val="0"/>
      <w:marBottom w:val="0"/>
      <w:divBdr>
        <w:top w:val="none" w:sz="0" w:space="0" w:color="auto"/>
        <w:left w:val="none" w:sz="0" w:space="0" w:color="auto"/>
        <w:bottom w:val="none" w:sz="0" w:space="0" w:color="auto"/>
        <w:right w:val="none" w:sz="0" w:space="0" w:color="auto"/>
      </w:divBdr>
    </w:div>
    <w:div w:id="1276060249">
      <w:bodyDiv w:val="1"/>
      <w:marLeft w:val="0"/>
      <w:marRight w:val="0"/>
      <w:marTop w:val="0"/>
      <w:marBottom w:val="0"/>
      <w:divBdr>
        <w:top w:val="none" w:sz="0" w:space="0" w:color="auto"/>
        <w:left w:val="none" w:sz="0" w:space="0" w:color="auto"/>
        <w:bottom w:val="none" w:sz="0" w:space="0" w:color="auto"/>
        <w:right w:val="none" w:sz="0" w:space="0" w:color="auto"/>
      </w:divBdr>
    </w:div>
    <w:div w:id="1307658664">
      <w:bodyDiv w:val="1"/>
      <w:marLeft w:val="0"/>
      <w:marRight w:val="0"/>
      <w:marTop w:val="0"/>
      <w:marBottom w:val="0"/>
      <w:divBdr>
        <w:top w:val="none" w:sz="0" w:space="0" w:color="auto"/>
        <w:left w:val="none" w:sz="0" w:space="0" w:color="auto"/>
        <w:bottom w:val="none" w:sz="0" w:space="0" w:color="auto"/>
        <w:right w:val="none" w:sz="0" w:space="0" w:color="auto"/>
      </w:divBdr>
    </w:div>
    <w:div w:id="1308828113">
      <w:bodyDiv w:val="1"/>
      <w:marLeft w:val="0"/>
      <w:marRight w:val="0"/>
      <w:marTop w:val="0"/>
      <w:marBottom w:val="0"/>
      <w:divBdr>
        <w:top w:val="none" w:sz="0" w:space="0" w:color="auto"/>
        <w:left w:val="none" w:sz="0" w:space="0" w:color="auto"/>
        <w:bottom w:val="none" w:sz="0" w:space="0" w:color="auto"/>
        <w:right w:val="none" w:sz="0" w:space="0" w:color="auto"/>
      </w:divBdr>
    </w:div>
    <w:div w:id="1497571486">
      <w:bodyDiv w:val="1"/>
      <w:marLeft w:val="0"/>
      <w:marRight w:val="0"/>
      <w:marTop w:val="0"/>
      <w:marBottom w:val="0"/>
      <w:divBdr>
        <w:top w:val="none" w:sz="0" w:space="0" w:color="auto"/>
        <w:left w:val="none" w:sz="0" w:space="0" w:color="auto"/>
        <w:bottom w:val="none" w:sz="0" w:space="0" w:color="auto"/>
        <w:right w:val="none" w:sz="0" w:space="0" w:color="auto"/>
      </w:divBdr>
    </w:div>
    <w:div w:id="1521166115">
      <w:bodyDiv w:val="1"/>
      <w:marLeft w:val="0"/>
      <w:marRight w:val="0"/>
      <w:marTop w:val="0"/>
      <w:marBottom w:val="0"/>
      <w:divBdr>
        <w:top w:val="none" w:sz="0" w:space="0" w:color="auto"/>
        <w:left w:val="none" w:sz="0" w:space="0" w:color="auto"/>
        <w:bottom w:val="none" w:sz="0" w:space="0" w:color="auto"/>
        <w:right w:val="none" w:sz="0" w:space="0" w:color="auto"/>
      </w:divBdr>
    </w:div>
    <w:div w:id="1541432518">
      <w:bodyDiv w:val="1"/>
      <w:marLeft w:val="0"/>
      <w:marRight w:val="0"/>
      <w:marTop w:val="0"/>
      <w:marBottom w:val="0"/>
      <w:divBdr>
        <w:top w:val="none" w:sz="0" w:space="0" w:color="auto"/>
        <w:left w:val="none" w:sz="0" w:space="0" w:color="auto"/>
        <w:bottom w:val="none" w:sz="0" w:space="0" w:color="auto"/>
        <w:right w:val="none" w:sz="0" w:space="0" w:color="auto"/>
      </w:divBdr>
    </w:div>
    <w:div w:id="1584990946">
      <w:bodyDiv w:val="1"/>
      <w:marLeft w:val="0"/>
      <w:marRight w:val="0"/>
      <w:marTop w:val="0"/>
      <w:marBottom w:val="0"/>
      <w:divBdr>
        <w:top w:val="none" w:sz="0" w:space="0" w:color="auto"/>
        <w:left w:val="none" w:sz="0" w:space="0" w:color="auto"/>
        <w:bottom w:val="none" w:sz="0" w:space="0" w:color="auto"/>
        <w:right w:val="none" w:sz="0" w:space="0" w:color="auto"/>
      </w:divBdr>
    </w:div>
    <w:div w:id="1596014762">
      <w:bodyDiv w:val="1"/>
      <w:marLeft w:val="0"/>
      <w:marRight w:val="0"/>
      <w:marTop w:val="0"/>
      <w:marBottom w:val="0"/>
      <w:divBdr>
        <w:top w:val="none" w:sz="0" w:space="0" w:color="auto"/>
        <w:left w:val="none" w:sz="0" w:space="0" w:color="auto"/>
        <w:bottom w:val="none" w:sz="0" w:space="0" w:color="auto"/>
        <w:right w:val="none" w:sz="0" w:space="0" w:color="auto"/>
      </w:divBdr>
    </w:div>
    <w:div w:id="1606382179">
      <w:bodyDiv w:val="1"/>
      <w:marLeft w:val="0"/>
      <w:marRight w:val="0"/>
      <w:marTop w:val="0"/>
      <w:marBottom w:val="0"/>
      <w:divBdr>
        <w:top w:val="none" w:sz="0" w:space="0" w:color="auto"/>
        <w:left w:val="none" w:sz="0" w:space="0" w:color="auto"/>
        <w:bottom w:val="none" w:sz="0" w:space="0" w:color="auto"/>
        <w:right w:val="none" w:sz="0" w:space="0" w:color="auto"/>
      </w:divBdr>
    </w:div>
    <w:div w:id="1714112710">
      <w:bodyDiv w:val="1"/>
      <w:marLeft w:val="0"/>
      <w:marRight w:val="0"/>
      <w:marTop w:val="0"/>
      <w:marBottom w:val="0"/>
      <w:divBdr>
        <w:top w:val="none" w:sz="0" w:space="0" w:color="auto"/>
        <w:left w:val="none" w:sz="0" w:space="0" w:color="auto"/>
        <w:bottom w:val="none" w:sz="0" w:space="0" w:color="auto"/>
        <w:right w:val="none" w:sz="0" w:space="0" w:color="auto"/>
      </w:divBdr>
    </w:div>
    <w:div w:id="1755979559">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76293700">
      <w:bodyDiv w:val="1"/>
      <w:marLeft w:val="0"/>
      <w:marRight w:val="0"/>
      <w:marTop w:val="0"/>
      <w:marBottom w:val="0"/>
      <w:divBdr>
        <w:top w:val="none" w:sz="0" w:space="0" w:color="auto"/>
        <w:left w:val="none" w:sz="0" w:space="0" w:color="auto"/>
        <w:bottom w:val="none" w:sz="0" w:space="0" w:color="auto"/>
        <w:right w:val="none" w:sz="0" w:space="0" w:color="auto"/>
      </w:divBdr>
    </w:div>
    <w:div w:id="1803420512">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7674982">
      <w:bodyDiv w:val="1"/>
      <w:marLeft w:val="0"/>
      <w:marRight w:val="0"/>
      <w:marTop w:val="0"/>
      <w:marBottom w:val="0"/>
      <w:divBdr>
        <w:top w:val="none" w:sz="0" w:space="0" w:color="auto"/>
        <w:left w:val="none" w:sz="0" w:space="0" w:color="auto"/>
        <w:bottom w:val="none" w:sz="0" w:space="0" w:color="auto"/>
        <w:right w:val="none" w:sz="0" w:space="0" w:color="auto"/>
      </w:divBdr>
    </w:div>
    <w:div w:id="2070876751">
      <w:bodyDiv w:val="1"/>
      <w:marLeft w:val="0"/>
      <w:marRight w:val="0"/>
      <w:marTop w:val="0"/>
      <w:marBottom w:val="0"/>
      <w:divBdr>
        <w:top w:val="none" w:sz="0" w:space="0" w:color="auto"/>
        <w:left w:val="none" w:sz="0" w:space="0" w:color="auto"/>
        <w:bottom w:val="none" w:sz="0" w:space="0" w:color="auto"/>
        <w:right w:val="none" w:sz="0" w:space="0" w:color="auto"/>
      </w:divBdr>
    </w:div>
    <w:div w:id="2106001112">
      <w:bodyDiv w:val="1"/>
      <w:marLeft w:val="0"/>
      <w:marRight w:val="0"/>
      <w:marTop w:val="0"/>
      <w:marBottom w:val="0"/>
      <w:divBdr>
        <w:top w:val="none" w:sz="0" w:space="0" w:color="auto"/>
        <w:left w:val="none" w:sz="0" w:space="0" w:color="auto"/>
        <w:bottom w:val="none" w:sz="0" w:space="0" w:color="auto"/>
        <w:right w:val="none" w:sz="0" w:space="0" w:color="auto"/>
      </w:divBdr>
    </w:div>
    <w:div w:id="2118867443">
      <w:bodyDiv w:val="1"/>
      <w:marLeft w:val="0"/>
      <w:marRight w:val="0"/>
      <w:marTop w:val="0"/>
      <w:marBottom w:val="0"/>
      <w:divBdr>
        <w:top w:val="none" w:sz="0" w:space="0" w:color="auto"/>
        <w:left w:val="none" w:sz="0" w:space="0" w:color="auto"/>
        <w:bottom w:val="none" w:sz="0" w:space="0" w:color="auto"/>
        <w:right w:val="none" w:sz="0" w:space="0" w:color="auto"/>
      </w:divBdr>
    </w:div>
    <w:div w:id="21422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3</FullName>
  </documentManagement>
</p:properties>
</file>

<file path=customXml/itemProps1.xml><?xml version="1.0" encoding="utf-8"?>
<ds:datastoreItem xmlns:ds="http://schemas.openxmlformats.org/officeDocument/2006/customXml" ds:itemID="{C2FA6C5B-78C1-4310-A9C7-39609DEAACA4}"/>
</file>

<file path=customXml/itemProps2.xml><?xml version="1.0" encoding="utf-8"?>
<ds:datastoreItem xmlns:ds="http://schemas.openxmlformats.org/officeDocument/2006/customXml" ds:itemID="{8006F296-4F9C-4882-9096-2B00AD2A0E56}"/>
</file>

<file path=customXml/itemProps3.xml><?xml version="1.0" encoding="utf-8"?>
<ds:datastoreItem xmlns:ds="http://schemas.openxmlformats.org/officeDocument/2006/customXml" ds:itemID="{7CCB55B7-6C34-47C0-9FA2-A437F38859B3}"/>
</file>

<file path=customXml/itemProps4.xml><?xml version="1.0" encoding="utf-8"?>
<ds:datastoreItem xmlns:ds="http://schemas.openxmlformats.org/officeDocument/2006/customXml" ds:itemID="{193AF9BC-1550-49FD-8734-A4FD11E0E1D7}"/>
</file>

<file path=docProps/app.xml><?xml version="1.0" encoding="utf-8"?>
<Properties xmlns="http://schemas.openxmlformats.org/officeDocument/2006/extended-properties" xmlns:vt="http://schemas.openxmlformats.org/officeDocument/2006/docPropsVTypes">
  <Template>Normal</Template>
  <TotalTime>271</TotalTime>
  <Pages>48</Pages>
  <Words>16150</Words>
  <Characters>92055</Characters>
  <Application>Microsoft Office Word</Application>
  <DocSecurity>0</DocSecurity>
  <Lines>767</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107990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100</cp:revision>
  <cp:lastPrinted>2025-02-17T07:44:00Z</cp:lastPrinted>
  <dcterms:created xsi:type="dcterms:W3CDTF">2022-12-26T14:25:00Z</dcterms:created>
  <dcterms:modified xsi:type="dcterms:W3CDTF">2026-05-25T12:22:00Z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