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2D" w:rsidRPr="001F3B78" w:rsidRDefault="00B1302D" w:rsidP="001F3B78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1F3B78">
        <w:rPr>
          <w:bCs/>
          <w:sz w:val="28"/>
          <w:szCs w:val="28"/>
        </w:rPr>
        <w:t>Утверждено</w:t>
      </w:r>
    </w:p>
    <w:p w:rsidR="00B1302D" w:rsidRPr="001F3B78" w:rsidRDefault="00B1302D" w:rsidP="001F3B78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1F3B78">
        <w:rPr>
          <w:bCs/>
          <w:sz w:val="28"/>
          <w:szCs w:val="28"/>
        </w:rPr>
        <w:t>решением</w:t>
      </w:r>
    </w:p>
    <w:p w:rsidR="00B1302D" w:rsidRPr="001F3B78" w:rsidRDefault="00B1302D" w:rsidP="001F3B78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1F3B78">
        <w:rPr>
          <w:bCs/>
          <w:sz w:val="28"/>
          <w:szCs w:val="28"/>
        </w:rPr>
        <w:t>Волгоградской городской Думы</w:t>
      </w:r>
    </w:p>
    <w:p w:rsidR="001F3B78" w:rsidRPr="001F3B78" w:rsidRDefault="001F3B78" w:rsidP="001F3B78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</w:p>
    <w:p w:rsidR="00B1302D" w:rsidRDefault="00B1302D" w:rsidP="001F3B78">
      <w:pPr>
        <w:autoSpaceDE w:val="0"/>
        <w:autoSpaceDN w:val="0"/>
        <w:adjustRightInd w:val="0"/>
        <w:ind w:left="5670"/>
        <w:outlineLvl w:val="0"/>
        <w:rPr>
          <w:bCs/>
          <w:sz w:val="28"/>
          <w:szCs w:val="28"/>
        </w:rPr>
      </w:pPr>
      <w:r w:rsidRPr="001F3B78">
        <w:rPr>
          <w:bCs/>
          <w:sz w:val="28"/>
          <w:szCs w:val="28"/>
        </w:rPr>
        <w:t xml:space="preserve">от </w:t>
      </w:r>
      <w:r w:rsidR="001F3B78">
        <w:rPr>
          <w:bCs/>
          <w:sz w:val="28"/>
          <w:szCs w:val="28"/>
          <w:u w:val="single"/>
        </w:rPr>
        <w:t>06.03.2013</w:t>
      </w:r>
      <w:r w:rsidRPr="001F3B78">
        <w:rPr>
          <w:bCs/>
          <w:sz w:val="28"/>
          <w:szCs w:val="28"/>
        </w:rPr>
        <w:t xml:space="preserve"> № </w:t>
      </w:r>
      <w:r w:rsidR="001F3B78">
        <w:rPr>
          <w:bCs/>
          <w:sz w:val="28"/>
          <w:szCs w:val="28"/>
          <w:u w:val="single"/>
        </w:rPr>
        <w:t>73/2189</w:t>
      </w:r>
    </w:p>
    <w:p w:rsidR="001F3B78" w:rsidRDefault="001F3B78" w:rsidP="001F3B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1F3B78" w:rsidRDefault="001F3B78" w:rsidP="001F3B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1F3B78" w:rsidRPr="001F3B78" w:rsidRDefault="001F3B78" w:rsidP="001F3B7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1302D" w:rsidRDefault="005C7A60" w:rsidP="001F3B7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hyperlink r:id="rId7" w:history="1">
        <w:r w:rsidR="00B1302D" w:rsidRPr="003A4BA6">
          <w:rPr>
            <w:sz w:val="28"/>
            <w:szCs w:val="28"/>
          </w:rPr>
          <w:t>Положение</w:t>
        </w:r>
      </w:hyperlink>
    </w:p>
    <w:p w:rsidR="001F3B78" w:rsidRDefault="00B1302D" w:rsidP="001F3B7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</w:t>
      </w:r>
      <w:proofErr w:type="gramStart"/>
      <w:r>
        <w:rPr>
          <w:sz w:val="28"/>
          <w:szCs w:val="28"/>
        </w:rPr>
        <w:t>намечаемой</w:t>
      </w:r>
      <w:proofErr w:type="gramEnd"/>
      <w:r>
        <w:rPr>
          <w:sz w:val="28"/>
          <w:szCs w:val="28"/>
        </w:rPr>
        <w:t xml:space="preserve"> хозяйственной </w:t>
      </w:r>
    </w:p>
    <w:p w:rsidR="001F3B78" w:rsidRDefault="00B1302D" w:rsidP="001F3B7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 иной деятельности, которая подлежит государственной </w:t>
      </w:r>
    </w:p>
    <w:p w:rsidR="00B1302D" w:rsidRDefault="00B1302D" w:rsidP="001F3B7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экологической экспертизе</w:t>
      </w:r>
    </w:p>
    <w:p w:rsidR="00B1302D" w:rsidRDefault="00B1302D" w:rsidP="001F3B7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1302D" w:rsidRDefault="00B1302D" w:rsidP="001F3B7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B1302D" w:rsidRDefault="00B1302D" w:rsidP="001F3B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1302D" w:rsidRPr="001F3B78" w:rsidRDefault="00B1302D" w:rsidP="00B130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1F3B78">
        <w:rPr>
          <w:sz w:val="28"/>
          <w:szCs w:val="28"/>
        </w:rPr>
        <w:t xml:space="preserve">.1. </w:t>
      </w:r>
      <w:hyperlink r:id="rId8" w:history="1">
        <w:proofErr w:type="gramStart"/>
        <w:r w:rsidRPr="001F3B78">
          <w:rPr>
            <w:sz w:val="28"/>
            <w:szCs w:val="28"/>
          </w:rPr>
          <w:t>Положение</w:t>
        </w:r>
      </w:hyperlink>
      <w:r w:rsidRPr="001F3B78">
        <w:rPr>
          <w:sz w:val="28"/>
          <w:szCs w:val="28"/>
        </w:rPr>
        <w:t xml:space="preserve"> о проведении общественных обсуждений намечаемой х</w:t>
      </w:r>
      <w:r w:rsidRPr="001F3B78">
        <w:rPr>
          <w:sz w:val="28"/>
          <w:szCs w:val="28"/>
        </w:rPr>
        <w:t>о</w:t>
      </w:r>
      <w:r w:rsidRPr="001F3B78">
        <w:rPr>
          <w:sz w:val="28"/>
          <w:szCs w:val="28"/>
        </w:rPr>
        <w:t>зяйственной и иной деятельности, которая подлежит государственной эколог</w:t>
      </w:r>
      <w:r w:rsidRPr="001F3B78">
        <w:rPr>
          <w:sz w:val="28"/>
          <w:szCs w:val="28"/>
        </w:rPr>
        <w:t>и</w:t>
      </w:r>
      <w:r w:rsidRPr="001F3B78">
        <w:rPr>
          <w:sz w:val="28"/>
          <w:szCs w:val="28"/>
        </w:rPr>
        <w:t xml:space="preserve">ческой экспертизе, (далее </w:t>
      </w:r>
      <w:r w:rsidR="001F3B78">
        <w:rPr>
          <w:sz w:val="28"/>
          <w:szCs w:val="28"/>
        </w:rPr>
        <w:t>–</w:t>
      </w:r>
      <w:r w:rsidRPr="001F3B78">
        <w:rPr>
          <w:sz w:val="28"/>
          <w:szCs w:val="28"/>
        </w:rPr>
        <w:t xml:space="preserve"> Положение) разработано в соответствии с Фед</w:t>
      </w:r>
      <w:r w:rsidRPr="001F3B78">
        <w:rPr>
          <w:sz w:val="28"/>
          <w:szCs w:val="28"/>
        </w:rPr>
        <w:t>е</w:t>
      </w:r>
      <w:r w:rsidRPr="001F3B78">
        <w:rPr>
          <w:sz w:val="28"/>
          <w:szCs w:val="28"/>
        </w:rPr>
        <w:t xml:space="preserve">ральным законом от 23 ноября </w:t>
      </w:r>
      <w:smartTag w:uri="urn:schemas-microsoft-com:office:smarttags" w:element="metricconverter">
        <w:smartTagPr>
          <w:attr w:name="ProductID" w:val="1995 г"/>
        </w:smartTagPr>
        <w:r w:rsidRPr="001F3B78">
          <w:rPr>
            <w:sz w:val="28"/>
            <w:szCs w:val="28"/>
          </w:rPr>
          <w:t>1995 г</w:t>
        </w:r>
      </w:smartTag>
      <w:r w:rsidRPr="001F3B78">
        <w:rPr>
          <w:sz w:val="28"/>
          <w:szCs w:val="28"/>
        </w:rPr>
        <w:t>. № 174-ФЗ «Об экологической эксперт</w:t>
      </w:r>
      <w:r w:rsidRPr="001F3B78">
        <w:rPr>
          <w:sz w:val="28"/>
          <w:szCs w:val="28"/>
        </w:rPr>
        <w:t>и</w:t>
      </w:r>
      <w:r w:rsidRPr="001F3B78">
        <w:rPr>
          <w:sz w:val="28"/>
          <w:szCs w:val="28"/>
        </w:rPr>
        <w:t xml:space="preserve">зе», </w:t>
      </w:r>
      <w:r w:rsidR="00D205A1">
        <w:rPr>
          <w:sz w:val="28"/>
          <w:szCs w:val="28"/>
        </w:rPr>
        <w:t>п</w:t>
      </w:r>
      <w:r w:rsidRPr="001F3B78">
        <w:rPr>
          <w:sz w:val="28"/>
          <w:szCs w:val="28"/>
        </w:rPr>
        <w:t xml:space="preserve">риказом Государственного комитета Российской Федерации по охране окружающей среды от 16 мая </w:t>
      </w:r>
      <w:smartTag w:uri="urn:schemas-microsoft-com:office:smarttags" w:element="metricconverter">
        <w:smartTagPr>
          <w:attr w:name="ProductID" w:val="2000 г"/>
        </w:smartTagPr>
        <w:r w:rsidRPr="001F3B78">
          <w:rPr>
            <w:sz w:val="28"/>
            <w:szCs w:val="28"/>
          </w:rPr>
          <w:t>2000 г</w:t>
        </w:r>
      </w:smartTag>
      <w:r w:rsidRPr="001F3B78">
        <w:rPr>
          <w:sz w:val="28"/>
          <w:szCs w:val="28"/>
        </w:rPr>
        <w:t>. № 372 «Об утверждении Положения об оценке воздействия намечаемой хозяйственной и иной деятельности на окр</w:t>
      </w:r>
      <w:r w:rsidRPr="001F3B78">
        <w:rPr>
          <w:sz w:val="28"/>
          <w:szCs w:val="28"/>
        </w:rPr>
        <w:t>у</w:t>
      </w:r>
      <w:r w:rsidRPr="001F3B78">
        <w:rPr>
          <w:sz w:val="28"/>
          <w:szCs w:val="28"/>
        </w:rPr>
        <w:t>жающую</w:t>
      </w:r>
      <w:proofErr w:type="gramEnd"/>
      <w:r w:rsidRPr="001F3B78">
        <w:rPr>
          <w:sz w:val="28"/>
          <w:szCs w:val="28"/>
        </w:rPr>
        <w:t xml:space="preserve"> среду в Российской Федерации», </w:t>
      </w:r>
      <w:hyperlink r:id="rId9" w:history="1">
        <w:r w:rsidRPr="001F3B78">
          <w:rPr>
            <w:sz w:val="28"/>
            <w:szCs w:val="28"/>
          </w:rPr>
          <w:t>Уставом</w:t>
        </w:r>
      </w:hyperlink>
      <w:r w:rsidRPr="001F3B78">
        <w:rPr>
          <w:sz w:val="28"/>
          <w:szCs w:val="28"/>
        </w:rPr>
        <w:t xml:space="preserve"> города-героя Волгограда и определяет общие положения проведения общественных обсуждений намеча</w:t>
      </w:r>
      <w:r w:rsidRPr="001F3B78">
        <w:rPr>
          <w:sz w:val="28"/>
          <w:szCs w:val="28"/>
        </w:rPr>
        <w:t>е</w:t>
      </w:r>
      <w:r w:rsidRPr="001F3B78">
        <w:rPr>
          <w:sz w:val="28"/>
          <w:szCs w:val="28"/>
        </w:rPr>
        <w:t>мой хозяйственной и иной деятельности, которая подлежит государственной экологической экспертизе, с использованием сети Интернет.</w:t>
      </w:r>
    </w:p>
    <w:p w:rsidR="00B1302D" w:rsidRPr="001F3B78" w:rsidRDefault="00B1302D" w:rsidP="00B13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B78">
        <w:rPr>
          <w:sz w:val="28"/>
          <w:szCs w:val="28"/>
        </w:rPr>
        <w:t>1.2. Для целей настоящего Положения используются следующие осно</w:t>
      </w:r>
      <w:r w:rsidRPr="001F3B78">
        <w:rPr>
          <w:sz w:val="28"/>
          <w:szCs w:val="28"/>
        </w:rPr>
        <w:t>в</w:t>
      </w:r>
      <w:r w:rsidRPr="001F3B78">
        <w:rPr>
          <w:sz w:val="28"/>
          <w:szCs w:val="28"/>
        </w:rPr>
        <w:t>ные понятия:</w:t>
      </w:r>
    </w:p>
    <w:p w:rsidR="00B1302D" w:rsidRDefault="00D205A1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1302D">
        <w:rPr>
          <w:sz w:val="28"/>
          <w:szCs w:val="28"/>
        </w:rPr>
        <w:t xml:space="preserve">ценка воздействия намечаемой хозяйственной и иной деятельности на окружающую среду (далее </w:t>
      </w:r>
      <w:r w:rsidR="001F3B78">
        <w:rPr>
          <w:sz w:val="28"/>
          <w:szCs w:val="28"/>
        </w:rPr>
        <w:t>–</w:t>
      </w:r>
      <w:r w:rsidR="00B1302D">
        <w:rPr>
          <w:sz w:val="28"/>
          <w:szCs w:val="28"/>
        </w:rPr>
        <w:t xml:space="preserve"> оценка воздействия на окружающую среду) </w:t>
      </w:r>
      <w:r w:rsidR="001F3B78">
        <w:rPr>
          <w:sz w:val="28"/>
          <w:szCs w:val="28"/>
        </w:rPr>
        <w:t>–</w:t>
      </w:r>
      <w:r w:rsidR="00B1302D">
        <w:rPr>
          <w:sz w:val="28"/>
          <w:szCs w:val="28"/>
        </w:rPr>
        <w:t xml:space="preserve"> пр</w:t>
      </w:r>
      <w:r w:rsidR="00B1302D">
        <w:rPr>
          <w:sz w:val="28"/>
          <w:szCs w:val="28"/>
        </w:rPr>
        <w:t>о</w:t>
      </w:r>
      <w:r w:rsidR="00B1302D">
        <w:rPr>
          <w:sz w:val="28"/>
          <w:szCs w:val="28"/>
        </w:rPr>
        <w:t>цесс, способствующий принятию экологически ориентированного управленч</w:t>
      </w:r>
      <w:r w:rsidR="00B1302D">
        <w:rPr>
          <w:sz w:val="28"/>
          <w:szCs w:val="28"/>
        </w:rPr>
        <w:t>е</w:t>
      </w:r>
      <w:r w:rsidR="00B1302D">
        <w:rPr>
          <w:sz w:val="28"/>
          <w:szCs w:val="28"/>
        </w:rPr>
        <w:t>ского решения о реализации намечаемой хозяйственной и иной деятельности посредством определения возможных неблагоприятных воздействий, оценки экологических последствий, учета общественного мнения, разработки мер по уменьшен</w:t>
      </w:r>
      <w:r>
        <w:rPr>
          <w:sz w:val="28"/>
          <w:szCs w:val="28"/>
        </w:rPr>
        <w:t>ию и предотвращению воздействий;</w:t>
      </w:r>
    </w:p>
    <w:p w:rsidR="00B1302D" w:rsidRDefault="00D205A1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B1302D">
        <w:rPr>
          <w:sz w:val="28"/>
          <w:szCs w:val="28"/>
        </w:rPr>
        <w:t xml:space="preserve">кологическая экспертиза </w:t>
      </w:r>
      <w:r w:rsidR="001F3B78">
        <w:rPr>
          <w:sz w:val="28"/>
          <w:szCs w:val="28"/>
        </w:rPr>
        <w:t>–</w:t>
      </w:r>
      <w:r w:rsidR="00B1302D">
        <w:rPr>
          <w:sz w:val="28"/>
          <w:szCs w:val="28"/>
        </w:rPr>
        <w:t xml:space="preserve"> установление соответствия намечаемой х</w:t>
      </w:r>
      <w:r w:rsidR="00B1302D">
        <w:rPr>
          <w:sz w:val="28"/>
          <w:szCs w:val="28"/>
        </w:rPr>
        <w:t>о</w:t>
      </w:r>
      <w:r w:rsidR="00B1302D">
        <w:rPr>
          <w:sz w:val="28"/>
          <w:szCs w:val="28"/>
        </w:rPr>
        <w:t>зяйственной и иной деятельности экологическим требованиям и определение допустимости реализации объекта экологической экспертизы в целях пред</w:t>
      </w:r>
      <w:r w:rsidR="00B1302D">
        <w:rPr>
          <w:sz w:val="28"/>
          <w:szCs w:val="28"/>
        </w:rPr>
        <w:t>у</w:t>
      </w:r>
      <w:r w:rsidR="00B1302D">
        <w:rPr>
          <w:sz w:val="28"/>
          <w:szCs w:val="28"/>
        </w:rPr>
        <w:t>преждения возможных неблагоприятных воздействий этой деятельности на окружающую природную среду и связанных с ними социальных, экономич</w:t>
      </w:r>
      <w:r w:rsidR="00B1302D">
        <w:rPr>
          <w:sz w:val="28"/>
          <w:szCs w:val="28"/>
        </w:rPr>
        <w:t>е</w:t>
      </w:r>
      <w:r w:rsidR="00B1302D">
        <w:rPr>
          <w:sz w:val="28"/>
          <w:szCs w:val="28"/>
        </w:rPr>
        <w:t>ских и иных последствий реализации о</w:t>
      </w:r>
      <w:r>
        <w:rPr>
          <w:sz w:val="28"/>
          <w:szCs w:val="28"/>
        </w:rPr>
        <w:t>бъекта экологической экспертизы;</w:t>
      </w:r>
    </w:p>
    <w:p w:rsidR="00B1302D" w:rsidRDefault="00D205A1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1302D">
        <w:rPr>
          <w:sz w:val="28"/>
          <w:szCs w:val="28"/>
        </w:rPr>
        <w:t xml:space="preserve">амечаемая хозяйственная и иная деятельность </w:t>
      </w:r>
      <w:r w:rsidR="001F3B78">
        <w:rPr>
          <w:sz w:val="28"/>
          <w:szCs w:val="28"/>
        </w:rPr>
        <w:t>–</w:t>
      </w:r>
      <w:r w:rsidR="00B1302D">
        <w:rPr>
          <w:sz w:val="28"/>
          <w:szCs w:val="28"/>
        </w:rPr>
        <w:t xml:space="preserve"> деятельность, способная оказать воздействие на окружающую природную среду и являющаяся объектом экол</w:t>
      </w:r>
      <w:r>
        <w:rPr>
          <w:sz w:val="28"/>
          <w:szCs w:val="28"/>
        </w:rPr>
        <w:t>огической экспертизы;</w:t>
      </w:r>
    </w:p>
    <w:p w:rsidR="001F3B78" w:rsidRDefault="001F3B78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302D" w:rsidRDefault="00D205A1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B1302D">
        <w:rPr>
          <w:sz w:val="28"/>
          <w:szCs w:val="28"/>
        </w:rPr>
        <w:t xml:space="preserve">аказчик (инициатор проведения общественных обсуждений) </w:t>
      </w:r>
      <w:r w:rsidR="001F3B78">
        <w:rPr>
          <w:sz w:val="28"/>
          <w:szCs w:val="28"/>
        </w:rPr>
        <w:t>–</w:t>
      </w:r>
      <w:r w:rsidR="00B1302D">
        <w:rPr>
          <w:sz w:val="28"/>
          <w:szCs w:val="28"/>
        </w:rPr>
        <w:t xml:space="preserve"> юридич</w:t>
      </w:r>
      <w:r w:rsidR="00B1302D">
        <w:rPr>
          <w:sz w:val="28"/>
          <w:szCs w:val="28"/>
        </w:rPr>
        <w:t>е</w:t>
      </w:r>
      <w:r w:rsidR="00B1302D">
        <w:rPr>
          <w:sz w:val="28"/>
          <w:szCs w:val="28"/>
        </w:rPr>
        <w:t>ское или физическое лицо, отвечающее за подготовку документации по намеч</w:t>
      </w:r>
      <w:r w:rsidR="00B1302D">
        <w:rPr>
          <w:sz w:val="28"/>
          <w:szCs w:val="28"/>
        </w:rPr>
        <w:t>а</w:t>
      </w:r>
      <w:r w:rsidR="00B1302D">
        <w:rPr>
          <w:sz w:val="28"/>
          <w:szCs w:val="28"/>
        </w:rPr>
        <w:t>емой деятельности в соответствии с нормативными требованиями, предъявля</w:t>
      </w:r>
      <w:r w:rsidR="00B1302D">
        <w:rPr>
          <w:sz w:val="28"/>
          <w:szCs w:val="28"/>
        </w:rPr>
        <w:t>е</w:t>
      </w:r>
      <w:r w:rsidR="00B1302D">
        <w:rPr>
          <w:sz w:val="28"/>
          <w:szCs w:val="28"/>
        </w:rPr>
        <w:t>мыми к данному виду деятельности, и представляющее документацию по нам</w:t>
      </w:r>
      <w:r w:rsidR="00B1302D">
        <w:rPr>
          <w:sz w:val="28"/>
          <w:szCs w:val="28"/>
        </w:rPr>
        <w:t>е</w:t>
      </w:r>
      <w:r w:rsidR="00B1302D">
        <w:rPr>
          <w:sz w:val="28"/>
          <w:szCs w:val="28"/>
        </w:rPr>
        <w:t>чаемой деятельности на государст</w:t>
      </w:r>
      <w:r>
        <w:rPr>
          <w:sz w:val="28"/>
          <w:szCs w:val="28"/>
        </w:rPr>
        <w:t>венную экологическую экспертизу;</w:t>
      </w:r>
    </w:p>
    <w:p w:rsidR="00B1302D" w:rsidRDefault="00D205A1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1302D">
        <w:rPr>
          <w:sz w:val="28"/>
          <w:szCs w:val="28"/>
        </w:rPr>
        <w:t xml:space="preserve">атериалы по оценке воздействия </w:t>
      </w:r>
      <w:r w:rsidR="001F3B78">
        <w:rPr>
          <w:sz w:val="28"/>
          <w:szCs w:val="28"/>
        </w:rPr>
        <w:t>–</w:t>
      </w:r>
      <w:r w:rsidR="00B1302D">
        <w:rPr>
          <w:sz w:val="28"/>
          <w:szCs w:val="28"/>
        </w:rPr>
        <w:t xml:space="preserve"> комплект документации, подгото</w:t>
      </w:r>
      <w:r w:rsidR="00B1302D">
        <w:rPr>
          <w:sz w:val="28"/>
          <w:szCs w:val="28"/>
        </w:rPr>
        <w:t>в</w:t>
      </w:r>
      <w:r w:rsidR="00B1302D">
        <w:rPr>
          <w:sz w:val="28"/>
          <w:szCs w:val="28"/>
        </w:rPr>
        <w:t>ленный при проведении оценки воздействия намечаемой деятельности на окружающую среду и являющийся частью документации, представляе</w:t>
      </w:r>
      <w:r>
        <w:rPr>
          <w:sz w:val="28"/>
          <w:szCs w:val="28"/>
        </w:rPr>
        <w:t>мой на экологическую экспертизу;</w:t>
      </w:r>
    </w:p>
    <w:p w:rsidR="00B1302D" w:rsidRDefault="00D205A1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B1302D">
        <w:rPr>
          <w:sz w:val="28"/>
          <w:szCs w:val="28"/>
        </w:rPr>
        <w:t xml:space="preserve">бщественные обсуждения </w:t>
      </w:r>
      <w:r w:rsidR="001F3B78">
        <w:rPr>
          <w:sz w:val="28"/>
          <w:szCs w:val="28"/>
        </w:rPr>
        <w:t>–</w:t>
      </w:r>
      <w:r w:rsidR="00B1302D">
        <w:rPr>
          <w:sz w:val="28"/>
          <w:szCs w:val="28"/>
        </w:rPr>
        <w:t xml:space="preserve"> комплекс мероприятий, организуемых упо</w:t>
      </w:r>
      <w:r w:rsidR="00B1302D">
        <w:rPr>
          <w:sz w:val="28"/>
          <w:szCs w:val="28"/>
        </w:rPr>
        <w:t>л</w:t>
      </w:r>
      <w:r w:rsidR="00B1302D">
        <w:rPr>
          <w:sz w:val="28"/>
          <w:szCs w:val="28"/>
        </w:rPr>
        <w:t>номоченным структурным подразделением администрации Волгограда и пр</w:t>
      </w:r>
      <w:r w:rsidR="00B1302D">
        <w:rPr>
          <w:sz w:val="28"/>
          <w:szCs w:val="28"/>
        </w:rPr>
        <w:t>о</w:t>
      </w:r>
      <w:r w:rsidR="00B1302D">
        <w:rPr>
          <w:sz w:val="28"/>
          <w:szCs w:val="28"/>
        </w:rPr>
        <w:t xml:space="preserve">водимых заказчиком (инициатором проведения общественных обсуждений) в рамках оценки воздействия намечаемой хозяйственной и иной деятельности на окружающую среду, направленных на информирование общественности о намечаемой хозяйственной и иной деятельности и ее возможном воздействии на окружающую среду, </w:t>
      </w:r>
      <w:r>
        <w:rPr>
          <w:sz w:val="28"/>
          <w:szCs w:val="28"/>
        </w:rPr>
        <w:t>в</w:t>
      </w:r>
      <w:r w:rsidR="00B1302D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="00B1302D">
        <w:rPr>
          <w:sz w:val="28"/>
          <w:szCs w:val="28"/>
        </w:rPr>
        <w:t xml:space="preserve"> выявления общественных предпочтений и их учета в процессе оценки воздействия.</w:t>
      </w:r>
      <w:proofErr w:type="gramEnd"/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Целью проведения оценки воздействия на окружающую среду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предотвращение или смягчение воздействия этой деятельности на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жающую среду и связанных с ней социальных, экономических и иных после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ствий.</w:t>
      </w:r>
    </w:p>
    <w:p w:rsidR="00B1302D" w:rsidRPr="005C0A5B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Оценка воздействия на окружающую среду проводится для намеча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хозяйственной и иной деятельности, обосновывающая документация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рой подлежит государственной экологической экспертизе в соответствии с </w:t>
      </w:r>
      <w:r w:rsidRPr="005C0A5B">
        <w:rPr>
          <w:sz w:val="28"/>
          <w:szCs w:val="28"/>
        </w:rPr>
        <w:t>Ф</w:t>
      </w:r>
      <w:r w:rsidRPr="005C0A5B">
        <w:rPr>
          <w:sz w:val="28"/>
          <w:szCs w:val="28"/>
        </w:rPr>
        <w:t>е</w:t>
      </w:r>
      <w:r w:rsidRPr="005C0A5B">
        <w:rPr>
          <w:sz w:val="28"/>
          <w:szCs w:val="28"/>
        </w:rPr>
        <w:t xml:space="preserve">деральным </w:t>
      </w:r>
      <w:hyperlink r:id="rId10" w:history="1">
        <w:r w:rsidRPr="005C0A5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23 ноября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  <w:szCs w:val="28"/>
          </w:rPr>
          <w:t>19</w:t>
        </w:r>
        <w:r w:rsidRPr="005C0A5B">
          <w:rPr>
            <w:sz w:val="28"/>
            <w:szCs w:val="28"/>
          </w:rPr>
          <w:t xml:space="preserve">95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 №</w:t>
      </w:r>
      <w:r w:rsidRPr="005C0A5B">
        <w:rPr>
          <w:sz w:val="28"/>
          <w:szCs w:val="28"/>
        </w:rPr>
        <w:t xml:space="preserve"> 174-ФЗ «Об экологической экспе</w:t>
      </w:r>
      <w:r w:rsidRPr="005C0A5B">
        <w:rPr>
          <w:sz w:val="28"/>
          <w:szCs w:val="28"/>
        </w:rPr>
        <w:t>р</w:t>
      </w:r>
      <w:r w:rsidRPr="005C0A5B">
        <w:rPr>
          <w:sz w:val="28"/>
          <w:szCs w:val="28"/>
        </w:rPr>
        <w:t>тизе».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Правом участвовать в общественных обсуждениях обладают жители Волгограда, достигшие к моменту проведения общественных обсуждений 18 лет и проживающие или зарегистрированные на территории Волгограда,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коммерческие организации и иная заинтересованная общественность, интересы которой прямо или косвенно могут быть затронуты в случае реализации нам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чаемой деятельности или которая проявила свой интерес к процессу оценки воздействия.</w:t>
      </w:r>
      <w:proofErr w:type="gramEnd"/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Уполномоченным структурным подразделением администрации 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гограда по вопросам организации общественных обсуждений по объектам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экологической экспертизы является департамент по охране окружающей среды и природных ресурсов администрации Волгограда (далее – Департамент).</w:t>
      </w:r>
    </w:p>
    <w:p w:rsidR="00B1302D" w:rsidRDefault="00B1302D" w:rsidP="001F3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B78" w:rsidRDefault="001F3B78" w:rsidP="001F3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B78" w:rsidRDefault="001F3B78" w:rsidP="001F3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B78" w:rsidRDefault="001F3B78" w:rsidP="001F3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B78" w:rsidRDefault="001F3B78" w:rsidP="001F3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05A1" w:rsidRDefault="00D205A1" w:rsidP="001F3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B78" w:rsidRDefault="001F3B78" w:rsidP="001F3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02D" w:rsidRDefault="00B1302D" w:rsidP="00B130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Организация и проведение общественных обсуждений</w:t>
      </w:r>
    </w:p>
    <w:p w:rsidR="00B1302D" w:rsidRDefault="00B1302D" w:rsidP="00B130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Информирование общественности и других участников оценки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действия на окружающую среду на этапе уведомления, предварительной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 и составления технического задания на проведение оценки воздействия на окружающую среду осуществляется заказчиком (инициатором проведения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щественных обсуждений).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Заказчик (инициатор проведения общественных обсуждений) подает в Департамент письменное заявление о намерении провести общественные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суждения (далее </w:t>
      </w:r>
      <w:r w:rsidR="001F3B78">
        <w:rPr>
          <w:sz w:val="28"/>
          <w:szCs w:val="28"/>
        </w:rPr>
        <w:t>–</w:t>
      </w:r>
      <w:r>
        <w:rPr>
          <w:sz w:val="28"/>
          <w:szCs w:val="28"/>
        </w:rPr>
        <w:t xml:space="preserve"> заявление) с приложением обосновывающей документации, содержащей описание намечаемой хозяйственной и иной деятельности,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чая цель ее реализации; описание условий ее реализации; сроки проведения оценки воздействия на окружающую среду; материалы по оценке воздействия на окружающую среду; предложения по процедуре и форме проведения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обсуждений.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Заявление регистрируется в системе автоматизации делопроизводства и электронного документооборота в день поступления.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Департамент в срок не более 30 дней со дня регистрации заявления: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согласовывает с заказчиком (инициатором </w:t>
      </w:r>
      <w:r w:rsidR="00774B54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общественных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суждений) сроки проведения общественных обсуждений, место, дату и время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итогового общественного обсуждения;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проект постановления администрации Волгограда о назначении общественных обсуждений.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 проекте постановления администрации Волгограда о назначении общественных обсуждений указываются: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предмета общественных обсуждений;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адрес заказчика (инициатора проведения общественных обсуждений).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После выхода постановления администрации Волгограда о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общественных обсуждений заказчик (инициатор проведения общественных обсуждений) информирует общественность и других участников оценки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действия на окружающую среду о проведении общественных обсуждений через средства массовой информации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30 дней до окончания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общественных обсуждений. Информационное сообщение содержит: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название, место и цели намечаемой хозяйственной и иной деятельности, которая подлежит экологической экспертизе;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 адрес заказчика (инициатора </w:t>
      </w:r>
      <w:r w:rsidR="00774B54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общественных обсуждений);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дату, номер и </w:t>
      </w:r>
      <w:r w:rsidR="00774B54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постановления администрации Волгограда о назначении общественных обсуждений, а также дату и источник его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вания;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(не менее 30 дней со дня опубликования информационного сообщ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ния), место (адрес, зал, кабинет) и время доступа общественности и других участников оценки воздействия на окружающую среду к материалам по оценке воздействия на окружающую среду;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адрес и срок подачи заявлений и предложений, который не может быть менее 30 дней со дня опубликования информационного сообщения;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дату, время и место проведения итогового общественного обсуждения с участием общественности и других участников оценки воздействия на окруж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ющую среду для обсуждения намечаемой хозяйственной и иной деятельности, которая подлежит экологической экспертизе, и подведения итогов проведения общественных обсуждений.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Общественные обсуждения проводятся посредством принятия зака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чиком (инициатором проведения общественных обсуждений) предложений и замечаний от общественности и других участников оценки воздействия на окружающую среду и проведения итогового общественного обсуждения с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стием общественности и других участников оценки воздействия на окружа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щую среду.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По результатам проведения итогового общественного обсуждения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ставляется протокол проведения общественных обсуждений.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Заказчик (инициатор проведения общественных обсуждений)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законодательством: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доступ всех заинтересованных лиц к материалам 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ментации по намечаемой хозяйственной и иной деятельности на протяжении всего периода прохождения общественных обсуждений;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прием и документирование замечаний и предложений от общественности и других участников оценки воздействия на окружающую 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ду;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общественных обсуждений путем приема замечаний и предложений обеспечивает проведение итогового общественного обсуждения;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протокол проведения итогового общественного обсуждения, в котором четко фиксируются основные вопросы обсуждения, а также предмет разногласий между общественностью и другими участниками оценки возде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на окружающую среду и заказчиком (инициатором проведения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обсуждений), если таковой был выявлен;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подписание протокола проведения итогового общественн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обсуждения представителями общественности и другими участниками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ки воздействия на окружающую среду, представителем </w:t>
      </w:r>
      <w:r w:rsidR="00774B54">
        <w:rPr>
          <w:sz w:val="28"/>
          <w:szCs w:val="28"/>
        </w:rPr>
        <w:t>Д</w:t>
      </w:r>
      <w:r>
        <w:rPr>
          <w:sz w:val="28"/>
          <w:szCs w:val="28"/>
        </w:rPr>
        <w:t>епартамента, прису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ствующими на итоговом общественном обсуждении.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От имени администрации Волгограда протокол проведения итогов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общественного обсуждения подписывает руководитель Департамента или его заместитель.</w:t>
      </w: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Протокол проведения итогового общественного обсуждения 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гается к окончательному варианту материалов по оценке </w:t>
      </w:r>
      <w:proofErr w:type="gramStart"/>
      <w:r>
        <w:rPr>
          <w:sz w:val="28"/>
          <w:szCs w:val="28"/>
        </w:rPr>
        <w:t>воздействия</w:t>
      </w:r>
      <w:proofErr w:type="gramEnd"/>
      <w:r>
        <w:rPr>
          <w:sz w:val="28"/>
          <w:szCs w:val="28"/>
        </w:rPr>
        <w:t xml:space="preserve"> на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жающую среду намечаемой хозяйственной и иной деятельности. </w:t>
      </w:r>
    </w:p>
    <w:p w:rsidR="00B1302D" w:rsidRDefault="00B1302D" w:rsidP="001F3B7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F3B78" w:rsidRDefault="001F3B78" w:rsidP="001F3B7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F3B78" w:rsidRDefault="001F3B78" w:rsidP="001F3B7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F3B78" w:rsidRDefault="001F3B78" w:rsidP="001F3B7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F3B78" w:rsidRDefault="001F3B78" w:rsidP="001F3B7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1302D" w:rsidRDefault="00B1302D" w:rsidP="00B130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3. Заключительн</w:t>
      </w:r>
      <w:r w:rsidR="00774B54">
        <w:rPr>
          <w:sz w:val="28"/>
          <w:szCs w:val="28"/>
        </w:rPr>
        <w:t>о</w:t>
      </w:r>
      <w:r>
        <w:rPr>
          <w:sz w:val="28"/>
          <w:szCs w:val="28"/>
        </w:rPr>
        <w:t>е положени</w:t>
      </w:r>
      <w:r w:rsidR="00774B54">
        <w:rPr>
          <w:sz w:val="28"/>
          <w:szCs w:val="28"/>
        </w:rPr>
        <w:t>е</w:t>
      </w:r>
      <w:bookmarkStart w:id="0" w:name="_GoBack"/>
      <w:bookmarkEnd w:id="0"/>
    </w:p>
    <w:p w:rsidR="00B1302D" w:rsidRDefault="00B1302D" w:rsidP="001F3B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1302D" w:rsidRDefault="00B1302D" w:rsidP="001F3B7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Изменения в настоящее Положение вносятся в установленном порядке решением Волгоградской городской Думы и вступают в силу со дня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опубликования.</w:t>
      </w:r>
    </w:p>
    <w:p w:rsidR="00B1302D" w:rsidRDefault="00B1302D" w:rsidP="00B1302D">
      <w:pPr>
        <w:jc w:val="both"/>
        <w:rPr>
          <w:sz w:val="28"/>
          <w:szCs w:val="28"/>
        </w:rPr>
      </w:pPr>
    </w:p>
    <w:p w:rsidR="001F3B78" w:rsidRDefault="001F3B78" w:rsidP="00B1302D">
      <w:pPr>
        <w:jc w:val="both"/>
        <w:rPr>
          <w:sz w:val="28"/>
          <w:szCs w:val="28"/>
        </w:rPr>
      </w:pPr>
    </w:p>
    <w:p w:rsidR="001F3B78" w:rsidRDefault="001F3B78" w:rsidP="00B1302D">
      <w:pPr>
        <w:jc w:val="both"/>
        <w:rPr>
          <w:sz w:val="28"/>
          <w:szCs w:val="28"/>
        </w:rPr>
      </w:pPr>
    </w:p>
    <w:p w:rsidR="001F3B78" w:rsidRDefault="001F3B78" w:rsidP="001F3B78">
      <w:pPr>
        <w:tabs>
          <w:tab w:val="left" w:pos="11624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по охране окружающей среды и природных ресурсов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Волгограда</w:t>
      </w:r>
    </w:p>
    <w:p w:rsidR="008E5962" w:rsidRDefault="008E5962"/>
    <w:sectPr w:rsidR="008E5962" w:rsidSect="001F3B78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60" w:rsidRDefault="005C7A60" w:rsidP="001F3B78">
      <w:r>
        <w:separator/>
      </w:r>
    </w:p>
  </w:endnote>
  <w:endnote w:type="continuationSeparator" w:id="0">
    <w:p w:rsidR="005C7A60" w:rsidRDefault="005C7A60" w:rsidP="001F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60" w:rsidRDefault="005C7A60" w:rsidP="001F3B78">
      <w:r>
        <w:separator/>
      </w:r>
    </w:p>
  </w:footnote>
  <w:footnote w:type="continuationSeparator" w:id="0">
    <w:p w:rsidR="005C7A60" w:rsidRDefault="005C7A60" w:rsidP="001F3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6420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F3B78" w:rsidRPr="001F3B78" w:rsidRDefault="001F3B78" w:rsidP="001F3B78">
        <w:pPr>
          <w:pStyle w:val="a4"/>
          <w:jc w:val="center"/>
          <w:rPr>
            <w:sz w:val="20"/>
            <w:szCs w:val="20"/>
          </w:rPr>
        </w:pPr>
        <w:r w:rsidRPr="001F3B78">
          <w:rPr>
            <w:sz w:val="20"/>
            <w:szCs w:val="20"/>
          </w:rPr>
          <w:fldChar w:fldCharType="begin"/>
        </w:r>
        <w:r w:rsidRPr="001F3B78">
          <w:rPr>
            <w:sz w:val="20"/>
            <w:szCs w:val="20"/>
          </w:rPr>
          <w:instrText>PAGE   \* MERGEFORMAT</w:instrText>
        </w:r>
        <w:r w:rsidRPr="001F3B78">
          <w:rPr>
            <w:sz w:val="20"/>
            <w:szCs w:val="20"/>
          </w:rPr>
          <w:fldChar w:fldCharType="separate"/>
        </w:r>
        <w:r w:rsidR="00774B54">
          <w:rPr>
            <w:noProof/>
            <w:sz w:val="20"/>
            <w:szCs w:val="20"/>
          </w:rPr>
          <w:t>5</w:t>
        </w:r>
        <w:r w:rsidRPr="001F3B7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26"/>
    <w:rsid w:val="0016469A"/>
    <w:rsid w:val="001A372A"/>
    <w:rsid w:val="001B7A3C"/>
    <w:rsid w:val="001F3B78"/>
    <w:rsid w:val="005C7A60"/>
    <w:rsid w:val="00774B54"/>
    <w:rsid w:val="008D4326"/>
    <w:rsid w:val="008E5962"/>
    <w:rsid w:val="009751FE"/>
    <w:rsid w:val="00A92AD7"/>
    <w:rsid w:val="00B1302D"/>
    <w:rsid w:val="00C014F9"/>
    <w:rsid w:val="00D205A1"/>
    <w:rsid w:val="00E10BC3"/>
    <w:rsid w:val="00F31942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02D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3B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3B78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3B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3B78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02D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3B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3B78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3B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3B7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9C651B34123CC81518AC7402E4417BDAD3B9A5D1B6D480FBB81884764CFC3BBF0981606AEC1D27F3AEEx1y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19C651B34123CC81518AC7402E4417BDAD3B9A5D1B6D480FBB81884764CFC3BBF0981606AEC1D27F3AEEx1y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CAA1B00C37B636538D133330E46FF0CAB0563F591D664CAFEA33FB981E54C173300331A2A6AA2362C5B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21341F690477F69AF83812EBE7819C5EF3F604C4292451599DF7B98A50D85A1838AA99251EC003B63FC6L8L0N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Положение </FullName>
  </documentManagement>
</p:properties>
</file>

<file path=customXml/itemProps1.xml><?xml version="1.0" encoding="utf-8"?>
<ds:datastoreItem xmlns:ds="http://schemas.openxmlformats.org/officeDocument/2006/customXml" ds:itemID="{3E017754-BD5C-4226-99B0-BA3597B9F771}"/>
</file>

<file path=customXml/itemProps2.xml><?xml version="1.0" encoding="utf-8"?>
<ds:datastoreItem xmlns:ds="http://schemas.openxmlformats.org/officeDocument/2006/customXml" ds:itemID="{A000C21F-5653-4F97-A14A-CF8C15418704}"/>
</file>

<file path=customXml/itemProps3.xml><?xml version="1.0" encoding="utf-8"?>
<ds:datastoreItem xmlns:ds="http://schemas.openxmlformats.org/officeDocument/2006/customXml" ds:itemID="{1E8572CB-0D04-4F09-ADE8-95044A0828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1534</Words>
  <Characters>8746</Characters>
  <Application>Microsoft Office Word</Application>
  <DocSecurity>0</DocSecurity>
  <Lines>72</Lines>
  <Paragraphs>20</Paragraphs>
  <ScaleCrop>false</ScaleCrop>
  <Company>Волгоградская городская Дума</Company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Фарфан Татьяна Валерьевна</dc:creator>
  <cp:keywords/>
  <dc:description/>
  <cp:lastModifiedBy>Фарфан Татьяна Валерьевна</cp:lastModifiedBy>
  <cp:revision>5</cp:revision>
  <dcterms:created xsi:type="dcterms:W3CDTF">2013-03-13T05:54:00Z</dcterms:created>
  <dcterms:modified xsi:type="dcterms:W3CDTF">2013-03-13T12:17:00Z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