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C6A5D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C6A5D" w:rsidP="004B1F72">
            <w:pPr>
              <w:pStyle w:val="a9"/>
              <w:jc w:val="center"/>
            </w:pPr>
            <w:r>
              <w:t>33/1063</w:t>
            </w:r>
          </w:p>
        </w:tc>
      </w:tr>
    </w:tbl>
    <w:p w:rsidR="004D75D6" w:rsidRDefault="004D75D6" w:rsidP="00231F58">
      <w:pPr>
        <w:rPr>
          <w:sz w:val="28"/>
          <w:szCs w:val="28"/>
        </w:rPr>
      </w:pPr>
    </w:p>
    <w:p w:rsidR="00097D24" w:rsidRPr="00097D24" w:rsidRDefault="00097D24" w:rsidP="00097D24">
      <w:pPr>
        <w:pStyle w:val="1"/>
        <w:jc w:val="both"/>
        <w:rPr>
          <w:szCs w:val="28"/>
        </w:rPr>
      </w:pPr>
      <w:proofErr w:type="gramStart"/>
      <w:r w:rsidRPr="00097D24">
        <w:rPr>
          <w:rStyle w:val="ad"/>
          <w:color w:val="auto"/>
          <w:szCs w:val="28"/>
        </w:rPr>
        <w:t>О внесении изменений в раздел 2 «Перечень объектов муниципального имущества, пре</w:t>
      </w:r>
      <w:r w:rsidR="00844ED2">
        <w:rPr>
          <w:rStyle w:val="ad"/>
          <w:color w:val="auto"/>
          <w:szCs w:val="28"/>
        </w:rPr>
        <w:t xml:space="preserve">длагаемых к приватизации в 2015 </w:t>
      </w:r>
      <w:r w:rsidRPr="00097D24">
        <w:rPr>
          <w:rStyle w:val="ad"/>
          <w:color w:val="auto"/>
          <w:szCs w:val="28"/>
        </w:rPr>
        <w:t>году» прогнозного плана (программы) приватизации муниципального имущества на 2015 год и на плановый период 2016 и 2017 годов, утвержденного решением Волгоградской городской Думы от 05.12.2014 №</w:t>
      </w:r>
      <w:r w:rsidR="00231F58">
        <w:rPr>
          <w:rStyle w:val="ad"/>
          <w:color w:val="auto"/>
          <w:szCs w:val="28"/>
        </w:rPr>
        <w:t xml:space="preserve"> </w:t>
      </w:r>
      <w:r w:rsidRPr="00097D24">
        <w:rPr>
          <w:rStyle w:val="ad"/>
          <w:color w:val="auto"/>
          <w:szCs w:val="28"/>
        </w:rPr>
        <w:t>22/678 «Об утверждении прогнозного плана (программы) приватизации муниципального имущества на 2015</w:t>
      </w:r>
      <w:r w:rsidR="00231F58">
        <w:rPr>
          <w:rStyle w:val="ad"/>
          <w:color w:val="auto"/>
          <w:szCs w:val="28"/>
        </w:rPr>
        <w:t xml:space="preserve"> </w:t>
      </w:r>
      <w:r w:rsidRPr="00097D24">
        <w:rPr>
          <w:rStyle w:val="ad"/>
          <w:color w:val="auto"/>
          <w:szCs w:val="28"/>
        </w:rPr>
        <w:t>год и на</w:t>
      </w:r>
      <w:proofErr w:type="gramEnd"/>
      <w:r w:rsidRPr="00097D24">
        <w:rPr>
          <w:rStyle w:val="ad"/>
          <w:color w:val="auto"/>
          <w:szCs w:val="28"/>
        </w:rPr>
        <w:t xml:space="preserve"> плановый период 2016 и 2017</w:t>
      </w:r>
      <w:r w:rsidR="00231F58">
        <w:rPr>
          <w:rStyle w:val="ad"/>
          <w:color w:val="auto"/>
          <w:szCs w:val="28"/>
        </w:rPr>
        <w:t xml:space="preserve"> </w:t>
      </w:r>
      <w:r w:rsidRPr="00097D24">
        <w:rPr>
          <w:rStyle w:val="ad"/>
          <w:color w:val="auto"/>
          <w:szCs w:val="28"/>
        </w:rPr>
        <w:t>годов»</w:t>
      </w:r>
      <w:r>
        <w:rPr>
          <w:rStyle w:val="ad"/>
          <w:b/>
          <w:szCs w:val="28"/>
        </w:rPr>
        <w:t xml:space="preserve"> </w:t>
      </w:r>
      <w:r w:rsidRPr="00097D24">
        <w:rPr>
          <w:rStyle w:val="ad"/>
          <w:color w:val="auto"/>
          <w:szCs w:val="28"/>
        </w:rPr>
        <w:t>(</w:t>
      </w:r>
      <w:r w:rsidRPr="00097D24">
        <w:rPr>
          <w:szCs w:val="28"/>
        </w:rPr>
        <w:t xml:space="preserve">в редакции </w:t>
      </w:r>
      <w:hyperlink r:id="rId9" w:history="1">
        <w:r w:rsidRPr="00097D24">
          <w:rPr>
            <w:szCs w:val="28"/>
          </w:rPr>
          <w:t>решения</w:t>
        </w:r>
      </w:hyperlink>
      <w:r w:rsidRPr="00097D24">
        <w:rPr>
          <w:szCs w:val="28"/>
        </w:rPr>
        <w:t xml:space="preserve"> Волгоградской городской Думы от 10.06.2015 № 30/948</w:t>
      </w:r>
      <w:r w:rsidRPr="00097D24">
        <w:rPr>
          <w:rStyle w:val="ad"/>
          <w:color w:val="auto"/>
          <w:szCs w:val="28"/>
        </w:rPr>
        <w:t>)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097D24" w:rsidRDefault="00097D24" w:rsidP="00097D24">
      <w:pPr>
        <w:spacing w:before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3750C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43750C">
        <w:rPr>
          <w:sz w:val="28"/>
          <w:szCs w:val="28"/>
        </w:rPr>
        <w:t xml:space="preserve"> обеспечения бюджетных назначений от приватизации объектов муниципального имущества, в соответствии с Федеральными законами </w:t>
      </w:r>
      <w:r>
        <w:rPr>
          <w:sz w:val="28"/>
          <w:szCs w:val="28"/>
        </w:rPr>
        <w:t xml:space="preserve">            </w:t>
      </w:r>
      <w:hyperlink r:id="rId10" w:history="1">
        <w:r w:rsidRPr="00097D24">
          <w:rPr>
            <w:rStyle w:val="ad"/>
            <w:color w:val="auto"/>
            <w:sz w:val="28"/>
            <w:szCs w:val="28"/>
          </w:rPr>
          <w:t>от 21 декабря 2001</w:t>
        </w:r>
        <w:r>
          <w:rPr>
            <w:rStyle w:val="ad"/>
            <w:color w:val="auto"/>
            <w:sz w:val="28"/>
            <w:szCs w:val="28"/>
          </w:rPr>
          <w:t xml:space="preserve"> </w:t>
        </w:r>
        <w:r w:rsidRPr="00097D24">
          <w:rPr>
            <w:rStyle w:val="ad"/>
            <w:color w:val="auto"/>
            <w:sz w:val="28"/>
            <w:szCs w:val="28"/>
          </w:rPr>
          <w:t>г. № 178-ФЗ</w:t>
        </w:r>
      </w:hyperlink>
      <w:r w:rsidRPr="0043750C">
        <w:rPr>
          <w:sz w:val="28"/>
          <w:szCs w:val="28"/>
        </w:rPr>
        <w:t xml:space="preserve"> «О приватизации государственного и муниципального имущества»</w:t>
      </w:r>
      <w:r>
        <w:rPr>
          <w:sz w:val="28"/>
          <w:szCs w:val="28"/>
        </w:rPr>
        <w:t xml:space="preserve"> (в редакции на 13.07.2015)</w:t>
      </w:r>
      <w:r w:rsidRPr="0043750C">
        <w:rPr>
          <w:sz w:val="28"/>
          <w:szCs w:val="28"/>
        </w:rPr>
        <w:t xml:space="preserve">, </w:t>
      </w:r>
      <w:hyperlink r:id="rId11" w:history="1">
        <w:r w:rsidRPr="00097D24">
          <w:rPr>
            <w:rStyle w:val="ad"/>
            <w:color w:val="auto"/>
            <w:sz w:val="28"/>
            <w:szCs w:val="28"/>
          </w:rPr>
          <w:t>от 06 октября 2003</w:t>
        </w:r>
        <w:r>
          <w:rPr>
            <w:rStyle w:val="ad"/>
            <w:color w:val="auto"/>
            <w:sz w:val="28"/>
            <w:szCs w:val="28"/>
          </w:rPr>
          <w:t xml:space="preserve"> </w:t>
        </w:r>
        <w:r w:rsidRPr="00097D24">
          <w:rPr>
            <w:rStyle w:val="ad"/>
            <w:color w:val="auto"/>
            <w:sz w:val="28"/>
            <w:szCs w:val="28"/>
          </w:rPr>
          <w:t>г</w:t>
        </w:r>
        <w:r>
          <w:rPr>
            <w:rStyle w:val="ad"/>
            <w:sz w:val="28"/>
            <w:szCs w:val="28"/>
          </w:rPr>
          <w:t>.</w:t>
        </w:r>
        <w:r w:rsidRPr="0043750C">
          <w:rPr>
            <w:rStyle w:val="ad"/>
            <w:sz w:val="28"/>
            <w:szCs w:val="28"/>
          </w:rPr>
          <w:t xml:space="preserve"> </w:t>
        </w:r>
        <w:r w:rsidRPr="00097D24">
          <w:rPr>
            <w:rStyle w:val="ad"/>
            <w:color w:val="auto"/>
            <w:sz w:val="28"/>
            <w:szCs w:val="28"/>
          </w:rPr>
          <w:t>№ 131-ФЗ</w:t>
        </w:r>
      </w:hyperlink>
      <w:r w:rsidRPr="0043750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(в редакции на 29.06.2015)</w:t>
      </w:r>
      <w:r w:rsidRPr="0043750C">
        <w:rPr>
          <w:sz w:val="28"/>
          <w:szCs w:val="28"/>
        </w:rPr>
        <w:t xml:space="preserve">, </w:t>
      </w:r>
      <w:hyperlink r:id="rId12" w:history="1">
        <w:r w:rsidRPr="00097D24">
          <w:rPr>
            <w:rStyle w:val="ad"/>
            <w:color w:val="auto"/>
            <w:sz w:val="28"/>
            <w:szCs w:val="28"/>
          </w:rPr>
          <w:t>Порядком</w:t>
        </w:r>
      </w:hyperlink>
      <w:r w:rsidRPr="0043750C">
        <w:rPr>
          <w:sz w:val="28"/>
          <w:szCs w:val="28"/>
        </w:rPr>
        <w:t xml:space="preserve"> управления и распоряжения муниципальной собственностью Волгограда, принятым </w:t>
      </w:r>
      <w:hyperlink r:id="rId13" w:history="1">
        <w:r w:rsidRPr="00097D24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43750C">
        <w:rPr>
          <w:sz w:val="28"/>
          <w:szCs w:val="28"/>
        </w:rPr>
        <w:t xml:space="preserve"> Волгоградского</w:t>
      </w:r>
      <w:proofErr w:type="gramEnd"/>
      <w:r w:rsidRPr="0043750C">
        <w:rPr>
          <w:sz w:val="28"/>
          <w:szCs w:val="28"/>
        </w:rPr>
        <w:t xml:space="preserve"> </w:t>
      </w:r>
      <w:proofErr w:type="gramStart"/>
      <w:r w:rsidRPr="0043750C">
        <w:rPr>
          <w:sz w:val="28"/>
          <w:szCs w:val="28"/>
        </w:rPr>
        <w:t xml:space="preserve">городского Совета народных депутатов </w:t>
      </w:r>
      <w:r>
        <w:rPr>
          <w:sz w:val="28"/>
          <w:szCs w:val="28"/>
        </w:rPr>
        <w:t xml:space="preserve">                   </w:t>
      </w:r>
      <w:r w:rsidRPr="0043750C">
        <w:rPr>
          <w:sz w:val="28"/>
          <w:szCs w:val="28"/>
        </w:rPr>
        <w:t>от 04.06.99 № 57/657 «О Порядке управления и распоряжения муниципальной собственностью Волгограда»</w:t>
      </w:r>
      <w:r>
        <w:rPr>
          <w:sz w:val="28"/>
          <w:szCs w:val="28"/>
        </w:rPr>
        <w:t xml:space="preserve"> (в редакции на 19.11.2014)</w:t>
      </w:r>
      <w:r w:rsidRPr="0043750C">
        <w:rPr>
          <w:sz w:val="28"/>
          <w:szCs w:val="28"/>
        </w:rPr>
        <w:t xml:space="preserve">, </w:t>
      </w:r>
      <w:hyperlink r:id="rId14" w:history="1">
        <w:r w:rsidRPr="00097D24">
          <w:rPr>
            <w:rStyle w:val="ad"/>
            <w:color w:val="auto"/>
            <w:sz w:val="28"/>
            <w:szCs w:val="28"/>
          </w:rPr>
          <w:t>Положением</w:t>
        </w:r>
      </w:hyperlink>
      <w:r w:rsidRPr="0043750C">
        <w:rPr>
          <w:sz w:val="28"/>
          <w:szCs w:val="28"/>
        </w:rPr>
        <w:t xml:space="preserve"> о порядке и условиях отчуждения муниципального имущества, утвержденным </w:t>
      </w:r>
      <w:hyperlink r:id="rId15" w:history="1">
        <w:r w:rsidRPr="00097D24">
          <w:rPr>
            <w:rStyle w:val="ad"/>
            <w:color w:val="auto"/>
            <w:sz w:val="28"/>
            <w:szCs w:val="28"/>
          </w:rPr>
          <w:t>решением</w:t>
        </w:r>
      </w:hyperlink>
      <w:r w:rsidRPr="0043750C">
        <w:rPr>
          <w:sz w:val="28"/>
          <w:szCs w:val="28"/>
        </w:rPr>
        <w:t xml:space="preserve"> Волгоградской городской Думы от 16.05.2012 № 61/1797 «Об утверждении Положения о порядке и условиях отчуждения муниципального имущества», учитывая предложения департамента муниципального имущества администрации Волгограда, руководствуясь </w:t>
      </w:r>
      <w:hyperlink r:id="rId16" w:history="1">
        <w:r w:rsidRPr="00097D24">
          <w:rPr>
            <w:rStyle w:val="ad"/>
            <w:color w:val="auto"/>
            <w:sz w:val="28"/>
            <w:szCs w:val="28"/>
          </w:rPr>
          <w:t>статьями 5</w:t>
        </w:r>
      </w:hyperlink>
      <w:r w:rsidRPr="00097D24">
        <w:rPr>
          <w:sz w:val="28"/>
          <w:szCs w:val="28"/>
        </w:rPr>
        <w:t xml:space="preserve">, </w:t>
      </w:r>
      <w:hyperlink r:id="rId17" w:history="1">
        <w:r w:rsidRPr="00097D24">
          <w:rPr>
            <w:rStyle w:val="ad"/>
            <w:color w:val="auto"/>
            <w:sz w:val="28"/>
            <w:szCs w:val="28"/>
          </w:rPr>
          <w:t>7</w:t>
        </w:r>
      </w:hyperlink>
      <w:r w:rsidRPr="00097D24">
        <w:rPr>
          <w:sz w:val="28"/>
          <w:szCs w:val="28"/>
        </w:rPr>
        <w:t xml:space="preserve">, </w:t>
      </w:r>
      <w:hyperlink r:id="rId18" w:history="1">
        <w:r w:rsidRPr="00097D24">
          <w:rPr>
            <w:rStyle w:val="ad"/>
            <w:color w:val="auto"/>
            <w:sz w:val="28"/>
            <w:szCs w:val="28"/>
          </w:rPr>
          <w:t>24</w:t>
        </w:r>
      </w:hyperlink>
      <w:r w:rsidRPr="00097D24">
        <w:rPr>
          <w:sz w:val="28"/>
          <w:szCs w:val="28"/>
        </w:rPr>
        <w:t xml:space="preserve">, </w:t>
      </w:r>
      <w:hyperlink r:id="rId19" w:history="1">
        <w:r w:rsidRPr="00097D24">
          <w:rPr>
            <w:rStyle w:val="ad"/>
            <w:color w:val="auto"/>
            <w:sz w:val="28"/>
            <w:szCs w:val="28"/>
          </w:rPr>
          <w:t>26</w:t>
        </w:r>
        <w:proofErr w:type="gramEnd"/>
      </w:hyperlink>
      <w:r w:rsidRPr="00097D24">
        <w:rPr>
          <w:sz w:val="28"/>
          <w:szCs w:val="28"/>
        </w:rPr>
        <w:t xml:space="preserve">, </w:t>
      </w:r>
      <w:hyperlink r:id="rId20" w:history="1">
        <w:r w:rsidRPr="00097D24">
          <w:rPr>
            <w:rStyle w:val="ad"/>
            <w:color w:val="auto"/>
            <w:sz w:val="28"/>
            <w:szCs w:val="28"/>
          </w:rPr>
          <w:t>29</w:t>
        </w:r>
      </w:hyperlink>
      <w:r w:rsidRPr="00097D24">
        <w:rPr>
          <w:sz w:val="28"/>
          <w:szCs w:val="28"/>
        </w:rPr>
        <w:t xml:space="preserve">, </w:t>
      </w:r>
      <w:hyperlink r:id="rId21" w:history="1">
        <w:r w:rsidRPr="00097D24">
          <w:rPr>
            <w:rStyle w:val="ad"/>
            <w:color w:val="auto"/>
            <w:sz w:val="28"/>
            <w:szCs w:val="28"/>
          </w:rPr>
          <w:t>47</w:t>
        </w:r>
      </w:hyperlink>
      <w:r w:rsidRPr="00097D24">
        <w:rPr>
          <w:sz w:val="28"/>
          <w:szCs w:val="28"/>
        </w:rPr>
        <w:t xml:space="preserve">, </w:t>
      </w:r>
      <w:hyperlink r:id="rId22" w:history="1">
        <w:r w:rsidRPr="00097D24">
          <w:rPr>
            <w:rStyle w:val="ad"/>
            <w:color w:val="auto"/>
            <w:sz w:val="28"/>
            <w:szCs w:val="28"/>
          </w:rPr>
          <w:t>48</w:t>
        </w:r>
      </w:hyperlink>
      <w:r w:rsidRPr="0043750C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097D24" w:rsidRPr="00097D24" w:rsidRDefault="00097D24" w:rsidP="00097D24">
      <w:pPr>
        <w:jc w:val="both"/>
        <w:rPr>
          <w:b/>
          <w:sz w:val="28"/>
          <w:szCs w:val="28"/>
        </w:rPr>
      </w:pPr>
      <w:r w:rsidRPr="00097D24">
        <w:rPr>
          <w:b/>
          <w:sz w:val="28"/>
          <w:szCs w:val="28"/>
        </w:rPr>
        <w:t>РЕШИЛА:</w:t>
      </w:r>
    </w:p>
    <w:p w:rsidR="00097D24" w:rsidRPr="0071132A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 </w:t>
      </w:r>
      <w:proofErr w:type="gramStart"/>
      <w:r w:rsidRPr="0043750C">
        <w:rPr>
          <w:sz w:val="28"/>
          <w:szCs w:val="28"/>
        </w:rPr>
        <w:t xml:space="preserve">Внести в </w:t>
      </w:r>
      <w:hyperlink r:id="rId23" w:history="1">
        <w:r w:rsidRPr="00097D24">
          <w:rPr>
            <w:rStyle w:val="ad"/>
            <w:color w:val="auto"/>
            <w:sz w:val="28"/>
            <w:szCs w:val="28"/>
          </w:rPr>
          <w:t>раздел 2</w:t>
        </w:r>
      </w:hyperlink>
      <w:r w:rsidRPr="0043750C">
        <w:rPr>
          <w:sz w:val="28"/>
          <w:szCs w:val="28"/>
        </w:rPr>
        <w:t xml:space="preserve"> «Перечень объектов муниципального имущества, предлагаемых к приватизации в 2015 году» </w:t>
      </w:r>
      <w:hyperlink r:id="rId24" w:history="1">
        <w:r w:rsidRPr="00097D24">
          <w:rPr>
            <w:rStyle w:val="ad"/>
            <w:color w:val="auto"/>
            <w:sz w:val="28"/>
            <w:szCs w:val="28"/>
          </w:rPr>
          <w:t>прогнозного плана</w:t>
        </w:r>
      </w:hyperlink>
      <w:r w:rsidRPr="0043750C">
        <w:rPr>
          <w:sz w:val="28"/>
          <w:szCs w:val="28"/>
        </w:rPr>
        <w:t xml:space="preserve"> (программы) приватизации муниципального имущества на 2015 год и на плановый период 2016 и 2017 годов, утвержденного </w:t>
      </w:r>
      <w:hyperlink r:id="rId25" w:history="1">
        <w:r w:rsidRPr="00097D24">
          <w:rPr>
            <w:rStyle w:val="ad"/>
            <w:color w:val="auto"/>
            <w:sz w:val="28"/>
            <w:szCs w:val="28"/>
          </w:rPr>
          <w:t>решением</w:t>
        </w:r>
      </w:hyperlink>
      <w:r w:rsidRPr="0043750C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</w:t>
      </w:r>
      <w:r w:rsidRPr="0043750C">
        <w:rPr>
          <w:sz w:val="28"/>
          <w:szCs w:val="28"/>
        </w:rPr>
        <w:t>от 05.12.2014 № 22/678 «Об утверждении прогнозного плана (программы) приватизации муниципального имущества на 2015 год и на плановый период 2016 и 2017 годов»</w:t>
      </w:r>
      <w:r>
        <w:rPr>
          <w:sz w:val="28"/>
          <w:szCs w:val="28"/>
        </w:rPr>
        <w:t xml:space="preserve"> </w:t>
      </w:r>
      <w:r w:rsidRPr="00097D24">
        <w:rPr>
          <w:rStyle w:val="ad"/>
          <w:color w:val="auto"/>
          <w:sz w:val="28"/>
          <w:szCs w:val="28"/>
        </w:rPr>
        <w:t>(</w:t>
      </w:r>
      <w:r w:rsidRPr="0071132A">
        <w:rPr>
          <w:sz w:val="28"/>
          <w:szCs w:val="28"/>
        </w:rPr>
        <w:t>в</w:t>
      </w:r>
      <w:proofErr w:type="gramEnd"/>
      <w:r w:rsidRPr="0071132A">
        <w:rPr>
          <w:sz w:val="28"/>
          <w:szCs w:val="28"/>
        </w:rPr>
        <w:t xml:space="preserve"> ред</w:t>
      </w:r>
      <w:r>
        <w:rPr>
          <w:sz w:val="28"/>
          <w:szCs w:val="28"/>
        </w:rPr>
        <w:t>акции</w:t>
      </w:r>
      <w:r w:rsidRPr="0071132A">
        <w:rPr>
          <w:sz w:val="28"/>
          <w:szCs w:val="28"/>
        </w:rPr>
        <w:t xml:space="preserve"> </w:t>
      </w:r>
      <w:hyperlink r:id="rId26" w:history="1">
        <w:r w:rsidRPr="0071132A">
          <w:rPr>
            <w:sz w:val="28"/>
            <w:szCs w:val="28"/>
          </w:rPr>
          <w:t>решения</w:t>
        </w:r>
      </w:hyperlink>
      <w:r w:rsidRPr="0071132A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                    </w:t>
      </w:r>
      <w:r w:rsidRPr="0071132A">
        <w:rPr>
          <w:sz w:val="28"/>
          <w:szCs w:val="28"/>
        </w:rPr>
        <w:t xml:space="preserve">от 10.06.2015 </w:t>
      </w:r>
      <w:r>
        <w:rPr>
          <w:sz w:val="28"/>
          <w:szCs w:val="28"/>
        </w:rPr>
        <w:t>№</w:t>
      </w:r>
      <w:r w:rsidRPr="0071132A">
        <w:rPr>
          <w:sz w:val="28"/>
          <w:szCs w:val="28"/>
        </w:rPr>
        <w:t xml:space="preserve"> 30/948</w:t>
      </w:r>
      <w:r w:rsidRPr="00097D24">
        <w:rPr>
          <w:rStyle w:val="ad"/>
          <w:color w:val="auto"/>
          <w:sz w:val="28"/>
          <w:szCs w:val="28"/>
        </w:rPr>
        <w:t>),</w:t>
      </w:r>
      <w:r>
        <w:rPr>
          <w:rStyle w:val="ad"/>
          <w:sz w:val="28"/>
          <w:szCs w:val="28"/>
        </w:rPr>
        <w:t xml:space="preserve"> </w:t>
      </w:r>
      <w:r w:rsidRPr="0071132A">
        <w:rPr>
          <w:sz w:val="28"/>
          <w:szCs w:val="28"/>
        </w:rPr>
        <w:t>следующие изменения:</w:t>
      </w:r>
    </w:p>
    <w:p w:rsidR="00097D24" w:rsidRDefault="00097D24" w:rsidP="00231F58">
      <w:pPr>
        <w:ind w:firstLine="709"/>
        <w:jc w:val="both"/>
        <w:rPr>
          <w:sz w:val="28"/>
          <w:szCs w:val="28"/>
        </w:rPr>
      </w:pPr>
      <w:bookmarkStart w:id="0" w:name="sub_11"/>
      <w:r w:rsidRPr="0071132A">
        <w:rPr>
          <w:sz w:val="28"/>
          <w:szCs w:val="28"/>
        </w:rPr>
        <w:t>1.1. В подразделе «</w:t>
      </w:r>
      <w:proofErr w:type="spellStart"/>
      <w:r w:rsidRPr="0043750C">
        <w:rPr>
          <w:sz w:val="28"/>
          <w:szCs w:val="28"/>
        </w:rPr>
        <w:t>Тракторозаводский</w:t>
      </w:r>
      <w:proofErr w:type="spellEnd"/>
      <w:r w:rsidRPr="0043750C">
        <w:rPr>
          <w:sz w:val="28"/>
          <w:szCs w:val="28"/>
        </w:rPr>
        <w:t xml:space="preserve"> район»</w:t>
      </w:r>
      <w:bookmarkStart w:id="1" w:name="sub_112"/>
      <w:bookmarkEnd w:id="0"/>
      <w:r>
        <w:rPr>
          <w:sz w:val="28"/>
          <w:szCs w:val="28"/>
        </w:rPr>
        <w:t>:</w:t>
      </w:r>
    </w:p>
    <w:p w:rsidR="00231F58" w:rsidRDefault="00231F58" w:rsidP="00231F58">
      <w:pPr>
        <w:ind w:firstLine="709"/>
        <w:jc w:val="both"/>
        <w:rPr>
          <w:sz w:val="28"/>
          <w:szCs w:val="28"/>
        </w:rPr>
      </w:pP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1.1.1.</w:t>
      </w:r>
      <w:r w:rsidRPr="00016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7 изложить в следующей редакции: </w:t>
      </w: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675"/>
        <w:gridCol w:w="1134"/>
        <w:gridCol w:w="1281"/>
        <w:gridCol w:w="2404"/>
      </w:tblGrid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097D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ул. им. </w:t>
            </w:r>
            <w:proofErr w:type="spellStart"/>
            <w:r w:rsidRPr="00231F58">
              <w:rPr>
                <w:sz w:val="24"/>
                <w:szCs w:val="26"/>
              </w:rPr>
              <w:t>Луговского</w:t>
            </w:r>
            <w:proofErr w:type="spellEnd"/>
            <w:r w:rsidRPr="00231F58">
              <w:rPr>
                <w:sz w:val="24"/>
                <w:szCs w:val="26"/>
              </w:rPr>
              <w:t>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7C5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цоколь, 141,9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свободно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097D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097D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6"/>
              </w:rPr>
            </w:pPr>
          </w:p>
        </w:tc>
      </w:tr>
    </w:tbl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Пункты 10, 11, 25</w:t>
      </w:r>
      <w:r w:rsidR="00B80BD8">
        <w:rPr>
          <w:sz w:val="28"/>
          <w:szCs w:val="28"/>
        </w:rPr>
        <w:t>,</w:t>
      </w:r>
      <w:r>
        <w:rPr>
          <w:sz w:val="28"/>
          <w:szCs w:val="28"/>
        </w:rPr>
        <w:t xml:space="preserve"> 40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1.1.3. Пункты 12 – 63 считать соответственно пунктами 10 – 59.</w:t>
      </w:r>
    </w:p>
    <w:p w:rsidR="00097D24" w:rsidRDefault="00097D24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Pr="0043750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3750C">
        <w:rPr>
          <w:sz w:val="28"/>
          <w:szCs w:val="28"/>
        </w:rPr>
        <w:t xml:space="preserve">ополнить </w:t>
      </w:r>
      <w:hyperlink r:id="rId27" w:history="1">
        <w:r w:rsidRPr="00097D24">
          <w:rPr>
            <w:rStyle w:val="ad"/>
            <w:color w:val="auto"/>
            <w:sz w:val="28"/>
            <w:szCs w:val="28"/>
          </w:rPr>
          <w:t>пунктом</w:t>
        </w:r>
        <w:r w:rsidRPr="0043750C">
          <w:rPr>
            <w:rStyle w:val="ad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60</w:t>
      </w:r>
      <w:r w:rsidRPr="0043750C">
        <w:rPr>
          <w:sz w:val="28"/>
          <w:szCs w:val="28"/>
        </w:rPr>
        <w:t xml:space="preserve"> следующего содержания:</w:t>
      </w:r>
    </w:p>
    <w:p w:rsidR="00231F58" w:rsidRDefault="00231F58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675"/>
        <w:gridCol w:w="1134"/>
        <w:gridCol w:w="1276"/>
        <w:gridCol w:w="2409"/>
      </w:tblGrid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jc w:val="both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60.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ул. им. </w:t>
            </w:r>
            <w:proofErr w:type="spellStart"/>
            <w:r w:rsidRPr="00231F58">
              <w:rPr>
                <w:sz w:val="24"/>
                <w:szCs w:val="26"/>
              </w:rPr>
              <w:t>Луговского</w:t>
            </w:r>
            <w:proofErr w:type="spellEnd"/>
            <w:r w:rsidRPr="00231F58">
              <w:rPr>
                <w:sz w:val="24"/>
                <w:szCs w:val="26"/>
              </w:rPr>
              <w:t>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этаж, 318,2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свободно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231F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6"/>
              </w:rPr>
            </w:pPr>
          </w:p>
        </w:tc>
      </w:tr>
      <w:bookmarkEnd w:id="1"/>
    </w:tbl>
    <w:p w:rsidR="00231F58" w:rsidRDefault="00231F58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</w:p>
    <w:p w:rsidR="00097D24" w:rsidRDefault="00097D24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</w:t>
      </w:r>
      <w:hyperlink r:id="rId28" w:history="1">
        <w:r w:rsidRPr="00097D24">
          <w:rPr>
            <w:rStyle w:val="ad"/>
            <w:color w:val="auto"/>
            <w:sz w:val="28"/>
            <w:szCs w:val="28"/>
          </w:rPr>
          <w:t>подраздел</w:t>
        </w:r>
      </w:hyperlink>
      <w:r w:rsidRPr="00097D24">
        <w:rPr>
          <w:sz w:val="28"/>
          <w:szCs w:val="28"/>
        </w:rPr>
        <w:t>е</w:t>
      </w:r>
      <w:r w:rsidRPr="0043750C">
        <w:rPr>
          <w:sz w:val="28"/>
          <w:szCs w:val="28"/>
        </w:rPr>
        <w:t xml:space="preserve"> «Краснооктябрьский район»</w:t>
      </w:r>
      <w:r>
        <w:rPr>
          <w:sz w:val="28"/>
          <w:szCs w:val="28"/>
        </w:rPr>
        <w:t>: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16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1, 21, 25, 35 изложить в следующей редакции: </w:t>
      </w: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410"/>
        <w:gridCol w:w="992"/>
        <w:gridCol w:w="1984"/>
        <w:gridCol w:w="2268"/>
      </w:tblGrid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Отдельно стоящее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здание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Былинная,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этаж, 114,2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2.286.БК</w:t>
            </w:r>
          </w:p>
          <w:p w:rsid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от 15.07.2013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14.07.2018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обращение арендатор</w:t>
            </w:r>
            <w:proofErr w:type="gramStart"/>
            <w:r w:rsidRPr="00231F58">
              <w:rPr>
                <w:sz w:val="24"/>
                <w:szCs w:val="26"/>
              </w:rPr>
              <w:t>а ООО</w:t>
            </w:r>
            <w:proofErr w:type="gramEnd"/>
            <w:r w:rsidRPr="00231F58">
              <w:rPr>
                <w:sz w:val="24"/>
                <w:szCs w:val="26"/>
              </w:rPr>
              <w:t xml:space="preserve"> «Юг-Вторсырье»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16.07.2014</w:t>
            </w:r>
          </w:p>
        </w:tc>
      </w:tr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39-й Гвардейской,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цоколь, 80,1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№ 2/3121/КН </w:t>
            </w:r>
          </w:p>
          <w:p w:rsid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от 14.07.2014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13.07.2024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</w:tc>
      </w:tr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им. маршала Еременко,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этаж, 272,8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2/3024/КН-13</w:t>
            </w:r>
          </w:p>
          <w:p w:rsid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от 14.10.2013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13.10.2023,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2/3135/КН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31.07.2014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30.07.2019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</w:tc>
      </w:tr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Отдельно стоящее здание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Волгоград, ул. им. маршала Еременко,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209,8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2/2853/КН</w:t>
            </w:r>
          </w:p>
          <w:p w:rsidR="00B80BD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от 23.05.2012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22.05.2022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</w:tc>
      </w:tr>
    </w:tbl>
    <w:p w:rsidR="00231F58" w:rsidRDefault="00231F58" w:rsidP="00231F58">
      <w:pPr>
        <w:tabs>
          <w:tab w:val="center" w:pos="5179"/>
        </w:tabs>
        <w:ind w:firstLine="720"/>
        <w:jc w:val="both"/>
        <w:rPr>
          <w:sz w:val="28"/>
          <w:szCs w:val="28"/>
        </w:rPr>
      </w:pPr>
    </w:p>
    <w:p w:rsidR="00097D24" w:rsidRDefault="00097D24" w:rsidP="00231F58">
      <w:pPr>
        <w:tabs>
          <w:tab w:val="center" w:pos="51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Пункты 6, 41, 43, 44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 Пункты 7 – 49 считать соответственно пунктами 6 – 45.</w:t>
      </w:r>
    </w:p>
    <w:p w:rsidR="00097D24" w:rsidRDefault="00097D24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43750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3750C">
        <w:rPr>
          <w:sz w:val="28"/>
          <w:szCs w:val="28"/>
        </w:rPr>
        <w:t xml:space="preserve">ополнить </w:t>
      </w:r>
      <w:hyperlink r:id="rId29" w:history="1">
        <w:r w:rsidRPr="00097D24">
          <w:rPr>
            <w:rStyle w:val="ad"/>
            <w:color w:val="auto"/>
            <w:sz w:val="28"/>
            <w:szCs w:val="28"/>
          </w:rPr>
          <w:t>пунктами</w:t>
        </w:r>
        <w:r w:rsidRPr="0043750C">
          <w:rPr>
            <w:rStyle w:val="ad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46, 47</w:t>
      </w:r>
      <w:r w:rsidRPr="0043750C">
        <w:rPr>
          <w:sz w:val="28"/>
          <w:szCs w:val="28"/>
        </w:rPr>
        <w:t xml:space="preserve"> следующего содержания:</w:t>
      </w:r>
    </w:p>
    <w:p w:rsidR="00231F58" w:rsidRDefault="00231F58" w:rsidP="00231F5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7"/>
        <w:gridCol w:w="1710"/>
        <w:gridCol w:w="2182"/>
        <w:gridCol w:w="1787"/>
        <w:gridCol w:w="1417"/>
        <w:gridCol w:w="2126"/>
      </w:tblGrid>
      <w:tr w:rsidR="00097D24" w:rsidRPr="00231F58" w:rsidTr="00231F58">
        <w:trPr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46.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 xml:space="preserve">Волгоград, 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ул. им. генерала Штеменко, 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1080,7: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подвал – 406,1;</w:t>
            </w:r>
          </w:p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1-й этаж – 674,6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предложение ДМИ</w:t>
            </w:r>
          </w:p>
        </w:tc>
      </w:tr>
      <w:tr w:rsidR="00097D24" w:rsidRPr="00231F58" w:rsidTr="00231F58">
        <w:trPr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djustRightInd w:val="0"/>
              <w:ind w:left="-57" w:right="-57"/>
              <w:jc w:val="both"/>
              <w:textAlignment w:val="baseline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47.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Одноэтажное отдельно стоящее здание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 xml:space="preserve">Волгоград, </w:t>
            </w:r>
          </w:p>
          <w:p w:rsidR="00097D24" w:rsidRPr="00231F58" w:rsidRDefault="00097D24" w:rsidP="00231F58">
            <w:pPr>
              <w:ind w:left="-57" w:right="-57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п. Металлургов, 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319,6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4"/>
              </w:rPr>
            </w:pPr>
            <w:r w:rsidRPr="00231F58">
              <w:rPr>
                <w:sz w:val="24"/>
                <w:szCs w:val="24"/>
              </w:rPr>
              <w:t>предложение ДМИ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231F58" w:rsidRDefault="00231F58" w:rsidP="00231F58">
      <w:pPr>
        <w:ind w:firstLine="709"/>
        <w:jc w:val="both"/>
        <w:rPr>
          <w:sz w:val="28"/>
          <w:szCs w:val="28"/>
        </w:rPr>
      </w:pPr>
      <w:bookmarkStart w:id="2" w:name="sub_13"/>
    </w:p>
    <w:p w:rsidR="00097D24" w:rsidRDefault="00097D24" w:rsidP="00231F58">
      <w:pPr>
        <w:ind w:firstLine="709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</w:t>
      </w:r>
      <w:hyperlink r:id="rId30" w:history="1">
        <w:r w:rsidRPr="00097D24">
          <w:rPr>
            <w:rStyle w:val="ad"/>
            <w:color w:val="auto"/>
            <w:sz w:val="28"/>
            <w:szCs w:val="28"/>
          </w:rPr>
          <w:t>подразделе</w:t>
        </w:r>
      </w:hyperlink>
      <w:r>
        <w:rPr>
          <w:sz w:val="28"/>
          <w:szCs w:val="28"/>
        </w:rPr>
        <w:t xml:space="preserve"> </w:t>
      </w:r>
      <w:r w:rsidRPr="0043750C">
        <w:rPr>
          <w:sz w:val="28"/>
          <w:szCs w:val="28"/>
        </w:rPr>
        <w:t>«Центральный район»</w:t>
      </w:r>
      <w:r>
        <w:rPr>
          <w:sz w:val="28"/>
          <w:szCs w:val="28"/>
        </w:rPr>
        <w:t>: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016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56 изложить в следующей редакции: </w:t>
      </w: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551"/>
        <w:gridCol w:w="1134"/>
        <w:gridCol w:w="1843"/>
        <w:gridCol w:w="2126"/>
      </w:tblGrid>
      <w:tr w:rsidR="00097D24" w:rsidRPr="00231F58" w:rsidTr="00231F5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lastRenderedPageBreak/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им. Рокоссовского, 58а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цоколь,</w:t>
            </w:r>
          </w:p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119,7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3/3104-15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05.02.2015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31.12.2015,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3/3956-15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25.12.2014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</w:p>
        </w:tc>
      </w:tr>
    </w:tbl>
    <w:p w:rsidR="00231F58" w:rsidRDefault="00231F58" w:rsidP="00231F58">
      <w:pPr>
        <w:ind w:firstLine="709"/>
        <w:jc w:val="both"/>
        <w:rPr>
          <w:sz w:val="28"/>
          <w:szCs w:val="28"/>
        </w:rPr>
      </w:pPr>
    </w:p>
    <w:p w:rsidR="00097D24" w:rsidRDefault="00097D24" w:rsidP="00231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Пункты 51, 57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Пункты 52 – 71 считать соответственно пунктами 51 – 69.</w:t>
      </w:r>
    </w:p>
    <w:p w:rsidR="00097D24" w:rsidRDefault="00097D24" w:rsidP="00231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Д</w:t>
      </w:r>
      <w:r w:rsidRPr="0043750C">
        <w:rPr>
          <w:sz w:val="28"/>
          <w:szCs w:val="28"/>
        </w:rPr>
        <w:t xml:space="preserve">ополнить </w:t>
      </w:r>
      <w:hyperlink r:id="rId31" w:history="1">
        <w:r w:rsidRPr="00097D24">
          <w:rPr>
            <w:rStyle w:val="ad"/>
            <w:color w:val="auto"/>
            <w:sz w:val="28"/>
            <w:szCs w:val="28"/>
          </w:rPr>
          <w:t>пунктами 7</w:t>
        </w:r>
        <w:r>
          <w:rPr>
            <w:rStyle w:val="ad"/>
            <w:color w:val="auto"/>
            <w:sz w:val="28"/>
            <w:szCs w:val="28"/>
          </w:rPr>
          <w:t xml:space="preserve">0 – </w:t>
        </w:r>
        <w:r w:rsidRPr="00097D24">
          <w:rPr>
            <w:rStyle w:val="ad"/>
            <w:color w:val="auto"/>
            <w:sz w:val="28"/>
            <w:szCs w:val="28"/>
          </w:rPr>
          <w:t>7</w:t>
        </w:r>
      </w:hyperlink>
      <w:r>
        <w:rPr>
          <w:sz w:val="28"/>
          <w:szCs w:val="28"/>
        </w:rPr>
        <w:t>2</w:t>
      </w:r>
      <w:r w:rsidRPr="0043750C">
        <w:rPr>
          <w:sz w:val="28"/>
          <w:szCs w:val="28"/>
        </w:rPr>
        <w:t xml:space="preserve"> следующего содержания:</w:t>
      </w:r>
    </w:p>
    <w:p w:rsidR="00231F58" w:rsidRPr="0043750C" w:rsidRDefault="00231F58" w:rsidP="00231F5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250"/>
        <w:gridCol w:w="1275"/>
        <w:gridCol w:w="1843"/>
        <w:gridCol w:w="2126"/>
      </w:tblGrid>
      <w:tr w:rsidR="00097D24" w:rsidRPr="00231F58" w:rsidTr="00231F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B80BD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7</w:t>
            </w:r>
            <w:r w:rsidR="00B80BD8">
              <w:rPr>
                <w:sz w:val="24"/>
                <w:szCs w:val="26"/>
              </w:rPr>
              <w:t>0</w:t>
            </w:r>
            <w:r w:rsidRPr="00231F58">
              <w:rPr>
                <w:sz w:val="24"/>
                <w:szCs w:val="26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Порт-Саида,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цоколь,</w:t>
            </w:r>
          </w:p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88,1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3/3718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05.02.2015</w:t>
            </w:r>
          </w:p>
          <w:p w:rsidR="00097D24" w:rsidRPr="00231F58" w:rsidRDefault="00B80BD8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 31.12.2015;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3/3888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13.02.2014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10.06.2015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</w:p>
        </w:tc>
      </w:tr>
      <w:tr w:rsidR="00097D24" w:rsidRPr="00231F58" w:rsidTr="00231F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B80BD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7</w:t>
            </w:r>
            <w:r w:rsidR="00B80BD8">
              <w:rPr>
                <w:sz w:val="24"/>
                <w:szCs w:val="26"/>
              </w:rPr>
              <w:t>1</w:t>
            </w:r>
            <w:r w:rsidRPr="00231F58">
              <w:rPr>
                <w:sz w:val="24"/>
                <w:szCs w:val="26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Порт-Саида,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цоколь,</w:t>
            </w:r>
          </w:p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</w:p>
        </w:tc>
      </w:tr>
      <w:tr w:rsidR="00097D24" w:rsidRPr="00231F58" w:rsidTr="00231F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B80BD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7</w:t>
            </w:r>
            <w:r w:rsidR="00B80BD8">
              <w:rPr>
                <w:sz w:val="24"/>
                <w:szCs w:val="26"/>
              </w:rPr>
              <w:t>2</w:t>
            </w:r>
            <w:r w:rsidRPr="00231F58">
              <w:rPr>
                <w:sz w:val="24"/>
                <w:szCs w:val="26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B80BD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Аллея Героев,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2-й этаж,</w:t>
            </w:r>
          </w:p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предложение ДМИ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</w:p>
        </w:tc>
      </w:tr>
    </w:tbl>
    <w:p w:rsidR="00231F58" w:rsidRDefault="00231F58" w:rsidP="00231F58">
      <w:pPr>
        <w:ind w:firstLine="720"/>
        <w:jc w:val="both"/>
        <w:rPr>
          <w:sz w:val="28"/>
          <w:szCs w:val="28"/>
        </w:rPr>
      </w:pPr>
      <w:bookmarkStart w:id="3" w:name="sub_14"/>
      <w:bookmarkEnd w:id="2"/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1.4. </w:t>
      </w:r>
      <w:hyperlink r:id="rId32" w:history="1">
        <w:r w:rsidRPr="00097D24">
          <w:rPr>
            <w:rStyle w:val="ad"/>
            <w:color w:val="auto"/>
            <w:sz w:val="28"/>
            <w:szCs w:val="28"/>
          </w:rPr>
          <w:t>Подраздел</w:t>
        </w:r>
      </w:hyperlink>
      <w:r w:rsidRPr="0043750C">
        <w:rPr>
          <w:sz w:val="28"/>
          <w:szCs w:val="28"/>
        </w:rPr>
        <w:t xml:space="preserve"> «Дзержинский район»</w:t>
      </w:r>
      <w:r>
        <w:rPr>
          <w:sz w:val="28"/>
          <w:szCs w:val="28"/>
        </w:rPr>
        <w:t xml:space="preserve"> до</w:t>
      </w:r>
      <w:r w:rsidRPr="0043750C">
        <w:rPr>
          <w:sz w:val="28"/>
          <w:szCs w:val="28"/>
        </w:rPr>
        <w:t xml:space="preserve">полнить </w:t>
      </w:r>
      <w:hyperlink r:id="rId33" w:history="1">
        <w:r w:rsidRPr="00097D24">
          <w:rPr>
            <w:rStyle w:val="ad"/>
            <w:color w:val="auto"/>
            <w:sz w:val="28"/>
            <w:szCs w:val="28"/>
          </w:rPr>
          <w:t>пунктом</w:t>
        </w:r>
        <w:r w:rsidRPr="0043750C">
          <w:rPr>
            <w:rStyle w:val="ad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45</w:t>
      </w:r>
      <w:r w:rsidRPr="0043750C">
        <w:rPr>
          <w:sz w:val="28"/>
          <w:szCs w:val="28"/>
        </w:rPr>
        <w:t xml:space="preserve"> следующего содержания:</w:t>
      </w: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533"/>
        <w:gridCol w:w="1134"/>
        <w:gridCol w:w="1701"/>
        <w:gridCol w:w="2126"/>
      </w:tblGrid>
      <w:tr w:rsidR="00097D24" w:rsidRPr="00231F58" w:rsidTr="002E0C7F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45.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Волгоград, </w:t>
            </w:r>
          </w:p>
          <w:p w:rsidR="00097D24" w:rsidRPr="00231F58" w:rsidRDefault="00097D24" w:rsidP="00231F58">
            <w:pPr>
              <w:ind w:left="-57" w:right="-57"/>
              <w:jc w:val="both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ул. Республиканская,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подвал,</w:t>
            </w:r>
          </w:p>
          <w:p w:rsidR="00097D24" w:rsidRPr="00231F58" w:rsidRDefault="00097D24" w:rsidP="00231F58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153,10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№ 4/2629 БК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от 01.09.2011</w:t>
            </w:r>
          </w:p>
          <w:p w:rsidR="00097D24" w:rsidRPr="00231F58" w:rsidRDefault="00097D24" w:rsidP="00231F58">
            <w:pPr>
              <w:ind w:left="-57" w:right="-57"/>
              <w:jc w:val="center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>до 31.08.2016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24" w:rsidRPr="00231F58" w:rsidRDefault="00097D24" w:rsidP="00231F58">
            <w:pPr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обращение </w:t>
            </w:r>
          </w:p>
          <w:p w:rsidR="00231F58" w:rsidRDefault="00097D24" w:rsidP="00231F58">
            <w:pPr>
              <w:ind w:left="-57" w:right="-57"/>
              <w:rPr>
                <w:sz w:val="24"/>
                <w:szCs w:val="26"/>
              </w:rPr>
            </w:pPr>
            <w:r w:rsidRPr="00231F58">
              <w:rPr>
                <w:sz w:val="24"/>
                <w:szCs w:val="26"/>
              </w:rPr>
              <w:t xml:space="preserve">ИП Ткачева А.В. </w:t>
            </w:r>
          </w:p>
          <w:p w:rsidR="00097D24" w:rsidRPr="00231F58" w:rsidRDefault="00097D24" w:rsidP="00231F58">
            <w:pPr>
              <w:ind w:left="-57" w:right="-57"/>
              <w:rPr>
                <w:sz w:val="24"/>
                <w:szCs w:val="24"/>
              </w:rPr>
            </w:pPr>
            <w:r w:rsidRPr="00231F58">
              <w:rPr>
                <w:sz w:val="24"/>
                <w:szCs w:val="26"/>
              </w:rPr>
              <w:t>от 07.04.2015</w:t>
            </w:r>
            <w:r w:rsidRPr="00231F58">
              <w:rPr>
                <w:sz w:val="24"/>
                <w:szCs w:val="24"/>
              </w:rPr>
              <w:t xml:space="preserve"> </w:t>
            </w:r>
          </w:p>
        </w:tc>
      </w:tr>
    </w:tbl>
    <w:p w:rsidR="00231F58" w:rsidRDefault="00231F58" w:rsidP="00231F58">
      <w:pPr>
        <w:ind w:firstLine="720"/>
        <w:jc w:val="both"/>
        <w:rPr>
          <w:sz w:val="28"/>
          <w:szCs w:val="28"/>
        </w:rPr>
      </w:pPr>
      <w:bookmarkStart w:id="4" w:name="sub_15"/>
      <w:bookmarkEnd w:id="3"/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1.5. </w:t>
      </w:r>
      <w:r>
        <w:rPr>
          <w:sz w:val="28"/>
          <w:szCs w:val="28"/>
        </w:rPr>
        <w:t>В подразделе</w:t>
      </w:r>
      <w:r w:rsidRPr="0043750C">
        <w:rPr>
          <w:sz w:val="28"/>
          <w:szCs w:val="28"/>
        </w:rPr>
        <w:t xml:space="preserve"> «Ворошиловский район»</w:t>
      </w:r>
      <w:r>
        <w:rPr>
          <w:sz w:val="28"/>
          <w:szCs w:val="28"/>
        </w:rPr>
        <w:t>: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Pr="00016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25 изложить в следующей редакции: </w:t>
      </w:r>
    </w:p>
    <w:p w:rsidR="00231F58" w:rsidRDefault="00231F58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992"/>
        <w:gridCol w:w="1701"/>
        <w:gridCol w:w="2126"/>
      </w:tblGrid>
      <w:tr w:rsidR="00097D24" w:rsidRPr="002E0C7F" w:rsidTr="002E0C7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Отдельно стоящее здание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 xml:space="preserve">Волгоград, </w:t>
            </w:r>
          </w:p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ул. Профсоюзная,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 xml:space="preserve">№ 5/1282-11 </w:t>
            </w:r>
          </w:p>
          <w:p w:rsid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 xml:space="preserve">от 21.06.2006 </w:t>
            </w:r>
          </w:p>
          <w:p w:rsidR="00097D24" w:rsidRP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до 30.06.2015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2E0C7F">
              <w:rPr>
                <w:sz w:val="24"/>
                <w:szCs w:val="24"/>
              </w:rPr>
              <w:t>предложение ДМИ</w:t>
            </w:r>
          </w:p>
        </w:tc>
      </w:tr>
    </w:tbl>
    <w:p w:rsidR="002E0C7F" w:rsidRDefault="002E0C7F" w:rsidP="00231F58">
      <w:pPr>
        <w:ind w:firstLine="720"/>
        <w:jc w:val="both"/>
        <w:rPr>
          <w:sz w:val="28"/>
          <w:szCs w:val="28"/>
        </w:rPr>
      </w:pP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Pr="0043750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3750C">
        <w:rPr>
          <w:sz w:val="28"/>
          <w:szCs w:val="28"/>
        </w:rPr>
        <w:t xml:space="preserve">ополнить </w:t>
      </w:r>
      <w:hyperlink r:id="rId34" w:history="1">
        <w:r w:rsidRPr="00097D24">
          <w:rPr>
            <w:rStyle w:val="ad"/>
            <w:color w:val="auto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39</w:t>
      </w:r>
      <w:r w:rsidRPr="0043750C">
        <w:rPr>
          <w:sz w:val="28"/>
          <w:szCs w:val="28"/>
        </w:rPr>
        <w:t xml:space="preserve"> следующего содержания:</w:t>
      </w:r>
    </w:p>
    <w:p w:rsidR="002E0C7F" w:rsidRDefault="002E0C7F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1276"/>
        <w:gridCol w:w="1417"/>
        <w:gridCol w:w="2126"/>
      </w:tblGrid>
      <w:tr w:rsidR="00097D24" w:rsidRPr="002E0C7F" w:rsidTr="002E0C7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 xml:space="preserve">Волгоград, </w:t>
            </w:r>
          </w:p>
          <w:p w:rsidR="00097D24" w:rsidRP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ул. Грушевская,</w:t>
            </w:r>
            <w:r w:rsidR="009B4CDA" w:rsidRPr="002E0C7F">
              <w:rPr>
                <w:sz w:val="24"/>
                <w:szCs w:val="26"/>
              </w:rPr>
              <w:t xml:space="preserve"> </w:t>
            </w:r>
            <w:r w:rsidRPr="002E0C7F">
              <w:rPr>
                <w:sz w:val="24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1-й этаж</w:t>
            </w:r>
            <w:r w:rsidR="00B80BD8">
              <w:rPr>
                <w:sz w:val="24"/>
                <w:szCs w:val="26"/>
              </w:rPr>
              <w:t>,</w:t>
            </w:r>
          </w:p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 xml:space="preserve">обращения </w:t>
            </w:r>
          </w:p>
          <w:p w:rsidR="00097D24" w:rsidRP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Дубового М.А.</w:t>
            </w:r>
          </w:p>
          <w:p w:rsidR="00097D24" w:rsidRP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от 26.02.2015,</w:t>
            </w:r>
          </w:p>
          <w:p w:rsidR="00097D24" w:rsidRP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 xml:space="preserve">Павловой И.В. </w:t>
            </w:r>
          </w:p>
          <w:p w:rsidR="00097D24" w:rsidRPr="002E0C7F" w:rsidRDefault="00097D24" w:rsidP="002E0C7F">
            <w:pPr>
              <w:ind w:left="-57" w:right="-57"/>
              <w:rPr>
                <w:color w:val="FF0000"/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от 27.04.2015</w:t>
            </w:r>
          </w:p>
        </w:tc>
      </w:tr>
    </w:tbl>
    <w:p w:rsidR="002E0C7F" w:rsidRDefault="002E0C7F" w:rsidP="00231F58">
      <w:pPr>
        <w:ind w:firstLine="720"/>
        <w:jc w:val="both"/>
        <w:rPr>
          <w:sz w:val="28"/>
          <w:szCs w:val="28"/>
        </w:rPr>
      </w:pPr>
      <w:bookmarkStart w:id="5" w:name="sub_16"/>
      <w:bookmarkEnd w:id="4"/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1.6.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</w:t>
      </w:r>
      <w:proofErr w:type="gramEnd"/>
      <w:r w:rsidRPr="00097D24">
        <w:rPr>
          <w:sz w:val="28"/>
          <w:szCs w:val="28"/>
        </w:rPr>
        <w:fldChar w:fldCharType="begin"/>
      </w:r>
      <w:r w:rsidRPr="00097D24">
        <w:rPr>
          <w:sz w:val="28"/>
          <w:szCs w:val="28"/>
        </w:rPr>
        <w:instrText>HYPERLINK "garantF1://24603628.207"</w:instrText>
      </w:r>
      <w:r w:rsidRPr="00097D24">
        <w:rPr>
          <w:sz w:val="28"/>
          <w:szCs w:val="28"/>
        </w:rPr>
        <w:fldChar w:fldCharType="separate"/>
      </w:r>
      <w:r w:rsidRPr="00097D24">
        <w:rPr>
          <w:rStyle w:val="ad"/>
          <w:color w:val="auto"/>
          <w:sz w:val="28"/>
          <w:szCs w:val="28"/>
        </w:rPr>
        <w:t>одраздел</w:t>
      </w:r>
      <w:r w:rsidRPr="00097D24">
        <w:rPr>
          <w:sz w:val="28"/>
          <w:szCs w:val="28"/>
        </w:rPr>
        <w:fldChar w:fldCharType="end"/>
      </w:r>
      <w:r>
        <w:rPr>
          <w:sz w:val="28"/>
          <w:szCs w:val="28"/>
        </w:rPr>
        <w:t>е</w:t>
      </w:r>
      <w:r w:rsidRPr="0043750C">
        <w:rPr>
          <w:sz w:val="28"/>
          <w:szCs w:val="28"/>
        </w:rPr>
        <w:t xml:space="preserve"> «Советский район»</w:t>
      </w:r>
      <w:r>
        <w:rPr>
          <w:sz w:val="28"/>
          <w:szCs w:val="28"/>
        </w:rPr>
        <w:t>:</w:t>
      </w:r>
      <w:r w:rsidRPr="0043750C">
        <w:rPr>
          <w:sz w:val="28"/>
          <w:szCs w:val="28"/>
        </w:rPr>
        <w:t xml:space="preserve"> 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1.6.1. Пункт 10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Пункты 11 – 17 считать соответственно пунктами 10 </w:t>
      </w:r>
      <w:r w:rsidR="002E0C7F">
        <w:rPr>
          <w:sz w:val="28"/>
          <w:szCs w:val="28"/>
        </w:rPr>
        <w:t xml:space="preserve">– </w:t>
      </w:r>
      <w:r>
        <w:rPr>
          <w:sz w:val="28"/>
          <w:szCs w:val="28"/>
        </w:rPr>
        <w:t>16.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1.6.3. Д</w:t>
      </w:r>
      <w:r w:rsidRPr="0043750C">
        <w:rPr>
          <w:sz w:val="28"/>
          <w:szCs w:val="28"/>
        </w:rPr>
        <w:t xml:space="preserve">ополнить </w:t>
      </w:r>
      <w:hyperlink r:id="rId35" w:history="1">
        <w:r w:rsidRPr="00097D24">
          <w:rPr>
            <w:rStyle w:val="ad"/>
            <w:color w:val="auto"/>
            <w:sz w:val="28"/>
            <w:szCs w:val="28"/>
          </w:rPr>
          <w:t>пунктом 17</w:t>
        </w:r>
      </w:hyperlink>
      <w:r w:rsidRPr="00097D24">
        <w:rPr>
          <w:sz w:val="28"/>
          <w:szCs w:val="28"/>
        </w:rPr>
        <w:t xml:space="preserve"> </w:t>
      </w:r>
      <w:r w:rsidRPr="0043750C">
        <w:rPr>
          <w:sz w:val="28"/>
          <w:szCs w:val="28"/>
        </w:rPr>
        <w:t>следующего содержания: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693"/>
        <w:gridCol w:w="1276"/>
        <w:gridCol w:w="1701"/>
        <w:gridCol w:w="2126"/>
      </w:tblGrid>
      <w:tr w:rsidR="00097D24" w:rsidRPr="002E0C7F" w:rsidTr="002E0C7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 xml:space="preserve">Волгоград, </w:t>
            </w:r>
          </w:p>
          <w:p w:rsidR="00097D24" w:rsidRPr="002E0C7F" w:rsidRDefault="00097D24" w:rsidP="002E0C7F">
            <w:pPr>
              <w:ind w:left="-57" w:right="-57"/>
              <w:rPr>
                <w:sz w:val="24"/>
                <w:szCs w:val="26"/>
              </w:rPr>
            </w:pPr>
            <w:proofErr w:type="spellStart"/>
            <w:r w:rsidRPr="002E0C7F">
              <w:rPr>
                <w:sz w:val="24"/>
                <w:szCs w:val="26"/>
              </w:rPr>
              <w:t>пр-кт</w:t>
            </w:r>
            <w:proofErr w:type="spellEnd"/>
            <w:r w:rsidRPr="002E0C7F">
              <w:rPr>
                <w:sz w:val="24"/>
                <w:szCs w:val="26"/>
              </w:rPr>
              <w:t xml:space="preserve"> Университетский,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цокольный этаж,</w:t>
            </w:r>
          </w:p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№ 6/1441</w:t>
            </w:r>
          </w:p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от 27.06.2011</w:t>
            </w:r>
          </w:p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pacing w:val="-20"/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до 26.06.2026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предложение ДМИ</w:t>
            </w:r>
          </w:p>
        </w:tc>
      </w:tr>
    </w:tbl>
    <w:p w:rsidR="002E0C7F" w:rsidRDefault="002E0C7F" w:rsidP="00231F58">
      <w:pPr>
        <w:ind w:firstLine="720"/>
        <w:jc w:val="both"/>
        <w:rPr>
          <w:sz w:val="28"/>
          <w:szCs w:val="28"/>
        </w:rPr>
      </w:pP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В </w:t>
      </w:r>
      <w:hyperlink r:id="rId36" w:history="1">
        <w:r w:rsidRPr="00097D24">
          <w:rPr>
            <w:rStyle w:val="ad"/>
            <w:color w:val="auto"/>
            <w:sz w:val="28"/>
            <w:szCs w:val="28"/>
          </w:rPr>
          <w:t>подразделе</w:t>
        </w:r>
      </w:hyperlink>
      <w:r w:rsidRPr="0043750C">
        <w:rPr>
          <w:sz w:val="28"/>
          <w:szCs w:val="28"/>
        </w:rPr>
        <w:t xml:space="preserve"> «Кировский район»</w:t>
      </w:r>
      <w:r>
        <w:rPr>
          <w:sz w:val="28"/>
          <w:szCs w:val="28"/>
        </w:rPr>
        <w:t>: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</w:t>
      </w:r>
      <w:bookmarkStart w:id="6" w:name="_Hlk415209629"/>
      <w:r>
        <w:rPr>
          <w:sz w:val="28"/>
          <w:szCs w:val="28"/>
        </w:rPr>
        <w:t>Пункты 4, 17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1.7.2. Пункты 5</w:t>
      </w:r>
      <w:r w:rsidR="009B4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26 считать соответственно пунктами 4 </w:t>
      </w:r>
      <w:r w:rsidR="009B4CDA">
        <w:rPr>
          <w:sz w:val="28"/>
          <w:szCs w:val="28"/>
        </w:rPr>
        <w:t xml:space="preserve">– </w:t>
      </w:r>
      <w:r>
        <w:rPr>
          <w:sz w:val="28"/>
          <w:szCs w:val="28"/>
        </w:rPr>
        <w:t>24.</w:t>
      </w:r>
    </w:p>
    <w:bookmarkEnd w:id="6"/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1.7.3. Д</w:t>
      </w:r>
      <w:r w:rsidRPr="0043750C">
        <w:rPr>
          <w:sz w:val="28"/>
          <w:szCs w:val="28"/>
        </w:rPr>
        <w:t xml:space="preserve">ополнить </w:t>
      </w:r>
      <w:hyperlink r:id="rId37" w:history="1">
        <w:r w:rsidRPr="00097D24">
          <w:rPr>
            <w:rStyle w:val="ad"/>
            <w:color w:val="auto"/>
            <w:sz w:val="28"/>
            <w:szCs w:val="28"/>
          </w:rPr>
          <w:t>пунктом 25</w:t>
        </w:r>
      </w:hyperlink>
      <w:r w:rsidRPr="0043750C">
        <w:rPr>
          <w:sz w:val="28"/>
          <w:szCs w:val="28"/>
        </w:rPr>
        <w:t xml:space="preserve"> следующего содержания:</w:t>
      </w:r>
    </w:p>
    <w:p w:rsidR="002E0C7F" w:rsidRPr="0043750C" w:rsidRDefault="002E0C7F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1701"/>
        <w:gridCol w:w="1701"/>
        <w:gridCol w:w="2126"/>
      </w:tblGrid>
      <w:tr w:rsidR="00097D24" w:rsidRPr="002E0C7F" w:rsidTr="002E0C7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 xml:space="preserve">Волгоград, </w:t>
            </w:r>
          </w:p>
          <w:p w:rsidR="00097D24" w:rsidRP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ул. им. Кирова,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528,2:</w:t>
            </w:r>
          </w:p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подвал – 24,6</w:t>
            </w:r>
            <w:r w:rsidR="009B4CDA" w:rsidRPr="002E0C7F">
              <w:rPr>
                <w:sz w:val="24"/>
                <w:szCs w:val="26"/>
              </w:rPr>
              <w:t>;</w:t>
            </w:r>
          </w:p>
          <w:p w:rsidR="00097D24" w:rsidRPr="002E0C7F" w:rsidRDefault="00097D24" w:rsidP="002E0C7F">
            <w:pPr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этаж – 503,6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№ 7/885/КН</w:t>
            </w:r>
          </w:p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от 24.04.2014</w:t>
            </w:r>
          </w:p>
          <w:p w:rsidR="00097D24" w:rsidRPr="002E0C7F" w:rsidRDefault="00097D24" w:rsidP="002E0C7F">
            <w:pPr>
              <w:widowControl w:val="0"/>
              <w:ind w:left="-57" w:right="-57"/>
              <w:jc w:val="center"/>
              <w:rPr>
                <w:spacing w:val="-20"/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до 18.04.2019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ind w:left="-57" w:right="-57"/>
              <w:jc w:val="both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предложение ДМИ</w:t>
            </w:r>
          </w:p>
        </w:tc>
      </w:tr>
    </w:tbl>
    <w:p w:rsidR="002E0C7F" w:rsidRDefault="002E0C7F" w:rsidP="00231F58">
      <w:pPr>
        <w:ind w:firstLine="720"/>
        <w:jc w:val="both"/>
        <w:rPr>
          <w:sz w:val="28"/>
          <w:szCs w:val="28"/>
        </w:rPr>
      </w:pPr>
      <w:bookmarkStart w:id="7" w:name="sub_17"/>
      <w:bookmarkEnd w:id="5"/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 w:rsidRPr="0043750C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В </w:t>
      </w:r>
      <w:hyperlink r:id="rId38" w:history="1">
        <w:r w:rsidRPr="00097D24">
          <w:rPr>
            <w:rStyle w:val="ad"/>
            <w:color w:val="auto"/>
            <w:sz w:val="28"/>
            <w:szCs w:val="28"/>
          </w:rPr>
          <w:t>подраздел</w:t>
        </w:r>
      </w:hyperlink>
      <w:r>
        <w:rPr>
          <w:sz w:val="28"/>
          <w:szCs w:val="28"/>
        </w:rPr>
        <w:t>е</w:t>
      </w:r>
      <w:r w:rsidRPr="0043750C">
        <w:rPr>
          <w:sz w:val="28"/>
          <w:szCs w:val="28"/>
        </w:rPr>
        <w:t xml:space="preserve"> </w:t>
      </w:r>
      <w:r>
        <w:rPr>
          <w:sz w:val="28"/>
          <w:szCs w:val="28"/>
        </w:rPr>
        <w:t>«Красноармейский район»:</w:t>
      </w:r>
      <w:r w:rsidRPr="0043750C">
        <w:rPr>
          <w:sz w:val="28"/>
          <w:szCs w:val="28"/>
        </w:rPr>
        <w:t xml:space="preserve"> 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1.8.1. Пункт 48 изложить в следующей редакции: </w:t>
      </w:r>
    </w:p>
    <w:p w:rsidR="002E0C7F" w:rsidRDefault="002E0C7F" w:rsidP="00231F5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1418"/>
        <w:gridCol w:w="1417"/>
        <w:gridCol w:w="2126"/>
      </w:tblGrid>
      <w:tr w:rsidR="00097D24" w:rsidRPr="002E0C7F" w:rsidTr="002E0C7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6"/>
              </w:rPr>
            </w:pPr>
            <w:r w:rsidRPr="002E0C7F">
              <w:rPr>
                <w:sz w:val="24"/>
                <w:szCs w:val="26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</w:rPr>
            </w:pPr>
            <w:r w:rsidRPr="002E0C7F">
              <w:rPr>
                <w:sz w:val="24"/>
              </w:rPr>
              <w:t xml:space="preserve">Отдельно </w:t>
            </w:r>
          </w:p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</w:rPr>
            </w:pPr>
            <w:r w:rsidRPr="002E0C7F">
              <w:rPr>
                <w:sz w:val="24"/>
              </w:rPr>
              <w:t>стоящее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</w:rPr>
            </w:pPr>
            <w:r w:rsidRPr="002E0C7F">
              <w:rPr>
                <w:sz w:val="24"/>
              </w:rPr>
              <w:t xml:space="preserve">Волгоград, </w:t>
            </w:r>
          </w:p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</w:rPr>
            </w:pPr>
            <w:r w:rsidRPr="002E0C7F">
              <w:rPr>
                <w:sz w:val="24"/>
              </w:rPr>
              <w:t xml:space="preserve">ул. </w:t>
            </w:r>
            <w:proofErr w:type="spellStart"/>
            <w:r w:rsidRPr="002E0C7F">
              <w:rPr>
                <w:sz w:val="24"/>
              </w:rPr>
              <w:t>Доволенская</w:t>
            </w:r>
            <w:proofErr w:type="spellEnd"/>
            <w:r w:rsidRPr="002E0C7F">
              <w:rPr>
                <w:sz w:val="24"/>
              </w:rPr>
              <w:t>,</w:t>
            </w:r>
            <w:r w:rsidR="009B4CDA" w:rsidRPr="002E0C7F">
              <w:rPr>
                <w:sz w:val="24"/>
              </w:rPr>
              <w:t xml:space="preserve"> </w:t>
            </w:r>
            <w:r w:rsidRPr="002E0C7F"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</w:rPr>
            </w:pPr>
            <w:r w:rsidRPr="002E0C7F">
              <w:rPr>
                <w:sz w:val="24"/>
              </w:rPr>
              <w:t>113,9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center"/>
              <w:rPr>
                <w:sz w:val="24"/>
              </w:rPr>
            </w:pPr>
            <w:r w:rsidRPr="002E0C7F">
              <w:rPr>
                <w:sz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24" w:rsidRPr="002E0C7F" w:rsidRDefault="00097D24" w:rsidP="002E0C7F">
            <w:pPr>
              <w:pStyle w:val="ConsPlusNormal"/>
              <w:ind w:left="-57" w:right="-57"/>
              <w:jc w:val="both"/>
              <w:rPr>
                <w:sz w:val="24"/>
              </w:rPr>
            </w:pPr>
            <w:r w:rsidRPr="002E0C7F">
              <w:rPr>
                <w:sz w:val="24"/>
              </w:rPr>
              <w:t>предложение ДМИ</w:t>
            </w:r>
          </w:p>
        </w:tc>
      </w:tr>
    </w:tbl>
    <w:p w:rsidR="002E0C7F" w:rsidRDefault="002E0C7F" w:rsidP="00231F58">
      <w:pPr>
        <w:ind w:firstLine="720"/>
        <w:jc w:val="both"/>
        <w:rPr>
          <w:sz w:val="28"/>
          <w:szCs w:val="28"/>
        </w:rPr>
      </w:pP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1.8.2.</w:t>
      </w:r>
      <w:r w:rsidR="00B80BD8">
        <w:rPr>
          <w:sz w:val="28"/>
          <w:szCs w:val="28"/>
        </w:rPr>
        <w:t xml:space="preserve"> </w:t>
      </w:r>
      <w:r w:rsidRPr="00794958">
        <w:rPr>
          <w:sz w:val="28"/>
          <w:szCs w:val="28"/>
        </w:rPr>
        <w:t>Пункты 7, 45</w:t>
      </w:r>
      <w:r>
        <w:rPr>
          <w:sz w:val="28"/>
          <w:szCs w:val="28"/>
        </w:rPr>
        <w:t>, 51, 52</w:t>
      </w:r>
      <w:r w:rsidR="009B4CDA">
        <w:rPr>
          <w:sz w:val="28"/>
          <w:szCs w:val="28"/>
        </w:rPr>
        <w:t>, 65, 67, 69, 70</w:t>
      </w:r>
      <w:r>
        <w:rPr>
          <w:sz w:val="28"/>
          <w:szCs w:val="28"/>
        </w:rPr>
        <w:t xml:space="preserve"> исключить.</w:t>
      </w:r>
    </w:p>
    <w:p w:rsidR="00097D24" w:rsidRDefault="00097D24" w:rsidP="00231F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1.8.3. Пункты 8</w:t>
      </w:r>
      <w:r w:rsidR="009B4CDA">
        <w:rPr>
          <w:sz w:val="28"/>
          <w:szCs w:val="28"/>
        </w:rPr>
        <w:t xml:space="preserve"> – </w:t>
      </w:r>
      <w:r>
        <w:rPr>
          <w:sz w:val="28"/>
          <w:szCs w:val="28"/>
        </w:rPr>
        <w:t>71</w:t>
      </w:r>
      <w:r w:rsidRPr="00DF1065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соответственно пунктами 7</w:t>
      </w:r>
      <w:r w:rsidR="009B4CDA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9B4CD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9B4CDA" w:rsidRDefault="00097D24" w:rsidP="00231F58">
      <w:pPr>
        <w:ind w:firstLine="709"/>
        <w:jc w:val="both"/>
        <w:rPr>
          <w:sz w:val="28"/>
          <w:szCs w:val="28"/>
        </w:rPr>
      </w:pPr>
      <w:bookmarkStart w:id="8" w:name="sub_2"/>
      <w:bookmarkEnd w:id="7"/>
      <w:r>
        <w:rPr>
          <w:sz w:val="28"/>
          <w:szCs w:val="28"/>
        </w:rPr>
        <w:t xml:space="preserve">2. </w:t>
      </w:r>
      <w:r w:rsidRPr="0043750C">
        <w:rPr>
          <w:sz w:val="28"/>
          <w:szCs w:val="28"/>
        </w:rPr>
        <w:t>Администрации Волгограда</w:t>
      </w:r>
      <w:r w:rsidR="009B4CDA">
        <w:rPr>
          <w:sz w:val="28"/>
          <w:szCs w:val="28"/>
        </w:rPr>
        <w:t>:</w:t>
      </w:r>
    </w:p>
    <w:p w:rsidR="009B4CDA" w:rsidRDefault="009B4CDA" w:rsidP="00231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Разработать и в установленном порядке внести на рассмотрение Волгоградской городской Думе проект решения Волгоградской городской Думы о внесении изменений в бюджет Волгограда на 2015 год и на плановый период 2016 и 2017 годов в связи с изменениями, внесенными настоящим решением.</w:t>
      </w:r>
    </w:p>
    <w:p w:rsidR="00097D24" w:rsidRDefault="009B4CDA" w:rsidP="00231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97D24" w:rsidRPr="0043750C">
        <w:rPr>
          <w:sz w:val="28"/>
          <w:szCs w:val="28"/>
        </w:rPr>
        <w:t xml:space="preserve"> </w:t>
      </w:r>
      <w:hyperlink r:id="rId39" w:history="1">
        <w:r w:rsidRPr="00097D24">
          <w:rPr>
            <w:rStyle w:val="ad"/>
            <w:color w:val="auto"/>
            <w:sz w:val="28"/>
            <w:szCs w:val="28"/>
          </w:rPr>
          <w:t>О</w:t>
        </w:r>
        <w:r w:rsidR="00097D24" w:rsidRPr="00097D24">
          <w:rPr>
            <w:rStyle w:val="ad"/>
            <w:color w:val="auto"/>
            <w:sz w:val="28"/>
            <w:szCs w:val="28"/>
          </w:rPr>
          <w:t>публиковать</w:t>
        </w:r>
      </w:hyperlink>
      <w:r w:rsidR="00097D24" w:rsidRPr="0043750C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9B4CDA" w:rsidRPr="0043750C" w:rsidRDefault="009B4CDA" w:rsidP="00231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97D24" w:rsidRDefault="009B4CDA" w:rsidP="00231F58">
      <w:pPr>
        <w:ind w:firstLine="709"/>
        <w:jc w:val="both"/>
        <w:rPr>
          <w:sz w:val="28"/>
          <w:szCs w:val="28"/>
        </w:rPr>
      </w:pPr>
      <w:bookmarkStart w:id="9" w:name="sub_4"/>
      <w:bookmarkEnd w:id="8"/>
      <w:r>
        <w:rPr>
          <w:sz w:val="28"/>
          <w:szCs w:val="28"/>
        </w:rPr>
        <w:t>4</w:t>
      </w:r>
      <w:r w:rsidR="00097D24" w:rsidRPr="0043750C">
        <w:rPr>
          <w:sz w:val="28"/>
          <w:szCs w:val="28"/>
        </w:rPr>
        <w:t xml:space="preserve">. </w:t>
      </w:r>
      <w:proofErr w:type="gramStart"/>
      <w:r w:rsidR="00097D24" w:rsidRPr="0043750C">
        <w:rPr>
          <w:sz w:val="28"/>
          <w:szCs w:val="28"/>
        </w:rPr>
        <w:t>Контроль за</w:t>
      </w:r>
      <w:proofErr w:type="gramEnd"/>
      <w:r w:rsidR="00097D24" w:rsidRPr="0043750C">
        <w:rPr>
          <w:sz w:val="28"/>
          <w:szCs w:val="28"/>
        </w:rPr>
        <w:t xml:space="preserve"> исполнением настоящего решения возложить на </w:t>
      </w:r>
      <w:r w:rsidR="00097D2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В.В.</w:t>
      </w:r>
      <w:r w:rsidR="00097D24">
        <w:rPr>
          <w:sz w:val="28"/>
          <w:szCs w:val="28"/>
        </w:rPr>
        <w:t>Колесникова</w:t>
      </w:r>
      <w:proofErr w:type="spellEnd"/>
      <w:r w:rsidR="00097D24" w:rsidRPr="0043750C">
        <w:rPr>
          <w:sz w:val="28"/>
          <w:szCs w:val="28"/>
        </w:rPr>
        <w:t xml:space="preserve"> </w:t>
      </w:r>
      <w:r w:rsidR="00097D24">
        <w:rPr>
          <w:sz w:val="28"/>
          <w:szCs w:val="28"/>
        </w:rPr>
        <w:t>–</w:t>
      </w:r>
      <w:r w:rsidR="00097D24" w:rsidRPr="0043750C">
        <w:rPr>
          <w:sz w:val="28"/>
          <w:szCs w:val="28"/>
        </w:rPr>
        <w:t xml:space="preserve"> </w:t>
      </w:r>
      <w:r w:rsidR="00097D24">
        <w:rPr>
          <w:sz w:val="28"/>
          <w:szCs w:val="28"/>
        </w:rPr>
        <w:t xml:space="preserve">первого </w:t>
      </w:r>
      <w:r w:rsidR="00097D24" w:rsidRPr="0043750C">
        <w:rPr>
          <w:sz w:val="28"/>
          <w:szCs w:val="28"/>
        </w:rPr>
        <w:t>заместителя главы Волгограда.</w:t>
      </w:r>
    </w:p>
    <w:p w:rsidR="00097D24" w:rsidRDefault="00097D24" w:rsidP="00231F58">
      <w:pPr>
        <w:jc w:val="both"/>
        <w:rPr>
          <w:sz w:val="28"/>
          <w:szCs w:val="28"/>
        </w:rPr>
      </w:pPr>
    </w:p>
    <w:p w:rsidR="00097D24" w:rsidRDefault="00097D24" w:rsidP="00231F58">
      <w:pPr>
        <w:jc w:val="both"/>
        <w:rPr>
          <w:sz w:val="28"/>
          <w:szCs w:val="28"/>
        </w:rPr>
      </w:pPr>
    </w:p>
    <w:p w:rsidR="009B4CDA" w:rsidRDefault="009B4CDA" w:rsidP="00231F58">
      <w:pPr>
        <w:jc w:val="both"/>
        <w:rPr>
          <w:sz w:val="28"/>
          <w:szCs w:val="28"/>
        </w:rPr>
      </w:pPr>
    </w:p>
    <w:p w:rsidR="00097D24" w:rsidRDefault="009B4CDA" w:rsidP="00231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E0C7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А.В.Косолапов</w:t>
      </w:r>
      <w:bookmarkStart w:id="10" w:name="_GoBack"/>
      <w:bookmarkEnd w:id="9"/>
      <w:bookmarkEnd w:id="10"/>
      <w:proofErr w:type="spellEnd"/>
    </w:p>
    <w:sectPr w:rsidR="00097D24" w:rsidSect="004D75D6">
      <w:headerReference w:type="even" r:id="rId40"/>
      <w:headerReference w:type="default" r:id="rId41"/>
      <w:headerReference w:type="first" r:id="rId4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C8" w:rsidRDefault="000361C8">
      <w:r>
        <w:separator/>
      </w:r>
    </w:p>
  </w:endnote>
  <w:endnote w:type="continuationSeparator" w:id="0">
    <w:p w:rsidR="000361C8" w:rsidRDefault="0003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C8" w:rsidRDefault="000361C8">
      <w:r>
        <w:separator/>
      </w:r>
    </w:p>
  </w:footnote>
  <w:footnote w:type="continuationSeparator" w:id="0">
    <w:p w:rsidR="000361C8" w:rsidRDefault="0003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5C88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1328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1C8"/>
    <w:rsid w:val="0008531E"/>
    <w:rsid w:val="000911C3"/>
    <w:rsid w:val="00097D24"/>
    <w:rsid w:val="000D753F"/>
    <w:rsid w:val="001D7F9D"/>
    <w:rsid w:val="00200F1E"/>
    <w:rsid w:val="002259A5"/>
    <w:rsid w:val="00231F58"/>
    <w:rsid w:val="002429A1"/>
    <w:rsid w:val="00286049"/>
    <w:rsid w:val="002A45FA"/>
    <w:rsid w:val="002B5A3D"/>
    <w:rsid w:val="002E0C7F"/>
    <w:rsid w:val="002E7DDC"/>
    <w:rsid w:val="003414A8"/>
    <w:rsid w:val="00361F4A"/>
    <w:rsid w:val="00382528"/>
    <w:rsid w:val="003C6A5D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5C88"/>
    <w:rsid w:val="007C5949"/>
    <w:rsid w:val="007C5B2D"/>
    <w:rsid w:val="007D549F"/>
    <w:rsid w:val="007D6D72"/>
    <w:rsid w:val="007F5864"/>
    <w:rsid w:val="00833BA1"/>
    <w:rsid w:val="0083717B"/>
    <w:rsid w:val="00844ED2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4CDA"/>
    <w:rsid w:val="00A07440"/>
    <w:rsid w:val="00A25AC1"/>
    <w:rsid w:val="00AE6D24"/>
    <w:rsid w:val="00B537FA"/>
    <w:rsid w:val="00B80BD8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097D24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097D2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097D2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97D24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unhideWhenUsed/>
    <w:rsid w:val="009B4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097D24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097D2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097D2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97D24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unhideWhenUsed/>
    <w:rsid w:val="009B4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001807.0" TargetMode="External"/><Relationship Id="rId18" Type="http://schemas.openxmlformats.org/officeDocument/2006/relationships/hyperlink" Target="garantF1://20018400.24" TargetMode="External"/><Relationship Id="rId26" Type="http://schemas.openxmlformats.org/officeDocument/2006/relationships/hyperlink" Target="consultantplus://offline/ref=BF0030FB5FBD8E228391463D1D41A95545C333D4F64FA09F151965A8EC34ECFF67CA6660501E94B329919617fCq9N" TargetMode="External"/><Relationship Id="rId39" Type="http://schemas.openxmlformats.org/officeDocument/2006/relationships/hyperlink" Target="garantF1://24703727.0" TargetMode="External"/><Relationship Id="rId21" Type="http://schemas.openxmlformats.org/officeDocument/2006/relationships/hyperlink" Target="garantF1://20018400.47" TargetMode="External"/><Relationship Id="rId34" Type="http://schemas.openxmlformats.org/officeDocument/2006/relationships/hyperlink" Target="garantF1://24603628.20516" TargetMode="External"/><Relationship Id="rId42" Type="http://schemas.openxmlformats.org/officeDocument/2006/relationships/header" Target="header3.xml"/><Relationship Id="rId47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20018400.5" TargetMode="External"/><Relationship Id="rId29" Type="http://schemas.openxmlformats.org/officeDocument/2006/relationships/hyperlink" Target="garantF1://24603628.202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24" Type="http://schemas.openxmlformats.org/officeDocument/2006/relationships/hyperlink" Target="garantF1://24603628.1000" TargetMode="External"/><Relationship Id="rId32" Type="http://schemas.openxmlformats.org/officeDocument/2006/relationships/hyperlink" Target="garantF1://24603628.204" TargetMode="External"/><Relationship Id="rId37" Type="http://schemas.openxmlformats.org/officeDocument/2006/relationships/hyperlink" Target="garantF1://24603628.20712" TargetMode="External"/><Relationship Id="rId40" Type="http://schemas.openxmlformats.org/officeDocument/2006/relationships/header" Target="header1.xml"/><Relationship Id="rId45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garantF1://20079088.0" TargetMode="External"/><Relationship Id="rId23" Type="http://schemas.openxmlformats.org/officeDocument/2006/relationships/hyperlink" Target="garantF1://24603628.200" TargetMode="External"/><Relationship Id="rId28" Type="http://schemas.openxmlformats.org/officeDocument/2006/relationships/hyperlink" Target="garantF1://24603628.2002" TargetMode="External"/><Relationship Id="rId36" Type="http://schemas.openxmlformats.org/officeDocument/2006/relationships/hyperlink" Target="garantF1://24603628.207" TargetMode="External"/><Relationship Id="rId10" Type="http://schemas.openxmlformats.org/officeDocument/2006/relationships/hyperlink" Target="garantF1://12025505.0" TargetMode="External"/><Relationship Id="rId19" Type="http://schemas.openxmlformats.org/officeDocument/2006/relationships/hyperlink" Target="garantF1://20018400.26" TargetMode="External"/><Relationship Id="rId31" Type="http://schemas.openxmlformats.org/officeDocument/2006/relationships/hyperlink" Target="garantF1://24603628.20321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0030FB5FBD8E228391463D1D41A95545C333D4F64FA09F151965A8EC34ECFF67CA6660501E94B329919617fCq9N" TargetMode="External"/><Relationship Id="rId14" Type="http://schemas.openxmlformats.org/officeDocument/2006/relationships/hyperlink" Target="garantF1://20079088.10000" TargetMode="External"/><Relationship Id="rId22" Type="http://schemas.openxmlformats.org/officeDocument/2006/relationships/hyperlink" Target="garantF1://20018400.48" TargetMode="External"/><Relationship Id="rId27" Type="http://schemas.openxmlformats.org/officeDocument/2006/relationships/hyperlink" Target="garantF1://24603628.20232" TargetMode="External"/><Relationship Id="rId30" Type="http://schemas.openxmlformats.org/officeDocument/2006/relationships/hyperlink" Target="garantF1://24603628.203" TargetMode="External"/><Relationship Id="rId35" Type="http://schemas.openxmlformats.org/officeDocument/2006/relationships/hyperlink" Target="garantF1://24603628.20712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garantF1://20001807.1" TargetMode="External"/><Relationship Id="rId17" Type="http://schemas.openxmlformats.org/officeDocument/2006/relationships/hyperlink" Target="garantF1://20018400.7" TargetMode="External"/><Relationship Id="rId25" Type="http://schemas.openxmlformats.org/officeDocument/2006/relationships/hyperlink" Target="garantF1://24603628.0" TargetMode="External"/><Relationship Id="rId33" Type="http://schemas.openxmlformats.org/officeDocument/2006/relationships/hyperlink" Target="garantF1://24603628.20442" TargetMode="External"/><Relationship Id="rId38" Type="http://schemas.openxmlformats.org/officeDocument/2006/relationships/hyperlink" Target="garantF1://24603628.208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garantF1://20018400.29" TargetMode="External"/><Relationship Id="rId41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241F7C-0ED3-4F9D-BCCB-98AAED6AEEA4}"/>
</file>

<file path=customXml/itemProps2.xml><?xml version="1.0" encoding="utf-8"?>
<ds:datastoreItem xmlns:ds="http://schemas.openxmlformats.org/officeDocument/2006/customXml" ds:itemID="{13997674-32E7-4247-B487-78D3798AFEA9}"/>
</file>

<file path=customXml/itemProps3.xml><?xml version="1.0" encoding="utf-8"?>
<ds:datastoreItem xmlns:ds="http://schemas.openxmlformats.org/officeDocument/2006/customXml" ds:itemID="{8195EAEC-BDCF-4A82-A49A-711C1A061281}"/>
</file>

<file path=customXml/itemProps4.xml><?xml version="1.0" encoding="utf-8"?>
<ds:datastoreItem xmlns:ds="http://schemas.openxmlformats.org/officeDocument/2006/customXml" ds:itemID="{049D6C76-9C4F-48F5-9267-8991796BA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2015-09-28T14:46:00Z</cp:lastPrinted>
  <dcterms:created xsi:type="dcterms:W3CDTF">2014-11-14T06:41:00Z</dcterms:created>
  <dcterms:modified xsi:type="dcterms:W3CDTF">2015-09-30T12:41:00Z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