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AA" w:rsidRPr="001C3E6F" w:rsidRDefault="00153CAA" w:rsidP="00153CAA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bookmarkStart w:id="0" w:name="Par24"/>
      <w:bookmarkEnd w:id="0"/>
      <w:r w:rsidRPr="001C3E6F">
        <w:rPr>
          <w:sz w:val="28"/>
          <w:szCs w:val="28"/>
        </w:rPr>
        <w:t>Утвержден</w:t>
      </w:r>
    </w:p>
    <w:p w:rsidR="00153CAA" w:rsidRPr="001C3E6F" w:rsidRDefault="00153CAA" w:rsidP="00153CAA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1C3E6F">
        <w:rPr>
          <w:sz w:val="28"/>
          <w:szCs w:val="28"/>
        </w:rPr>
        <w:t>решением</w:t>
      </w:r>
    </w:p>
    <w:p w:rsidR="00153CAA" w:rsidRPr="001C3E6F" w:rsidRDefault="00153CAA" w:rsidP="00153CAA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1C3E6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53CAA" w:rsidRPr="001C3E6F" w:rsidTr="008C2ED2">
        <w:tc>
          <w:tcPr>
            <w:tcW w:w="486" w:type="dxa"/>
            <w:vAlign w:val="bottom"/>
            <w:hideMark/>
          </w:tcPr>
          <w:p w:rsidR="00153CAA" w:rsidRPr="001C3E6F" w:rsidRDefault="00153CAA" w:rsidP="008C2ED2">
            <w:pPr>
              <w:pStyle w:val="a6"/>
              <w:jc w:val="center"/>
            </w:pPr>
            <w:r w:rsidRPr="001C3E6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CAA" w:rsidRPr="001C3E6F" w:rsidRDefault="00A115F3" w:rsidP="008C2ED2">
            <w:pPr>
              <w:pStyle w:val="a6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153CAA" w:rsidRPr="001C3E6F" w:rsidRDefault="00153CAA" w:rsidP="008C2ED2">
            <w:pPr>
              <w:pStyle w:val="a6"/>
              <w:jc w:val="center"/>
            </w:pPr>
            <w:r w:rsidRPr="001C3E6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CAA" w:rsidRPr="001C3E6F" w:rsidRDefault="00A115F3" w:rsidP="008C2ED2">
            <w:pPr>
              <w:pStyle w:val="a6"/>
              <w:jc w:val="center"/>
            </w:pPr>
            <w:r>
              <w:t>47/1399</w:t>
            </w:r>
          </w:p>
        </w:tc>
      </w:tr>
    </w:tbl>
    <w:p w:rsidR="00153CAA" w:rsidRPr="001C3E6F" w:rsidRDefault="00153CAA" w:rsidP="0098554F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</w:p>
    <w:p w:rsidR="00FE7571" w:rsidRPr="001C3E6F" w:rsidRDefault="00FE7571" w:rsidP="0098554F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</w:p>
    <w:p w:rsidR="00FE7571" w:rsidRPr="001C3E6F" w:rsidRDefault="00FE7571" w:rsidP="0098554F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</w:p>
    <w:p w:rsidR="0098554F" w:rsidRPr="001C3E6F" w:rsidRDefault="002A03F2" w:rsidP="00FE7571">
      <w:pPr>
        <w:tabs>
          <w:tab w:val="left" w:pos="0"/>
        </w:tabs>
        <w:jc w:val="center"/>
        <w:rPr>
          <w:bCs/>
          <w:sz w:val="28"/>
          <w:szCs w:val="28"/>
        </w:rPr>
      </w:pPr>
      <w:hyperlink r:id="rId7" w:anchor="Par24" w:history="1">
        <w:r w:rsidR="0098554F" w:rsidRPr="001C3E6F">
          <w:rPr>
            <w:rStyle w:val="a3"/>
            <w:bCs/>
            <w:color w:val="auto"/>
            <w:sz w:val="28"/>
            <w:szCs w:val="28"/>
            <w:u w:val="none"/>
          </w:rPr>
          <w:t>Порядок</w:t>
        </w:r>
      </w:hyperlink>
    </w:p>
    <w:p w:rsidR="00FE7571" w:rsidRPr="001C3E6F" w:rsidRDefault="0098554F" w:rsidP="00FE7571">
      <w:pPr>
        <w:tabs>
          <w:tab w:val="left" w:pos="0"/>
        </w:tabs>
        <w:jc w:val="center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установления критерия доступности транспортных услуг для населения </w:t>
      </w:r>
    </w:p>
    <w:p w:rsidR="00FE7571" w:rsidRPr="001C3E6F" w:rsidRDefault="0098554F" w:rsidP="00FE7571">
      <w:pPr>
        <w:tabs>
          <w:tab w:val="left" w:pos="0"/>
        </w:tabs>
        <w:jc w:val="center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при организации регулярных перевозок пассажиров и багажа </w:t>
      </w:r>
    </w:p>
    <w:p w:rsidR="00FE7571" w:rsidRPr="001C3E6F" w:rsidRDefault="0098554F" w:rsidP="00FE7571">
      <w:pPr>
        <w:tabs>
          <w:tab w:val="left" w:pos="0"/>
        </w:tabs>
        <w:jc w:val="center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автомобильным и городским наземным электрическим транспортом </w:t>
      </w:r>
    </w:p>
    <w:p w:rsidR="00FE7571" w:rsidRPr="001C3E6F" w:rsidRDefault="0098554F" w:rsidP="00FE7571">
      <w:pPr>
        <w:tabs>
          <w:tab w:val="left" w:pos="0"/>
        </w:tabs>
        <w:jc w:val="center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по муниципальным маршрутам регулярных перевозок на территории </w:t>
      </w:r>
    </w:p>
    <w:p w:rsidR="0098554F" w:rsidRPr="001C3E6F" w:rsidRDefault="0098554F" w:rsidP="00FE7571">
      <w:pPr>
        <w:tabs>
          <w:tab w:val="left" w:pos="0"/>
        </w:tabs>
        <w:jc w:val="center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>городского округа город-герой Волгоград</w:t>
      </w:r>
    </w:p>
    <w:p w:rsidR="0098554F" w:rsidRPr="001C3E6F" w:rsidRDefault="0098554F" w:rsidP="0098554F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:rsidR="008F0E88" w:rsidRPr="009A2618" w:rsidRDefault="0098554F" w:rsidP="00FE7571">
      <w:pPr>
        <w:ind w:firstLine="709"/>
        <w:jc w:val="both"/>
        <w:rPr>
          <w:sz w:val="28"/>
          <w:szCs w:val="28"/>
        </w:rPr>
      </w:pPr>
      <w:r w:rsidRPr="001C3E6F">
        <w:rPr>
          <w:sz w:val="28"/>
          <w:szCs w:val="28"/>
        </w:rPr>
        <w:t xml:space="preserve">1. Порядок </w:t>
      </w:r>
      <w:r w:rsidR="008A12C9" w:rsidRPr="001C3E6F">
        <w:rPr>
          <w:sz w:val="28"/>
          <w:szCs w:val="28"/>
        </w:rPr>
        <w:t xml:space="preserve">установления критерия доступности транспортных услуг </w:t>
      </w:r>
      <w:proofErr w:type="gramStart"/>
      <w:r w:rsidR="008A12C9" w:rsidRPr="001C3E6F">
        <w:rPr>
          <w:sz w:val="28"/>
          <w:szCs w:val="28"/>
        </w:rPr>
        <w:t>для</w:t>
      </w:r>
      <w:proofErr w:type="gramEnd"/>
      <w:r w:rsidR="008A12C9" w:rsidRPr="001C3E6F">
        <w:rPr>
          <w:sz w:val="28"/>
          <w:szCs w:val="28"/>
        </w:rPr>
        <w:t xml:space="preserve"> </w:t>
      </w:r>
      <w:proofErr w:type="gramStart"/>
      <w:r w:rsidR="008A12C9" w:rsidRPr="001C3E6F">
        <w:rPr>
          <w:sz w:val="28"/>
          <w:szCs w:val="28"/>
        </w:rPr>
        <w:t xml:space="preserve">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 (далее – Порядок) </w:t>
      </w:r>
      <w:r w:rsidR="008F0E88" w:rsidRPr="00A2734F">
        <w:rPr>
          <w:sz w:val="28"/>
          <w:szCs w:val="28"/>
        </w:rPr>
        <w:t xml:space="preserve">разработан в соответствии с </w:t>
      </w:r>
      <w:r w:rsidR="008F0E88" w:rsidRPr="009A2618">
        <w:rPr>
          <w:sz w:val="28"/>
          <w:szCs w:val="28"/>
        </w:rPr>
        <w:t xml:space="preserve">Федеральным </w:t>
      </w:r>
      <w:r w:rsidR="009A2618">
        <w:rPr>
          <w:sz w:val="28"/>
          <w:szCs w:val="28"/>
        </w:rPr>
        <w:t>з</w:t>
      </w:r>
      <w:r w:rsidR="008F0E88" w:rsidRPr="009A2618">
        <w:rPr>
          <w:sz w:val="28"/>
          <w:szCs w:val="28"/>
        </w:rPr>
        <w:t>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 w:rsidR="008F0E88" w:rsidRPr="009A2618">
        <w:rPr>
          <w:sz w:val="28"/>
          <w:szCs w:val="28"/>
        </w:rPr>
        <w:t xml:space="preserve"> </w:t>
      </w:r>
      <w:proofErr w:type="gramStart"/>
      <w:r w:rsidR="008F0E88" w:rsidRPr="009A2618">
        <w:rPr>
          <w:sz w:val="28"/>
          <w:szCs w:val="28"/>
        </w:rPr>
        <w:t>в отдельные законодательные акты Российской Федерации», Законом Волгоградской области от 29 декабря 2015 г. № 230-ОД «Об отдельных</w:t>
      </w:r>
      <w:r w:rsidR="008F0E88" w:rsidRPr="00A2734F">
        <w:rPr>
          <w:sz w:val="28"/>
          <w:szCs w:val="28"/>
        </w:rPr>
        <w:t xml:space="preserve">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</w:t>
      </w:r>
      <w:r w:rsidR="008F0E88">
        <w:rPr>
          <w:sz w:val="28"/>
          <w:szCs w:val="28"/>
        </w:rPr>
        <w:t xml:space="preserve">, </w:t>
      </w:r>
      <w:r w:rsidR="008F0E88" w:rsidRPr="009A2618">
        <w:rPr>
          <w:sz w:val="28"/>
          <w:szCs w:val="28"/>
        </w:rPr>
        <w:t>с учетом приказа комитета тарифного регулирования Волгоградской области от 20 апреля 2016 г. № 15/5 «Об утверждении Методических рекомендаций по</w:t>
      </w:r>
      <w:proofErr w:type="gramEnd"/>
      <w:r w:rsidR="008F0E88" w:rsidRPr="009A2618">
        <w:rPr>
          <w:sz w:val="28"/>
          <w:szCs w:val="28"/>
        </w:rPr>
        <w:t xml:space="preserve">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</w:t>
      </w:r>
      <w:r w:rsidR="009A2618">
        <w:rPr>
          <w:sz w:val="28"/>
          <w:szCs w:val="28"/>
        </w:rPr>
        <w:t>ревозок пасса</w:t>
      </w:r>
      <w:r w:rsidR="008F0E88" w:rsidRPr="009A2618">
        <w:rPr>
          <w:sz w:val="28"/>
          <w:szCs w:val="28"/>
        </w:rPr>
        <w:t>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области».</w:t>
      </w:r>
    </w:p>
    <w:p w:rsidR="0098554F" w:rsidRPr="001C3E6F" w:rsidRDefault="0098554F" w:rsidP="00FE7571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2. </w:t>
      </w:r>
      <w:proofErr w:type="gramStart"/>
      <w:r w:rsidR="008F0E88" w:rsidRPr="006262F9">
        <w:rPr>
          <w:sz w:val="28"/>
          <w:szCs w:val="28"/>
        </w:rPr>
        <w:t>Понятия и термины, используемые в настоящем Порядке, применяются в соответствии с Федеральным</w:t>
      </w:r>
      <w:r w:rsidR="00C90B5D">
        <w:rPr>
          <w:sz w:val="28"/>
          <w:szCs w:val="28"/>
        </w:rPr>
        <w:t>и закона</w:t>
      </w:r>
      <w:r w:rsidR="008F0E88" w:rsidRPr="006262F9">
        <w:rPr>
          <w:sz w:val="28"/>
          <w:szCs w:val="28"/>
        </w:rPr>
        <w:t>м</w:t>
      </w:r>
      <w:r w:rsidR="00C90B5D">
        <w:rPr>
          <w:sz w:val="28"/>
          <w:szCs w:val="28"/>
        </w:rPr>
        <w:t>и</w:t>
      </w:r>
      <w:r w:rsidR="008F0E88" w:rsidRPr="006262F9">
        <w:rPr>
          <w:sz w:val="28"/>
          <w:szCs w:val="28"/>
        </w:rPr>
        <w:t xml:space="preserve"> от 08 ноября 2007 г. № 259-ФЗ «Устав автомобильного транспорта и городского наземного электрического транспорта»,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proofErr w:type="gramEnd"/>
      <w:r w:rsidR="008F0E88" w:rsidRPr="006262F9">
        <w:rPr>
          <w:sz w:val="28"/>
          <w:szCs w:val="28"/>
        </w:rPr>
        <w:t>»</w:t>
      </w:r>
      <w:r w:rsidR="008F0E88">
        <w:rPr>
          <w:sz w:val="28"/>
          <w:szCs w:val="28"/>
        </w:rPr>
        <w:t xml:space="preserve">, </w:t>
      </w:r>
      <w:r w:rsidR="008F0E88" w:rsidRPr="000B383C">
        <w:rPr>
          <w:sz w:val="28"/>
          <w:szCs w:val="28"/>
        </w:rPr>
        <w:t xml:space="preserve">Законом Волгоградской области от 29 декабря 2015 г. № 230-ОД «Об отдельных вопросах организации регулярных перевозок по </w:t>
      </w:r>
      <w:r w:rsidR="008F0E88" w:rsidRPr="000B383C">
        <w:rPr>
          <w:sz w:val="28"/>
          <w:szCs w:val="28"/>
        </w:rPr>
        <w:lastRenderedPageBreak/>
        <w:t>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</w:t>
      </w:r>
      <w:r w:rsidR="008F0E88" w:rsidRPr="006262F9">
        <w:rPr>
          <w:b/>
          <w:sz w:val="28"/>
          <w:szCs w:val="28"/>
        </w:rPr>
        <w:t xml:space="preserve"> </w:t>
      </w:r>
      <w:r w:rsidR="008F0E88" w:rsidRPr="006262F9">
        <w:rPr>
          <w:sz w:val="28"/>
          <w:szCs w:val="28"/>
        </w:rPr>
        <w:t>и иными нормативными правовыми актами Российской Федерации и Волгоградской области.</w:t>
      </w:r>
    </w:p>
    <w:p w:rsidR="0098554F" w:rsidRPr="001C3E6F" w:rsidRDefault="0098554F" w:rsidP="001C3E6F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>3. В целях обеспечения доступности транспортных услуг для населения устанавливаются муниципальные маршруты регулярных перевозок для осуществления регулярных перевозок по регулируемым тарифам.</w:t>
      </w:r>
    </w:p>
    <w:p w:rsidR="00E3350E" w:rsidRPr="001C3E6F" w:rsidRDefault="00E3350E" w:rsidP="008F0E88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4. </w:t>
      </w:r>
      <w:proofErr w:type="gramStart"/>
      <w:r w:rsidR="008F0E88" w:rsidRPr="00076C58">
        <w:rPr>
          <w:sz w:val="28"/>
          <w:szCs w:val="28"/>
        </w:rPr>
        <w:t>Критерий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</w:t>
      </w:r>
      <w:r w:rsidR="008F0E88" w:rsidRPr="00054CB4">
        <w:rPr>
          <w:sz w:val="28"/>
          <w:szCs w:val="28"/>
        </w:rPr>
        <w:t xml:space="preserve"> (далее </w:t>
      </w:r>
      <w:r w:rsidR="00076C58">
        <w:rPr>
          <w:sz w:val="28"/>
          <w:szCs w:val="28"/>
        </w:rPr>
        <w:t>–</w:t>
      </w:r>
      <w:r w:rsidR="008F0E88" w:rsidRPr="00054CB4">
        <w:rPr>
          <w:sz w:val="28"/>
          <w:szCs w:val="28"/>
        </w:rPr>
        <w:t xml:space="preserve"> критерий доступности) </w:t>
      </w:r>
      <w:r w:rsidR="00076C58">
        <w:rPr>
          <w:sz w:val="28"/>
          <w:szCs w:val="28"/>
        </w:rPr>
        <w:t>–</w:t>
      </w:r>
      <w:r w:rsidR="008F0E88" w:rsidRPr="00054CB4">
        <w:rPr>
          <w:sz w:val="28"/>
          <w:szCs w:val="28"/>
        </w:rPr>
        <w:t xml:space="preserve"> максимально возмож</w:t>
      </w:r>
      <w:r w:rsidR="008F0E88">
        <w:rPr>
          <w:sz w:val="28"/>
          <w:szCs w:val="28"/>
        </w:rPr>
        <w:t>ная доля ежеме</w:t>
      </w:r>
      <w:r w:rsidR="008F0E88" w:rsidRPr="00054CB4">
        <w:rPr>
          <w:sz w:val="28"/>
          <w:szCs w:val="28"/>
        </w:rPr>
        <w:t>сячных расходов населения на оплату транспортных услуг, выраженная в процентном отношении к среднедушевому доходу населения, проживающего на территории городского округа город-герой Вол</w:t>
      </w:r>
      <w:r w:rsidR="00076C58">
        <w:rPr>
          <w:sz w:val="28"/>
          <w:szCs w:val="28"/>
        </w:rPr>
        <w:t>гоград</w:t>
      </w:r>
      <w:r w:rsidR="008F0E88" w:rsidRPr="00054CB4">
        <w:rPr>
          <w:sz w:val="28"/>
          <w:szCs w:val="28"/>
        </w:rPr>
        <w:t>, учитывающая платежеспособный</w:t>
      </w:r>
      <w:proofErr w:type="gramEnd"/>
      <w:r w:rsidR="008F0E88" w:rsidRPr="00054CB4">
        <w:rPr>
          <w:sz w:val="28"/>
          <w:szCs w:val="28"/>
        </w:rPr>
        <w:t xml:space="preserve"> спрос и характеризующая способность населени</w:t>
      </w:r>
      <w:r w:rsidR="00A31ED2">
        <w:rPr>
          <w:sz w:val="28"/>
          <w:szCs w:val="28"/>
        </w:rPr>
        <w:t>я оплатить транспортную услугу.</w:t>
      </w:r>
    </w:p>
    <w:p w:rsidR="0098554F" w:rsidRPr="001C3E6F" w:rsidRDefault="0098554F" w:rsidP="001C3E6F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>Критерий доступности рассчитывается по следующей формуле:</w:t>
      </w:r>
    </w:p>
    <w:p w:rsidR="0098554F" w:rsidRPr="001C3E6F" w:rsidRDefault="0098554F" w:rsidP="0098554F">
      <w:pPr>
        <w:ind w:firstLine="567"/>
        <w:jc w:val="both"/>
        <w:rPr>
          <w:bCs/>
          <w:sz w:val="28"/>
          <w:szCs w:val="28"/>
        </w:rPr>
      </w:pPr>
    </w:p>
    <w:p w:rsidR="001C3E6F" w:rsidRPr="00B837A1" w:rsidRDefault="0098554F" w:rsidP="0098554F">
      <w:pPr>
        <w:ind w:firstLine="567"/>
        <w:jc w:val="both"/>
        <w:rPr>
          <w:sz w:val="28"/>
          <w:szCs w:val="28"/>
          <w:lang w:eastAsia="en-US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Кдн=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ЕРН</m:t>
              </m:r>
            </m:num>
            <m:den>
              <m:eqArr>
                <m:eqArr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СРД</m:t>
                  </m:r>
                </m:e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 xml:space="preserve"> </m:t>
                  </m:r>
                </m:e>
              </m:eqArr>
            </m:den>
          </m:f>
          <m: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×100%, </m:t>
          </m:r>
        </m:oMath>
      </m:oMathPara>
    </w:p>
    <w:p w:rsidR="00B837A1" w:rsidRDefault="00B837A1" w:rsidP="0098554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где:</w:t>
      </w:r>
    </w:p>
    <w:p w:rsidR="0098554F" w:rsidRPr="001C3E6F" w:rsidRDefault="0098554F" w:rsidP="0098554F">
      <w:pPr>
        <w:ind w:firstLine="567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>ЕРН</w:t>
      </w:r>
      <w:r w:rsidR="00E3350E" w:rsidRPr="001C3E6F">
        <w:rPr>
          <w:bCs/>
          <w:sz w:val="28"/>
          <w:szCs w:val="28"/>
        </w:rPr>
        <w:t xml:space="preserve"> </w:t>
      </w:r>
      <w:r w:rsidRPr="001C3E6F">
        <w:rPr>
          <w:bCs/>
          <w:sz w:val="28"/>
          <w:szCs w:val="28"/>
        </w:rPr>
        <w:t>–</w:t>
      </w:r>
      <w:r w:rsidR="00E3350E" w:rsidRPr="001C3E6F">
        <w:rPr>
          <w:bCs/>
          <w:sz w:val="28"/>
          <w:szCs w:val="28"/>
        </w:rPr>
        <w:t xml:space="preserve"> </w:t>
      </w:r>
      <w:r w:rsidRPr="001C3E6F">
        <w:rPr>
          <w:bCs/>
          <w:sz w:val="28"/>
          <w:szCs w:val="28"/>
        </w:rPr>
        <w:t xml:space="preserve">ежемесячные расходы населения на оплату транспортных услуг, руб.; </w:t>
      </w:r>
    </w:p>
    <w:p w:rsidR="0098554F" w:rsidRDefault="0098554F" w:rsidP="0098554F">
      <w:pPr>
        <w:ind w:firstLine="567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СРД </w:t>
      </w:r>
      <w:r w:rsidR="00E3350E" w:rsidRPr="001C3E6F">
        <w:rPr>
          <w:bCs/>
          <w:sz w:val="28"/>
          <w:szCs w:val="28"/>
        </w:rPr>
        <w:t>–</w:t>
      </w:r>
      <w:r w:rsidRPr="001C3E6F">
        <w:rPr>
          <w:bCs/>
          <w:sz w:val="28"/>
          <w:szCs w:val="28"/>
        </w:rPr>
        <w:t xml:space="preserve"> среднедушевой доход населения, руб.</w:t>
      </w:r>
    </w:p>
    <w:p w:rsidR="0098554F" w:rsidRPr="001C3E6F" w:rsidRDefault="0098554F" w:rsidP="00B837A1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>Ежемесячные расходы населения на оплату транспортных услуг рассчитываются по следующей формуле:</w:t>
      </w:r>
    </w:p>
    <w:p w:rsidR="0098554F" w:rsidRPr="001C3E6F" w:rsidRDefault="0098554F" w:rsidP="0098554F">
      <w:pPr>
        <w:ind w:firstLine="567"/>
        <w:jc w:val="both"/>
        <w:rPr>
          <w:bCs/>
          <w:sz w:val="28"/>
          <w:szCs w:val="28"/>
        </w:rPr>
      </w:pPr>
    </w:p>
    <w:p w:rsidR="00B837A1" w:rsidRPr="00B837A1" w:rsidRDefault="0098554F" w:rsidP="0098554F">
      <w:pPr>
        <w:ind w:firstLine="567"/>
        <w:jc w:val="center"/>
        <w:rPr>
          <w:sz w:val="28"/>
          <w:szCs w:val="28"/>
          <w:lang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 xml:space="preserve">ЕРН </m:t>
          </m:r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 xml:space="preserve">SUMi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Ni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х 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х 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i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 xml:space="preserve">+ SUMi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i х Дi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e>
              </m:d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100%</m:t>
              </m:r>
            </m:den>
          </m:f>
          <m: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, </m:t>
          </m:r>
        </m:oMath>
      </m:oMathPara>
    </w:p>
    <w:p w:rsidR="00B837A1" w:rsidRDefault="00B837A1" w:rsidP="0098554F">
      <w:pPr>
        <w:ind w:firstLine="567"/>
        <w:jc w:val="both"/>
        <w:rPr>
          <w:bCs/>
          <w:sz w:val="28"/>
          <w:szCs w:val="28"/>
        </w:rPr>
      </w:pPr>
    </w:p>
    <w:p w:rsidR="00E3350E" w:rsidRPr="001C3E6F" w:rsidRDefault="00B837A1" w:rsidP="00B837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где:</w:t>
      </w:r>
    </w:p>
    <w:p w:rsidR="006634DD" w:rsidRPr="00815967" w:rsidRDefault="008F0E88" w:rsidP="00B837A1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82355A">
        <w:rPr>
          <w:sz w:val="28"/>
          <w:szCs w:val="28"/>
        </w:rPr>
        <w:t>Ni</w:t>
      </w:r>
      <w:proofErr w:type="spellEnd"/>
      <w:r w:rsidRPr="0082355A">
        <w:rPr>
          <w:sz w:val="28"/>
          <w:szCs w:val="28"/>
        </w:rPr>
        <w:t xml:space="preserve"> – количество поездок в месяц на муниципальном маршруте регулярных перевозок на автомобильном транспорте </w:t>
      </w:r>
      <w:r w:rsidRPr="00815967">
        <w:rPr>
          <w:sz w:val="28"/>
          <w:szCs w:val="28"/>
        </w:rPr>
        <w:t>(с учетом средней плановой дальности поездки пассажира, устанавливаемой постановлением администрации Волгограда) и городском наземном электрическом транспорте (включая муниципальный скоростной трамвайный маршрут регулярных перевозок), принимаемое равным 48 ед.</w:t>
      </w:r>
      <w:r w:rsidR="00815967">
        <w:rPr>
          <w:sz w:val="28"/>
          <w:szCs w:val="28"/>
        </w:rPr>
        <w:t>;</w:t>
      </w:r>
      <w:proofErr w:type="gramEnd"/>
    </w:p>
    <w:p w:rsidR="0098554F" w:rsidRDefault="006634DD" w:rsidP="00B837A1">
      <w:pPr>
        <w:ind w:firstLine="709"/>
        <w:jc w:val="both"/>
        <w:rPr>
          <w:bCs/>
          <w:sz w:val="28"/>
          <w:szCs w:val="28"/>
        </w:rPr>
      </w:pPr>
      <w:proofErr w:type="spellStart"/>
      <w:r w:rsidRPr="00855C86">
        <w:rPr>
          <w:sz w:val="28"/>
          <w:szCs w:val="28"/>
        </w:rPr>
        <w:t>Т</w:t>
      </w:r>
      <w:proofErr w:type="gramStart"/>
      <w:r w:rsidRPr="00855C86">
        <w:rPr>
          <w:sz w:val="28"/>
          <w:szCs w:val="28"/>
        </w:rPr>
        <w:t>i</w:t>
      </w:r>
      <w:proofErr w:type="spellEnd"/>
      <w:proofErr w:type="gramEnd"/>
      <w:r w:rsidRPr="00855C86">
        <w:rPr>
          <w:sz w:val="28"/>
          <w:szCs w:val="28"/>
        </w:rPr>
        <w:t xml:space="preserve"> – действующий тариф на муниципальном маршруте регулярных перевозок на автомобильном транспорте </w:t>
      </w:r>
      <w:r w:rsidRPr="007F4A98">
        <w:rPr>
          <w:sz w:val="28"/>
          <w:szCs w:val="28"/>
        </w:rPr>
        <w:t>(с учетом средней плановой дальности поездки пассажира, устанавливаемой постановлением администрации Волгограда) и городском</w:t>
      </w:r>
      <w:r w:rsidRPr="00855C86">
        <w:rPr>
          <w:sz w:val="28"/>
          <w:szCs w:val="28"/>
        </w:rPr>
        <w:t xml:space="preserve"> наземном электрическом транспорте (включая муниципальный скоростной трамвайный маршрут регулярных перевозок), руб.</w:t>
      </w:r>
      <w:r w:rsidR="00185FB6" w:rsidRPr="001C3E6F">
        <w:rPr>
          <w:bCs/>
          <w:sz w:val="28"/>
          <w:szCs w:val="28"/>
        </w:rPr>
        <w:t>;</w:t>
      </w:r>
    </w:p>
    <w:p w:rsidR="0098554F" w:rsidRPr="001C3E6F" w:rsidRDefault="0098554F" w:rsidP="00B837A1">
      <w:pPr>
        <w:ind w:firstLine="709"/>
        <w:jc w:val="both"/>
        <w:rPr>
          <w:bCs/>
          <w:sz w:val="28"/>
          <w:szCs w:val="28"/>
        </w:rPr>
      </w:pPr>
      <w:bookmarkStart w:id="1" w:name="_GoBack"/>
      <w:bookmarkEnd w:id="1"/>
      <w:proofErr w:type="spellStart"/>
      <w:r w:rsidRPr="001C3E6F">
        <w:rPr>
          <w:bCs/>
          <w:sz w:val="28"/>
          <w:szCs w:val="28"/>
        </w:rPr>
        <w:lastRenderedPageBreak/>
        <w:t>Сi</w:t>
      </w:r>
      <w:proofErr w:type="spellEnd"/>
      <w:r w:rsidRPr="001C3E6F">
        <w:rPr>
          <w:bCs/>
          <w:sz w:val="28"/>
          <w:szCs w:val="28"/>
        </w:rPr>
        <w:t xml:space="preserve"> – действующая стоимость месячного проездного билета для каждой категории пассажиров (гражданский, студенческий, ученический, школьный, социальный проездной билет), руб.</w:t>
      </w:r>
      <w:r w:rsidR="00185FB6" w:rsidRPr="001C3E6F">
        <w:rPr>
          <w:bCs/>
          <w:sz w:val="28"/>
          <w:szCs w:val="28"/>
        </w:rPr>
        <w:t>;</w:t>
      </w:r>
    </w:p>
    <w:p w:rsidR="0098554F" w:rsidRPr="001C3E6F" w:rsidRDefault="006634DD" w:rsidP="00B837A1">
      <w:pPr>
        <w:ind w:firstLine="709"/>
        <w:jc w:val="both"/>
        <w:rPr>
          <w:bCs/>
          <w:sz w:val="28"/>
          <w:szCs w:val="28"/>
        </w:rPr>
      </w:pPr>
      <w:r w:rsidRPr="00423199">
        <w:rPr>
          <w:sz w:val="28"/>
          <w:szCs w:val="28"/>
        </w:rPr>
        <w:t>Д</w:t>
      </w:r>
      <w:proofErr w:type="spellStart"/>
      <w:proofErr w:type="gramStart"/>
      <w:r w:rsidRPr="00423199">
        <w:rPr>
          <w:sz w:val="28"/>
          <w:szCs w:val="28"/>
          <w:lang w:val="en-US"/>
        </w:rPr>
        <w:t>i</w:t>
      </w:r>
      <w:proofErr w:type="spellEnd"/>
      <w:proofErr w:type="gramEnd"/>
      <w:r w:rsidR="00423199">
        <w:rPr>
          <w:sz w:val="28"/>
          <w:szCs w:val="28"/>
        </w:rPr>
        <w:t xml:space="preserve"> –</w:t>
      </w:r>
      <w:r w:rsidRPr="00423199">
        <w:rPr>
          <w:sz w:val="28"/>
          <w:szCs w:val="28"/>
        </w:rPr>
        <w:t xml:space="preserve"> доля каждого вида билетной продукции в общем объ</w:t>
      </w:r>
      <w:r w:rsidR="00423199">
        <w:rPr>
          <w:sz w:val="28"/>
          <w:szCs w:val="28"/>
        </w:rPr>
        <w:t>е</w:t>
      </w:r>
      <w:r w:rsidRPr="00423199">
        <w:rPr>
          <w:sz w:val="28"/>
          <w:szCs w:val="28"/>
        </w:rPr>
        <w:t>ме реализованной билетной продукции на автомобильном и городском наземном электрическом транспорте,</w:t>
      </w:r>
      <w:r w:rsidRPr="00292449">
        <w:rPr>
          <w:sz w:val="28"/>
          <w:szCs w:val="28"/>
        </w:rPr>
        <w:t xml:space="preserve"> %.</w:t>
      </w:r>
    </w:p>
    <w:p w:rsidR="0098554F" w:rsidRPr="001C3E6F" w:rsidRDefault="0098554F" w:rsidP="00B837A1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5. Величина критерия доступности устанавливается постановлением администрации Волгограда по видам транспортного средства на период продолжительностью не менее </w:t>
      </w:r>
      <w:r w:rsidR="003972CC" w:rsidRPr="001C3E6F">
        <w:rPr>
          <w:bCs/>
          <w:sz w:val="28"/>
          <w:szCs w:val="28"/>
        </w:rPr>
        <w:t>1</w:t>
      </w:r>
      <w:r w:rsidRPr="001C3E6F">
        <w:rPr>
          <w:bCs/>
          <w:sz w:val="28"/>
          <w:szCs w:val="28"/>
        </w:rPr>
        <w:t xml:space="preserve"> года для муниципальных маршрутов регулярных перевозок.</w:t>
      </w:r>
    </w:p>
    <w:p w:rsidR="0098554F" w:rsidRPr="001C3E6F" w:rsidRDefault="0098554F" w:rsidP="00B837A1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>6. Величина критерия доступности определяется на основании анализа данных:</w:t>
      </w:r>
    </w:p>
    <w:p w:rsidR="0098554F" w:rsidRPr="00F352EE" w:rsidRDefault="006634DD" w:rsidP="00B837A1">
      <w:pPr>
        <w:ind w:firstLine="709"/>
        <w:jc w:val="both"/>
        <w:rPr>
          <w:bCs/>
          <w:sz w:val="28"/>
          <w:szCs w:val="28"/>
        </w:rPr>
      </w:pPr>
      <w:r w:rsidRPr="00640287">
        <w:rPr>
          <w:sz w:val="28"/>
          <w:szCs w:val="28"/>
        </w:rPr>
        <w:t>статистического наблюдения о средне</w:t>
      </w:r>
      <w:r>
        <w:rPr>
          <w:sz w:val="28"/>
          <w:szCs w:val="28"/>
        </w:rPr>
        <w:t>душевом доходе населения го</w:t>
      </w:r>
      <w:r w:rsidRPr="00640287">
        <w:rPr>
          <w:sz w:val="28"/>
          <w:szCs w:val="28"/>
        </w:rPr>
        <w:t>родского округа город</w:t>
      </w:r>
      <w:r>
        <w:rPr>
          <w:sz w:val="28"/>
          <w:szCs w:val="28"/>
        </w:rPr>
        <w:t>-герой Волго</w:t>
      </w:r>
      <w:r w:rsidRPr="00640287">
        <w:rPr>
          <w:sz w:val="28"/>
          <w:szCs w:val="28"/>
        </w:rPr>
        <w:t>град</w:t>
      </w:r>
      <w:r>
        <w:t xml:space="preserve"> </w:t>
      </w:r>
      <w:r w:rsidRPr="00F352EE">
        <w:rPr>
          <w:sz w:val="28"/>
          <w:szCs w:val="28"/>
        </w:rPr>
        <w:t>в отчетном (базовом) периоде регулирования, с учетом прогнозного индекса потребительских цен, установленного Министерством экономическог</w:t>
      </w:r>
      <w:r w:rsidR="00F352EE">
        <w:rPr>
          <w:sz w:val="28"/>
          <w:szCs w:val="28"/>
        </w:rPr>
        <w:t>о развития Российской Федерации</w:t>
      </w:r>
      <w:r w:rsidR="0098554F" w:rsidRPr="00F352EE">
        <w:rPr>
          <w:bCs/>
          <w:sz w:val="28"/>
          <w:szCs w:val="28"/>
        </w:rPr>
        <w:t>;</w:t>
      </w:r>
    </w:p>
    <w:p w:rsidR="0098554F" w:rsidRDefault="0098554F" w:rsidP="00B837A1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>предприятий-перевозчиков о количестве реализованной бил</w:t>
      </w:r>
      <w:r w:rsidR="008B571F" w:rsidRPr="001C3E6F">
        <w:rPr>
          <w:bCs/>
          <w:sz w:val="28"/>
          <w:szCs w:val="28"/>
        </w:rPr>
        <w:t xml:space="preserve">етной продукции для исчисления </w:t>
      </w:r>
      <w:r w:rsidRPr="001C3E6F">
        <w:rPr>
          <w:bCs/>
          <w:sz w:val="28"/>
          <w:szCs w:val="28"/>
        </w:rPr>
        <w:t xml:space="preserve">расходов населения на пассажирский транспорт общего пользования городского </w:t>
      </w:r>
      <w:r w:rsidR="008B571F" w:rsidRPr="001C3E6F">
        <w:rPr>
          <w:bCs/>
          <w:sz w:val="28"/>
          <w:szCs w:val="28"/>
        </w:rPr>
        <w:t xml:space="preserve">округа город-герой Волгоград в </w:t>
      </w:r>
      <w:r w:rsidRPr="001C3E6F">
        <w:rPr>
          <w:bCs/>
          <w:sz w:val="28"/>
          <w:szCs w:val="28"/>
        </w:rPr>
        <w:t>месяц.</w:t>
      </w:r>
    </w:p>
    <w:p w:rsidR="0098554F" w:rsidRPr="001C3E6F" w:rsidRDefault="0098554F" w:rsidP="00B837A1">
      <w:pPr>
        <w:ind w:firstLine="709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 xml:space="preserve">Величина критерия доступности для маршрутов регулярных перевозок </w:t>
      </w:r>
      <w:r w:rsidR="004F7FE0">
        <w:rPr>
          <w:bCs/>
          <w:sz w:val="28"/>
          <w:szCs w:val="28"/>
        </w:rPr>
        <w:t>городского сообщения</w:t>
      </w:r>
      <w:r w:rsidRPr="001C3E6F">
        <w:rPr>
          <w:bCs/>
          <w:sz w:val="28"/>
          <w:szCs w:val="28"/>
        </w:rPr>
        <w:t xml:space="preserve"> рассчитывается как средняя величина критерия доступности за период не менее 5 лет.</w:t>
      </w:r>
    </w:p>
    <w:p w:rsidR="0098554F" w:rsidRPr="001C3E6F" w:rsidRDefault="0098554F" w:rsidP="00B837A1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98554F" w:rsidRPr="001C3E6F" w:rsidRDefault="0098554F" w:rsidP="00B837A1">
      <w:pPr>
        <w:tabs>
          <w:tab w:val="left" w:pos="0"/>
        </w:tabs>
        <w:rPr>
          <w:bCs/>
          <w:sz w:val="28"/>
          <w:szCs w:val="28"/>
        </w:rPr>
      </w:pPr>
    </w:p>
    <w:p w:rsidR="0098554F" w:rsidRPr="001C3E6F" w:rsidRDefault="0098554F" w:rsidP="00B837A1">
      <w:pPr>
        <w:tabs>
          <w:tab w:val="left" w:pos="0"/>
        </w:tabs>
        <w:rPr>
          <w:bCs/>
          <w:sz w:val="28"/>
          <w:szCs w:val="28"/>
        </w:rPr>
      </w:pPr>
    </w:p>
    <w:p w:rsidR="0098554F" w:rsidRDefault="0098554F" w:rsidP="00B837A1">
      <w:pPr>
        <w:ind w:left="4820"/>
        <w:jc w:val="both"/>
        <w:rPr>
          <w:bCs/>
          <w:sz w:val="28"/>
          <w:szCs w:val="28"/>
        </w:rPr>
      </w:pPr>
      <w:r w:rsidRPr="001C3E6F">
        <w:rPr>
          <w:bCs/>
          <w:sz w:val="28"/>
          <w:szCs w:val="28"/>
        </w:rPr>
        <w:t>Комитет транспорта, промышленности</w:t>
      </w:r>
      <w:r w:rsidR="00B837A1">
        <w:rPr>
          <w:bCs/>
          <w:sz w:val="28"/>
          <w:szCs w:val="28"/>
        </w:rPr>
        <w:t xml:space="preserve"> </w:t>
      </w:r>
      <w:r w:rsidRPr="001C3E6F">
        <w:rPr>
          <w:bCs/>
          <w:sz w:val="28"/>
          <w:szCs w:val="28"/>
        </w:rPr>
        <w:t>и связи администрации Волгограда</w:t>
      </w:r>
    </w:p>
    <w:p w:rsidR="00B837A1" w:rsidRPr="001C3E6F" w:rsidRDefault="00B837A1" w:rsidP="00B837A1">
      <w:pPr>
        <w:tabs>
          <w:tab w:val="left" w:pos="0"/>
        </w:tabs>
        <w:rPr>
          <w:bCs/>
          <w:sz w:val="28"/>
          <w:szCs w:val="28"/>
        </w:rPr>
      </w:pPr>
    </w:p>
    <w:sectPr w:rsidR="00B837A1" w:rsidRPr="001C3E6F" w:rsidSect="00EC1887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87" w:rsidRDefault="00EC1887" w:rsidP="00EC1887">
      <w:r>
        <w:separator/>
      </w:r>
    </w:p>
  </w:endnote>
  <w:endnote w:type="continuationSeparator" w:id="0">
    <w:p w:rsidR="00EC1887" w:rsidRDefault="00EC1887" w:rsidP="00EC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87" w:rsidRDefault="00EC1887" w:rsidP="00EC1887">
      <w:r>
        <w:separator/>
      </w:r>
    </w:p>
  </w:footnote>
  <w:footnote w:type="continuationSeparator" w:id="0">
    <w:p w:rsidR="00EC1887" w:rsidRDefault="00EC1887" w:rsidP="00EC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107590"/>
      <w:docPartObj>
        <w:docPartGallery w:val="Page Numbers (Top of Page)"/>
        <w:docPartUnique/>
      </w:docPartObj>
    </w:sdtPr>
    <w:sdtEndPr/>
    <w:sdtContent>
      <w:p w:rsidR="00EC1887" w:rsidRDefault="00EC1887" w:rsidP="00EC18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3F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7A"/>
    <w:rsid w:val="00076C58"/>
    <w:rsid w:val="000B383C"/>
    <w:rsid w:val="0014477F"/>
    <w:rsid w:val="00153CAA"/>
    <w:rsid w:val="00185FB6"/>
    <w:rsid w:val="001C3E6F"/>
    <w:rsid w:val="00205084"/>
    <w:rsid w:val="00225505"/>
    <w:rsid w:val="00266740"/>
    <w:rsid w:val="00283660"/>
    <w:rsid w:val="002934BF"/>
    <w:rsid w:val="002A03F2"/>
    <w:rsid w:val="002D0888"/>
    <w:rsid w:val="002F667A"/>
    <w:rsid w:val="00325DEF"/>
    <w:rsid w:val="003972CC"/>
    <w:rsid w:val="003D748B"/>
    <w:rsid w:val="00423199"/>
    <w:rsid w:val="004F7FE0"/>
    <w:rsid w:val="006634DD"/>
    <w:rsid w:val="007F4A98"/>
    <w:rsid w:val="00815967"/>
    <w:rsid w:val="008A12C9"/>
    <w:rsid w:val="008B571F"/>
    <w:rsid w:val="008C7F48"/>
    <w:rsid w:val="008F0E88"/>
    <w:rsid w:val="0090124E"/>
    <w:rsid w:val="0098554F"/>
    <w:rsid w:val="009858F4"/>
    <w:rsid w:val="009A2618"/>
    <w:rsid w:val="009F15D2"/>
    <w:rsid w:val="00A115F3"/>
    <w:rsid w:val="00A12022"/>
    <w:rsid w:val="00A31ED2"/>
    <w:rsid w:val="00B837A1"/>
    <w:rsid w:val="00C733FF"/>
    <w:rsid w:val="00C90B5D"/>
    <w:rsid w:val="00CD3091"/>
    <w:rsid w:val="00DD1171"/>
    <w:rsid w:val="00E3350E"/>
    <w:rsid w:val="00EC1887"/>
    <w:rsid w:val="00EE4FE2"/>
    <w:rsid w:val="00F352EE"/>
    <w:rsid w:val="00FB0DBC"/>
    <w:rsid w:val="00FE7571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855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5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5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153CAA"/>
    <w:pPr>
      <w:jc w:val="right"/>
    </w:pPr>
    <w:rPr>
      <w:sz w:val="24"/>
    </w:rPr>
  </w:style>
  <w:style w:type="character" w:customStyle="1" w:styleId="a7">
    <w:name w:val="Текст Знак"/>
    <w:basedOn w:val="a0"/>
    <w:link w:val="a6"/>
    <w:rsid w:val="00153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C18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8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8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855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5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5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153CAA"/>
    <w:pPr>
      <w:jc w:val="right"/>
    </w:pPr>
    <w:rPr>
      <w:sz w:val="24"/>
    </w:rPr>
  </w:style>
  <w:style w:type="character" w:customStyle="1" w:styleId="a7">
    <w:name w:val="Текст Знак"/>
    <w:basedOn w:val="a0"/>
    <w:link w:val="a6"/>
    <w:rsid w:val="00153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C18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8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8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2016/&#1085;&#1086;&#1074;&#1072;&#1103;%20&#1087;&#1072;&#1087;&#1082;&#1072;/&#1055;&#1086;&#1075;&#1072;&#1089;&#1080;&#1081;/&#1087;&#1088;&#1086;&#1077;&#1082;&#1090;.docx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9AFF6CDF-07C6-41CE-9A8B-A7187ECC4681}"/>
</file>

<file path=customXml/itemProps2.xml><?xml version="1.0" encoding="utf-8"?>
<ds:datastoreItem xmlns:ds="http://schemas.openxmlformats.org/officeDocument/2006/customXml" ds:itemID="{0C490632-98C3-4586-8F06-39A5F5857D84}"/>
</file>

<file path=customXml/itemProps3.xml><?xml version="1.0" encoding="utf-8"?>
<ds:datastoreItem xmlns:ds="http://schemas.openxmlformats.org/officeDocument/2006/customXml" ds:itemID="{31CA35CD-79B1-4035-A1A0-067AD1F1E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53</cp:revision>
  <dcterms:created xsi:type="dcterms:W3CDTF">2016-09-22T07:32:00Z</dcterms:created>
  <dcterms:modified xsi:type="dcterms:W3CDTF">2016-09-28T13:43:00Z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