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69" w:rsidRPr="001F1B2D" w:rsidRDefault="00323469" w:rsidP="00BD4392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1F1B2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CB3C5E" w:rsidRDefault="00E91D5F" w:rsidP="00BD4392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1F1B2D">
        <w:rPr>
          <w:sz w:val="28"/>
          <w:szCs w:val="28"/>
        </w:rPr>
        <w:t>р</w:t>
      </w:r>
      <w:r w:rsidR="00323469" w:rsidRPr="001F1B2D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</w:t>
      </w:r>
    </w:p>
    <w:p w:rsidR="00323469" w:rsidRDefault="00323469" w:rsidP="00BD4392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1F1B2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3C5E" w:rsidTr="00CB3C5E">
        <w:tc>
          <w:tcPr>
            <w:tcW w:w="486" w:type="dxa"/>
            <w:vAlign w:val="bottom"/>
            <w:hideMark/>
          </w:tcPr>
          <w:p w:rsidR="00CB3C5E" w:rsidRDefault="00CB3C5E" w:rsidP="00BD439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C5E" w:rsidRDefault="00CB3C5E" w:rsidP="00BD4392">
            <w:pPr>
              <w:pStyle w:val="ad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CB3C5E" w:rsidRDefault="00CB3C5E" w:rsidP="00BD439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C5E" w:rsidRDefault="00CB3C5E" w:rsidP="00BD4392">
            <w:pPr>
              <w:pStyle w:val="ad"/>
              <w:jc w:val="center"/>
            </w:pPr>
            <w:r>
              <w:t>44/1303</w:t>
            </w:r>
          </w:p>
        </w:tc>
      </w:tr>
    </w:tbl>
    <w:p w:rsidR="00323469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3C5E" w:rsidRDefault="00CB3C5E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3C5E" w:rsidRPr="001F1B2D" w:rsidRDefault="00CB3C5E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3C5E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 xml:space="preserve">Типовая форма договора </w:t>
      </w:r>
    </w:p>
    <w:p w:rsidR="00CB3C5E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на размещение</w:t>
      </w:r>
      <w:r w:rsidR="00CB3C5E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нестационарного торгового объекта</w:t>
      </w:r>
      <w:r w:rsidR="00CB3C5E">
        <w:rPr>
          <w:sz w:val="28"/>
          <w:szCs w:val="28"/>
        </w:rPr>
        <w:t xml:space="preserve"> </w:t>
      </w:r>
    </w:p>
    <w:p w:rsidR="00323469" w:rsidRPr="001F1B2D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на территории Волгограда</w:t>
      </w:r>
    </w:p>
    <w:p w:rsidR="00323469" w:rsidRPr="001F1B2D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3C5E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 xml:space="preserve">Договор </w:t>
      </w:r>
    </w:p>
    <w:p w:rsidR="00CB3C5E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на размещение</w:t>
      </w:r>
      <w:r w:rsidR="00CB3C5E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нестационарного торгового объекта </w:t>
      </w:r>
    </w:p>
    <w:p w:rsidR="00323469" w:rsidRPr="001F1B2D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на территории Волгограда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Волгоград                                                                 </w:t>
      </w:r>
      <w:r w:rsidR="00CB3C5E">
        <w:rPr>
          <w:sz w:val="28"/>
          <w:szCs w:val="28"/>
        </w:rPr>
        <w:t xml:space="preserve">    </w:t>
      </w:r>
      <w:r w:rsidRPr="001F1B2D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CB3C5E">
        <w:rPr>
          <w:sz w:val="28"/>
          <w:szCs w:val="28"/>
        </w:rPr>
        <w:t>_</w:t>
      </w:r>
      <w:r w:rsidRPr="001F1B2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1F1B2D">
        <w:rPr>
          <w:sz w:val="28"/>
          <w:szCs w:val="28"/>
        </w:rPr>
        <w:t xml:space="preserve"> _________ 20</w:t>
      </w:r>
      <w:r w:rsidR="00CB3C5E">
        <w:rPr>
          <w:sz w:val="28"/>
          <w:szCs w:val="28"/>
        </w:rPr>
        <w:t>_</w:t>
      </w:r>
      <w:r w:rsidRPr="001F1B2D">
        <w:rPr>
          <w:sz w:val="28"/>
          <w:szCs w:val="28"/>
        </w:rPr>
        <w:t>__ г.</w:t>
      </w:r>
    </w:p>
    <w:p w:rsidR="00CB3C5E" w:rsidRPr="001F1B2D" w:rsidRDefault="00CB3C5E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__________________________________________________________________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__________________________________________________________________</w:t>
      </w:r>
    </w:p>
    <w:p w:rsidR="00323469" w:rsidRPr="001F1B2D" w:rsidRDefault="00323469" w:rsidP="00BD4392">
      <w:pPr>
        <w:widowControl w:val="0"/>
        <w:autoSpaceDE w:val="0"/>
        <w:autoSpaceDN w:val="0"/>
        <w:jc w:val="center"/>
      </w:pPr>
      <w:r w:rsidRPr="001F1B2D">
        <w:t>(полное наименование хозяйствующего субъекта)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в лице ____________________________________________________________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__________________________________________________________________,</w:t>
      </w:r>
    </w:p>
    <w:p w:rsidR="00323469" w:rsidRPr="001F1B2D" w:rsidRDefault="00323469" w:rsidP="00BD4392">
      <w:pPr>
        <w:widowControl w:val="0"/>
        <w:autoSpaceDE w:val="0"/>
        <w:autoSpaceDN w:val="0"/>
        <w:jc w:val="center"/>
      </w:pPr>
      <w:r w:rsidRPr="001F1B2D">
        <w:t>(должность, Ф.И.О.)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1F1B2D">
        <w:rPr>
          <w:sz w:val="28"/>
          <w:szCs w:val="28"/>
        </w:rPr>
        <w:t>действующего</w:t>
      </w:r>
      <w:proofErr w:type="gramEnd"/>
      <w:r w:rsidRPr="001F1B2D">
        <w:rPr>
          <w:sz w:val="28"/>
          <w:szCs w:val="28"/>
        </w:rPr>
        <w:t xml:space="preserve"> на основании _________________________________________</w:t>
      </w:r>
      <w:r w:rsidR="00CB3C5E">
        <w:rPr>
          <w:sz w:val="28"/>
          <w:szCs w:val="28"/>
        </w:rPr>
        <w:t>_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__________________________________________________________________,</w:t>
      </w:r>
    </w:p>
    <w:p w:rsidR="00CB3C5E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именуемого в дальнейшем «Хозяйствующий субъект», с одной стороны, и уполномоченный орган в лице _____</w:t>
      </w:r>
      <w:r w:rsidR="00FE5CAA">
        <w:rPr>
          <w:sz w:val="28"/>
          <w:szCs w:val="28"/>
        </w:rPr>
        <w:t xml:space="preserve">_______________________________, </w:t>
      </w:r>
      <w:r w:rsidRPr="001F1B2D">
        <w:rPr>
          <w:sz w:val="28"/>
          <w:szCs w:val="28"/>
        </w:rPr>
        <w:t xml:space="preserve">именуемый в дальнейшем «Уполномоченный орган», с другой стороны, а вместе именуемые </w:t>
      </w:r>
      <w:r>
        <w:rPr>
          <w:sz w:val="28"/>
          <w:szCs w:val="28"/>
        </w:rPr>
        <w:t>«</w:t>
      </w:r>
      <w:r w:rsidRPr="001F1B2D">
        <w:rPr>
          <w:sz w:val="28"/>
          <w:szCs w:val="28"/>
        </w:rPr>
        <w:t>Стороны</w:t>
      </w:r>
      <w:r>
        <w:rPr>
          <w:sz w:val="28"/>
          <w:szCs w:val="28"/>
        </w:rPr>
        <w:t>»</w:t>
      </w:r>
      <w:r w:rsidRPr="001F1B2D">
        <w:rPr>
          <w:sz w:val="28"/>
          <w:szCs w:val="28"/>
        </w:rPr>
        <w:t xml:space="preserve">, на основании </w:t>
      </w:r>
      <w:r w:rsidR="00CB3C5E">
        <w:rPr>
          <w:sz w:val="28"/>
          <w:szCs w:val="28"/>
        </w:rPr>
        <w:t>____________________________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__________________________________________________________________</w:t>
      </w:r>
    </w:p>
    <w:p w:rsidR="00CB3C5E" w:rsidRDefault="00323469" w:rsidP="00BD4392">
      <w:pPr>
        <w:widowControl w:val="0"/>
        <w:autoSpaceDE w:val="0"/>
        <w:autoSpaceDN w:val="0"/>
        <w:jc w:val="center"/>
      </w:pPr>
      <w:proofErr w:type="gramStart"/>
      <w:r w:rsidRPr="001F1B2D">
        <w:t xml:space="preserve">(указывается основание заключения Договора – протокол о результатах </w:t>
      </w:r>
      <w:r w:rsidR="00262CD6">
        <w:t>Аукциона</w:t>
      </w:r>
      <w:r w:rsidRPr="001F1B2D">
        <w:t xml:space="preserve">, </w:t>
      </w:r>
      <w:proofErr w:type="gramEnd"/>
    </w:p>
    <w:p w:rsidR="00323469" w:rsidRPr="001F1B2D" w:rsidRDefault="00323469" w:rsidP="00BD4392">
      <w:pPr>
        <w:widowControl w:val="0"/>
        <w:autoSpaceDE w:val="0"/>
        <w:autoSpaceDN w:val="0"/>
        <w:jc w:val="center"/>
      </w:pPr>
      <w:r w:rsidRPr="001F1B2D">
        <w:t>заявление хозяйствующего субъекта и т.п.)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заключили настоящий Договор о нижеследующем: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1. Предмет Договора</w:t>
      </w:r>
    </w:p>
    <w:p w:rsidR="00E91D5F" w:rsidRPr="001F1B2D" w:rsidRDefault="00E91D5F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1.1. Уполномоченный орган предоставляет Хозяйствующему субъекту право на размещение нестационарного торгового объекта (далее </w:t>
      </w:r>
      <w:r w:rsidR="00E91D5F">
        <w:rPr>
          <w:sz w:val="28"/>
          <w:szCs w:val="28"/>
        </w:rPr>
        <w:t>–</w:t>
      </w:r>
      <w:r w:rsidRPr="001F1B2D">
        <w:rPr>
          <w:sz w:val="28"/>
          <w:szCs w:val="28"/>
        </w:rPr>
        <w:t xml:space="preserve"> объект): 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__________________________________________________________________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___________________________________</w:t>
      </w:r>
      <w:r w:rsidR="004527D9">
        <w:rPr>
          <w:sz w:val="28"/>
          <w:szCs w:val="28"/>
        </w:rPr>
        <w:t>_______________________________</w:t>
      </w:r>
    </w:p>
    <w:p w:rsidR="00CB3C5E" w:rsidRDefault="00323469" w:rsidP="00BD4392">
      <w:pPr>
        <w:widowControl w:val="0"/>
        <w:autoSpaceDE w:val="0"/>
        <w:autoSpaceDN w:val="0"/>
        <w:jc w:val="center"/>
      </w:pPr>
      <w:proofErr w:type="gramStart"/>
      <w:r w:rsidRPr="001F1B2D">
        <w:t>(вид</w:t>
      </w:r>
      <w:r w:rsidR="00196EEA">
        <w:t xml:space="preserve"> объекта</w:t>
      </w:r>
      <w:r w:rsidRPr="001F1B2D">
        <w:t xml:space="preserve">, специализация объекта, адрес места расположения объекта, номер места размещения объекта </w:t>
      </w:r>
      <w:proofErr w:type="gramEnd"/>
    </w:p>
    <w:p w:rsidR="00323469" w:rsidRPr="001F1B2D" w:rsidRDefault="00323469" w:rsidP="00BD4392">
      <w:pPr>
        <w:widowControl w:val="0"/>
        <w:autoSpaceDE w:val="0"/>
        <w:autoSpaceDN w:val="0"/>
        <w:jc w:val="center"/>
      </w:pPr>
      <w:r w:rsidRPr="001F1B2D">
        <w:t xml:space="preserve">в </w:t>
      </w:r>
      <w:r w:rsidR="00FE5CAA" w:rsidRPr="001F1B2D">
        <w:t>с</w:t>
      </w:r>
      <w:r w:rsidRPr="001F1B2D">
        <w:t>хеме размещения нестационарных торговых объектов, требования к архитектурному облику объекта)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согласно картографической схеме размещения объекта </w:t>
      </w:r>
      <w:r w:rsidR="004527D9">
        <w:rPr>
          <w:sz w:val="28"/>
          <w:szCs w:val="28"/>
        </w:rPr>
        <w:t>(</w:t>
      </w:r>
      <w:r w:rsidRPr="001F1B2D">
        <w:rPr>
          <w:sz w:val="28"/>
          <w:szCs w:val="28"/>
        </w:rPr>
        <w:t>масштаб 1:500</w:t>
      </w:r>
      <w:r w:rsidR="004527D9">
        <w:rPr>
          <w:sz w:val="28"/>
          <w:szCs w:val="28"/>
        </w:rPr>
        <w:t>)</w:t>
      </w:r>
      <w:r w:rsidRPr="001F1B2D">
        <w:rPr>
          <w:sz w:val="28"/>
          <w:szCs w:val="28"/>
        </w:rPr>
        <w:t>,</w:t>
      </w:r>
      <w:r w:rsidR="00E91D5F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являющейся неотъемлемой частью настоящего Договора, а Хозяйствующий субъект обязуется разместить и обеспечить в течение всего срока действия </w:t>
      </w:r>
      <w:r w:rsidRPr="001F1B2D">
        <w:rPr>
          <w:sz w:val="28"/>
          <w:szCs w:val="28"/>
        </w:rPr>
        <w:lastRenderedPageBreak/>
        <w:t>настоящего Договора функционирование объекта на условиях и в порядке, предусмотренных настоящим Договором.</w:t>
      </w:r>
    </w:p>
    <w:p w:rsidR="00323469" w:rsidRPr="001F1B2D" w:rsidRDefault="00323469" w:rsidP="00BD43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2. Условия Договора</w:t>
      </w:r>
    </w:p>
    <w:p w:rsidR="00E91D5F" w:rsidRPr="001F1B2D" w:rsidRDefault="00E91D5F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2.1. Хозяйствующий субъект обязан: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2.1.1. В течение 1 месяца (для торговых галерей </w:t>
      </w:r>
      <w:r w:rsidR="00E91D5F">
        <w:rPr>
          <w:sz w:val="28"/>
          <w:szCs w:val="28"/>
        </w:rPr>
        <w:t xml:space="preserve">– </w:t>
      </w:r>
      <w:r w:rsidRPr="001F1B2D">
        <w:rPr>
          <w:sz w:val="28"/>
          <w:szCs w:val="28"/>
        </w:rPr>
        <w:t>в течение 4 месяцев) со дня подписания настоящего Договора обеспечить размещение объекта, соответствующего требованиям п</w:t>
      </w:r>
      <w:r w:rsidR="00E91D5F">
        <w:rPr>
          <w:sz w:val="28"/>
          <w:szCs w:val="28"/>
        </w:rPr>
        <w:t>ункта</w:t>
      </w:r>
      <w:r w:rsidRPr="001F1B2D">
        <w:rPr>
          <w:sz w:val="28"/>
          <w:szCs w:val="28"/>
        </w:rPr>
        <w:t xml:space="preserve"> 1.1 </w:t>
      </w:r>
      <w:r w:rsidR="00262CD6">
        <w:rPr>
          <w:sz w:val="28"/>
          <w:szCs w:val="28"/>
        </w:rPr>
        <w:t xml:space="preserve">раздела 1 </w:t>
      </w:r>
      <w:r w:rsidRPr="001F1B2D">
        <w:rPr>
          <w:sz w:val="28"/>
          <w:szCs w:val="28"/>
        </w:rPr>
        <w:t>настоящего Договора.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2.1.2. Использовать объект в соответствии с условиями п</w:t>
      </w:r>
      <w:r w:rsidR="00E91D5F">
        <w:rPr>
          <w:sz w:val="28"/>
          <w:szCs w:val="28"/>
        </w:rPr>
        <w:t>ункта</w:t>
      </w:r>
      <w:r w:rsidRPr="001F1B2D">
        <w:rPr>
          <w:sz w:val="28"/>
          <w:szCs w:val="28"/>
        </w:rPr>
        <w:t xml:space="preserve"> 1.1 настоящего Договора.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2.1.3. Производить оплату за право на размещение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объекта в размере и в порядке, </w:t>
      </w:r>
      <w:proofErr w:type="gramStart"/>
      <w:r w:rsidRPr="001F1B2D">
        <w:rPr>
          <w:sz w:val="28"/>
          <w:szCs w:val="28"/>
        </w:rPr>
        <w:t>установленн</w:t>
      </w:r>
      <w:r w:rsidR="00262CD6">
        <w:rPr>
          <w:sz w:val="28"/>
          <w:szCs w:val="28"/>
        </w:rPr>
        <w:t>ых</w:t>
      </w:r>
      <w:proofErr w:type="gramEnd"/>
      <w:r w:rsidRPr="001F1B2D">
        <w:rPr>
          <w:sz w:val="28"/>
          <w:szCs w:val="28"/>
        </w:rPr>
        <w:t xml:space="preserve"> </w:t>
      </w:r>
      <w:hyperlink r:id="rId8" w:history="1">
        <w:r w:rsidRPr="000A2037">
          <w:rPr>
            <w:rStyle w:val="a8"/>
            <w:color w:val="auto"/>
            <w:sz w:val="28"/>
            <w:szCs w:val="28"/>
            <w:u w:val="none"/>
          </w:rPr>
          <w:t>разделом</w:t>
        </w:r>
      </w:hyperlink>
      <w:r w:rsidRPr="001F1B2D">
        <w:rPr>
          <w:sz w:val="28"/>
          <w:szCs w:val="28"/>
        </w:rPr>
        <w:t xml:space="preserve"> 3 настоящего Договора.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2.1.4. Не производить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изменений внешнего облика объекта без письменного согласования с Уполномоченным органом.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2.1.5.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Соблюдать при размещении и использовании объекта требования действующего законодательства, в том числе градостроительных, строительных, экологических, санитарно-гигиенических, противопожарных и иных правил и нормативов.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</w:t>
      </w:r>
      <w:r w:rsidRPr="001F1B2D">
        <w:rPr>
          <w:sz w:val="28"/>
          <w:szCs w:val="28"/>
        </w:rPr>
        <w:t>. При прекращении настоящего Договора в 1</w:t>
      </w:r>
      <w:r w:rsidR="00262CD6">
        <w:rPr>
          <w:sz w:val="28"/>
          <w:szCs w:val="28"/>
        </w:rPr>
        <w:t>5</w:t>
      </w:r>
      <w:r w:rsidRPr="001F1B2D">
        <w:rPr>
          <w:sz w:val="28"/>
          <w:szCs w:val="28"/>
        </w:rPr>
        <w:t>-дневный срок обеспечить демонтаж и вывоз объекта с места его размещения.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2.2. Уполномоченный орган имеет право: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2.2.1. В рамках </w:t>
      </w:r>
      <w:r w:rsidR="00850DD0">
        <w:rPr>
          <w:sz w:val="28"/>
          <w:szCs w:val="28"/>
        </w:rPr>
        <w:t>настоящего</w:t>
      </w:r>
      <w:r w:rsidRPr="001F1B2D">
        <w:rPr>
          <w:sz w:val="28"/>
          <w:szCs w:val="28"/>
        </w:rPr>
        <w:t xml:space="preserve"> Договора проверять соблюдение Хозяйствующим субъектом требований настоящего Договора на месте размещения объекта.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2.2.2.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В случае отказа Хозяйствующего субъекта осуществить демонтаж и вывоз объекта при прекращении </w:t>
      </w:r>
      <w:r w:rsidR="00850DD0">
        <w:rPr>
          <w:sz w:val="28"/>
          <w:szCs w:val="28"/>
        </w:rPr>
        <w:t xml:space="preserve">настоящего </w:t>
      </w:r>
      <w:r w:rsidRPr="001F1B2D">
        <w:rPr>
          <w:sz w:val="28"/>
          <w:szCs w:val="28"/>
        </w:rPr>
        <w:t>Договора – самостоятельно осуществить указанные действия за счет Хозяйствующего субъекта и обеспечить ответственное хранение объекта. Деятельность Уполномоченного органа по осуществлению мероприятий, связанных с демонтажем и вывозом нестационарных объектов, осуществляется в соответствии с порядком</w:t>
      </w:r>
      <w:r w:rsidR="00262CD6">
        <w:rPr>
          <w:sz w:val="28"/>
          <w:szCs w:val="28"/>
        </w:rPr>
        <w:t>,</w:t>
      </w:r>
      <w:r w:rsidRPr="001F1B2D">
        <w:rPr>
          <w:sz w:val="28"/>
          <w:szCs w:val="28"/>
        </w:rPr>
        <w:t xml:space="preserve"> утвержденным постановлением администрации Волгограда.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 xml:space="preserve">3. Плата за </w:t>
      </w:r>
      <w:r w:rsidR="00850DD0">
        <w:rPr>
          <w:sz w:val="28"/>
          <w:szCs w:val="28"/>
        </w:rPr>
        <w:t xml:space="preserve">право на </w:t>
      </w:r>
      <w:r w:rsidRPr="001F1B2D">
        <w:rPr>
          <w:sz w:val="28"/>
          <w:szCs w:val="28"/>
        </w:rPr>
        <w:t>размещение объекта</w:t>
      </w:r>
    </w:p>
    <w:p w:rsidR="00E91D5F" w:rsidRPr="001F1B2D" w:rsidRDefault="00E91D5F" w:rsidP="00BD439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CB3C5E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3.1. Плата</w:t>
      </w:r>
      <w:r w:rsidR="00CB3C5E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за</w:t>
      </w:r>
      <w:r w:rsidR="00CB3C5E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право на размещение объекта устанавливается в размере</w:t>
      </w:r>
      <w:r w:rsidR="00CB3C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Pr="001F1B2D">
        <w:rPr>
          <w:sz w:val="28"/>
          <w:szCs w:val="28"/>
        </w:rPr>
        <w:t>___</w:t>
      </w:r>
      <w:r w:rsidR="00CB3C5E">
        <w:rPr>
          <w:sz w:val="28"/>
          <w:szCs w:val="28"/>
        </w:rPr>
        <w:t>_____________</w:t>
      </w:r>
      <w:r w:rsidRPr="001F1B2D">
        <w:rPr>
          <w:sz w:val="28"/>
          <w:szCs w:val="28"/>
        </w:rPr>
        <w:t xml:space="preserve"> рублей (без НДС) за весь период</w:t>
      </w:r>
      <w:r>
        <w:rPr>
          <w:sz w:val="28"/>
          <w:szCs w:val="28"/>
        </w:rPr>
        <w:t xml:space="preserve"> </w:t>
      </w:r>
    </w:p>
    <w:p w:rsidR="00323469" w:rsidRPr="001F1B2D" w:rsidRDefault="00CB3C5E" w:rsidP="00BD4392">
      <w:pPr>
        <w:widowControl w:val="0"/>
        <w:autoSpaceDE w:val="0"/>
        <w:autoSpaceDN w:val="0"/>
        <w:ind w:firstLine="709"/>
        <w:jc w:val="both"/>
      </w:pPr>
      <w:r>
        <w:t xml:space="preserve">              </w:t>
      </w:r>
      <w:r w:rsidR="00323469" w:rsidRPr="001F1B2D">
        <w:t>(сумма цифрами и прописью)</w:t>
      </w: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действия настоящего Договора.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Плата за право </w:t>
      </w:r>
      <w:r w:rsidR="00850DD0">
        <w:rPr>
          <w:sz w:val="28"/>
          <w:szCs w:val="28"/>
        </w:rPr>
        <w:t xml:space="preserve">на </w:t>
      </w:r>
      <w:r w:rsidRPr="001F1B2D">
        <w:rPr>
          <w:sz w:val="28"/>
          <w:szCs w:val="28"/>
        </w:rPr>
        <w:t>размещени</w:t>
      </w:r>
      <w:r w:rsidR="00850DD0">
        <w:rPr>
          <w:sz w:val="28"/>
          <w:szCs w:val="28"/>
        </w:rPr>
        <w:t>е</w:t>
      </w:r>
      <w:r w:rsidR="00262CD6">
        <w:rPr>
          <w:sz w:val="28"/>
          <w:szCs w:val="28"/>
        </w:rPr>
        <w:t xml:space="preserve"> объекта в месяц</w:t>
      </w:r>
      <w:r w:rsidRPr="001F1B2D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_________________</w:t>
      </w:r>
      <w:r w:rsidRPr="001F1B2D">
        <w:rPr>
          <w:sz w:val="28"/>
          <w:szCs w:val="28"/>
        </w:rPr>
        <w:t>_________</w:t>
      </w:r>
      <w:r w:rsidR="00CB3C5E">
        <w:rPr>
          <w:sz w:val="28"/>
          <w:szCs w:val="28"/>
        </w:rPr>
        <w:t>_________________________</w:t>
      </w:r>
      <w:r w:rsidRPr="001F1B2D">
        <w:rPr>
          <w:sz w:val="28"/>
          <w:szCs w:val="28"/>
        </w:rPr>
        <w:t xml:space="preserve"> рублей (без НДС).</w:t>
      </w:r>
      <w:r w:rsidRPr="001F1B2D">
        <w:rPr>
          <w:rStyle w:val="ab"/>
          <w:sz w:val="28"/>
          <w:szCs w:val="28"/>
        </w:rPr>
        <w:t xml:space="preserve"> </w:t>
      </w:r>
    </w:p>
    <w:p w:rsidR="00323469" w:rsidRDefault="00CB3C5E" w:rsidP="00BD4392">
      <w:pPr>
        <w:widowControl w:val="0"/>
        <w:autoSpaceDE w:val="0"/>
        <w:autoSpaceDN w:val="0"/>
        <w:ind w:firstLine="709"/>
        <w:jc w:val="both"/>
      </w:pPr>
      <w:r>
        <w:t xml:space="preserve">                               </w:t>
      </w:r>
      <w:r w:rsidR="00323469" w:rsidRPr="001F1B2D">
        <w:t>(сумма цифрами и прописью)</w:t>
      </w:r>
    </w:p>
    <w:p w:rsidR="00CB3C5E" w:rsidRPr="00CB3C5E" w:rsidRDefault="00CB3C5E" w:rsidP="00BD4392">
      <w:pPr>
        <w:widowControl w:val="0"/>
        <w:autoSpaceDE w:val="0"/>
        <w:autoSpaceDN w:val="0"/>
        <w:ind w:firstLine="709"/>
        <w:jc w:val="both"/>
        <w:rPr>
          <w:sz w:val="28"/>
        </w:rPr>
      </w:pPr>
    </w:p>
    <w:p w:rsidR="00850DD0" w:rsidRDefault="00850DD0" w:rsidP="00BD439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50DD0">
        <w:rPr>
          <w:sz w:val="24"/>
          <w:szCs w:val="24"/>
        </w:rPr>
        <w:t xml:space="preserve">Примечание. Пункт </w:t>
      </w:r>
      <w:r w:rsidR="00262CD6">
        <w:rPr>
          <w:sz w:val="24"/>
          <w:szCs w:val="24"/>
        </w:rPr>
        <w:t xml:space="preserve">3.1 </w:t>
      </w:r>
      <w:r w:rsidRPr="00850DD0">
        <w:rPr>
          <w:sz w:val="24"/>
          <w:szCs w:val="24"/>
        </w:rPr>
        <w:t>включается в случае, если Договор заключен на период более 1 года</w:t>
      </w:r>
      <w:r>
        <w:rPr>
          <w:sz w:val="24"/>
          <w:szCs w:val="24"/>
        </w:rPr>
        <w:t>.</w:t>
      </w:r>
    </w:p>
    <w:p w:rsidR="00CB3C5E" w:rsidRDefault="00CB3C5E" w:rsidP="00BD439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CB3C5E" w:rsidRPr="00850DD0" w:rsidRDefault="00CB3C5E" w:rsidP="00BD439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23469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 xml:space="preserve">3.2. Перечисление платы </w:t>
      </w:r>
      <w:r w:rsidR="00850DD0" w:rsidRPr="001F1B2D">
        <w:rPr>
          <w:sz w:val="28"/>
          <w:szCs w:val="28"/>
        </w:rPr>
        <w:t xml:space="preserve">за право </w:t>
      </w:r>
      <w:r w:rsidRPr="001F1B2D">
        <w:rPr>
          <w:sz w:val="28"/>
          <w:szCs w:val="28"/>
        </w:rPr>
        <w:t xml:space="preserve">на размещение </w:t>
      </w:r>
      <w:r w:rsidR="00850DD0">
        <w:rPr>
          <w:sz w:val="28"/>
          <w:szCs w:val="28"/>
        </w:rPr>
        <w:t xml:space="preserve">объекта </w:t>
      </w:r>
      <w:r w:rsidRPr="001F1B2D">
        <w:rPr>
          <w:sz w:val="28"/>
          <w:szCs w:val="28"/>
        </w:rPr>
        <w:t>производится ежемесячно равными долями до 25-го числа месяца</w:t>
      </w:r>
      <w:r w:rsidR="00B47C0E">
        <w:rPr>
          <w:sz w:val="28"/>
          <w:szCs w:val="28"/>
        </w:rPr>
        <w:t>,</w:t>
      </w:r>
      <w:r w:rsidRPr="001F1B2D">
        <w:rPr>
          <w:sz w:val="28"/>
          <w:szCs w:val="28"/>
        </w:rPr>
        <w:t xml:space="preserve"> предшествующе</w:t>
      </w:r>
      <w:r w:rsidR="00262CD6">
        <w:rPr>
          <w:sz w:val="28"/>
          <w:szCs w:val="28"/>
        </w:rPr>
        <w:t>го</w:t>
      </w:r>
      <w:r w:rsidRPr="001F1B2D">
        <w:rPr>
          <w:sz w:val="28"/>
          <w:szCs w:val="28"/>
        </w:rPr>
        <w:t xml:space="preserve"> </w:t>
      </w:r>
      <w:proofErr w:type="gramStart"/>
      <w:r w:rsidRPr="001F1B2D">
        <w:rPr>
          <w:sz w:val="28"/>
          <w:szCs w:val="28"/>
        </w:rPr>
        <w:t>расчетному</w:t>
      </w:r>
      <w:proofErr w:type="gramEnd"/>
      <w:r w:rsidRPr="001F1B2D">
        <w:rPr>
          <w:sz w:val="28"/>
          <w:szCs w:val="28"/>
        </w:rPr>
        <w:t>.</w:t>
      </w:r>
    </w:p>
    <w:p w:rsidR="00CB3C5E" w:rsidRPr="00CB3C5E" w:rsidRDefault="00CB3C5E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50DD0" w:rsidRDefault="00850DD0" w:rsidP="00BD4392">
      <w:pPr>
        <w:pStyle w:val="a9"/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850DD0">
        <w:rPr>
          <w:rFonts w:ascii="Times New Roman" w:hAnsi="Times New Roman"/>
          <w:sz w:val="24"/>
          <w:szCs w:val="24"/>
        </w:rPr>
        <w:t>Примечание.</w:t>
      </w:r>
      <w:r w:rsidRPr="00850DD0">
        <w:rPr>
          <w:rStyle w:val="ab"/>
          <w:rFonts w:ascii="Times New Roman" w:hAnsi="Times New Roman"/>
        </w:rPr>
        <w:t xml:space="preserve"> </w:t>
      </w:r>
      <w:r w:rsidR="00262CD6" w:rsidRPr="00262CD6">
        <w:rPr>
          <w:rFonts w:ascii="Times New Roman" w:hAnsi="Times New Roman"/>
          <w:sz w:val="24"/>
          <w:szCs w:val="24"/>
        </w:rPr>
        <w:t>Абзац первый п</w:t>
      </w:r>
      <w:r w:rsidRPr="00262CD6">
        <w:rPr>
          <w:rFonts w:ascii="Times New Roman" w:hAnsi="Times New Roman"/>
          <w:sz w:val="24"/>
          <w:szCs w:val="24"/>
        </w:rPr>
        <w:t>ункт</w:t>
      </w:r>
      <w:r w:rsidR="00262CD6" w:rsidRPr="00262CD6">
        <w:rPr>
          <w:rFonts w:ascii="Times New Roman" w:hAnsi="Times New Roman"/>
          <w:sz w:val="24"/>
          <w:szCs w:val="24"/>
        </w:rPr>
        <w:t>а</w:t>
      </w:r>
      <w:r w:rsidR="00262CD6">
        <w:rPr>
          <w:rFonts w:ascii="Times New Roman" w:hAnsi="Times New Roman"/>
          <w:sz w:val="24"/>
          <w:szCs w:val="24"/>
        </w:rPr>
        <w:t xml:space="preserve"> 3.2 </w:t>
      </w:r>
      <w:r w:rsidRPr="00850DD0">
        <w:rPr>
          <w:rFonts w:ascii="Times New Roman" w:hAnsi="Times New Roman"/>
          <w:sz w:val="24"/>
          <w:szCs w:val="24"/>
        </w:rPr>
        <w:t>включается в случае, если Договор заключен на период более 1 года</w:t>
      </w:r>
      <w:r>
        <w:rPr>
          <w:rFonts w:ascii="Times New Roman" w:hAnsi="Times New Roman"/>
          <w:sz w:val="24"/>
          <w:szCs w:val="24"/>
        </w:rPr>
        <w:t>.</w:t>
      </w:r>
    </w:p>
    <w:p w:rsidR="00CB3C5E" w:rsidRPr="00CB3C5E" w:rsidRDefault="00CB3C5E" w:rsidP="00BD4392">
      <w:pPr>
        <w:pStyle w:val="a9"/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sz w:val="28"/>
        </w:rPr>
      </w:pPr>
    </w:p>
    <w:p w:rsidR="00850DD0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Перечисление платы </w:t>
      </w:r>
      <w:r w:rsidR="00850DD0">
        <w:rPr>
          <w:sz w:val="28"/>
          <w:szCs w:val="28"/>
        </w:rPr>
        <w:t>за право</w:t>
      </w:r>
      <w:r w:rsidRPr="001F1B2D">
        <w:rPr>
          <w:sz w:val="28"/>
          <w:szCs w:val="28"/>
        </w:rPr>
        <w:t xml:space="preserve"> на размещ</w:t>
      </w:r>
      <w:r w:rsidR="00B47C0E">
        <w:rPr>
          <w:sz w:val="28"/>
          <w:szCs w:val="28"/>
        </w:rPr>
        <w:t xml:space="preserve">ение </w:t>
      </w:r>
      <w:r w:rsidR="00850DD0">
        <w:rPr>
          <w:sz w:val="28"/>
          <w:szCs w:val="28"/>
        </w:rPr>
        <w:t xml:space="preserve">объекта </w:t>
      </w:r>
      <w:r w:rsidR="00B47C0E">
        <w:rPr>
          <w:sz w:val="28"/>
          <w:szCs w:val="28"/>
        </w:rPr>
        <w:t>производится в течение 5</w:t>
      </w:r>
      <w:r w:rsidRPr="001F1B2D">
        <w:rPr>
          <w:sz w:val="28"/>
          <w:szCs w:val="28"/>
        </w:rPr>
        <w:t xml:space="preserve"> дней со дня заключения </w:t>
      </w:r>
      <w:r w:rsidR="00850DD0">
        <w:rPr>
          <w:sz w:val="28"/>
          <w:szCs w:val="28"/>
        </w:rPr>
        <w:t xml:space="preserve">настоящего </w:t>
      </w:r>
      <w:r w:rsidRPr="001F1B2D">
        <w:rPr>
          <w:sz w:val="28"/>
          <w:szCs w:val="28"/>
        </w:rPr>
        <w:t>Договора в полном объеме.</w:t>
      </w:r>
    </w:p>
    <w:p w:rsidR="00CB3C5E" w:rsidRPr="00CB3C5E" w:rsidRDefault="00CB3C5E" w:rsidP="00BD4392">
      <w:pPr>
        <w:pStyle w:val="a9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DD0" w:rsidRDefault="00850DD0" w:rsidP="00BD4392">
      <w:pPr>
        <w:pStyle w:val="a9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850DD0">
        <w:rPr>
          <w:rFonts w:ascii="Times New Roman" w:hAnsi="Times New Roman"/>
          <w:sz w:val="24"/>
          <w:szCs w:val="24"/>
        </w:rPr>
        <w:t xml:space="preserve">Примечание. </w:t>
      </w:r>
      <w:r w:rsidR="00262CD6" w:rsidRPr="00262CD6">
        <w:rPr>
          <w:rFonts w:ascii="Times New Roman" w:hAnsi="Times New Roman"/>
          <w:sz w:val="24"/>
          <w:szCs w:val="24"/>
        </w:rPr>
        <w:t xml:space="preserve">Абзац </w:t>
      </w:r>
      <w:r w:rsidR="00262CD6">
        <w:rPr>
          <w:rFonts w:ascii="Times New Roman" w:hAnsi="Times New Roman"/>
          <w:sz w:val="24"/>
          <w:szCs w:val="24"/>
        </w:rPr>
        <w:t>второй</w:t>
      </w:r>
      <w:r w:rsidR="00262CD6" w:rsidRPr="00262CD6">
        <w:rPr>
          <w:rFonts w:ascii="Times New Roman" w:hAnsi="Times New Roman"/>
          <w:sz w:val="24"/>
          <w:szCs w:val="24"/>
        </w:rPr>
        <w:t xml:space="preserve"> пункта</w:t>
      </w:r>
      <w:r w:rsidR="00262CD6">
        <w:rPr>
          <w:rFonts w:ascii="Times New Roman" w:hAnsi="Times New Roman"/>
          <w:sz w:val="24"/>
          <w:szCs w:val="24"/>
        </w:rPr>
        <w:t xml:space="preserve"> 3.2 </w:t>
      </w:r>
      <w:r w:rsidRPr="00850DD0">
        <w:rPr>
          <w:rFonts w:ascii="Times New Roman" w:hAnsi="Times New Roman"/>
          <w:sz w:val="24"/>
          <w:szCs w:val="24"/>
        </w:rPr>
        <w:t xml:space="preserve">включается в случае, если Договор заключен на период </w:t>
      </w:r>
      <w:r>
        <w:rPr>
          <w:rFonts w:ascii="Times New Roman" w:hAnsi="Times New Roman"/>
          <w:sz w:val="24"/>
          <w:szCs w:val="24"/>
        </w:rPr>
        <w:t>мен</w:t>
      </w:r>
      <w:r w:rsidRPr="00850DD0">
        <w:rPr>
          <w:rFonts w:ascii="Times New Roman" w:hAnsi="Times New Roman"/>
          <w:sz w:val="24"/>
          <w:szCs w:val="24"/>
        </w:rPr>
        <w:t>ее 1 года</w:t>
      </w:r>
      <w:r>
        <w:rPr>
          <w:rFonts w:ascii="Times New Roman" w:hAnsi="Times New Roman"/>
          <w:sz w:val="24"/>
          <w:szCs w:val="24"/>
        </w:rPr>
        <w:t>.</w:t>
      </w:r>
    </w:p>
    <w:p w:rsidR="00CB3C5E" w:rsidRPr="00CB3C5E" w:rsidRDefault="00CB3C5E" w:rsidP="00BD4392">
      <w:pPr>
        <w:pStyle w:val="a9"/>
        <w:spacing w:after="0" w:line="240" w:lineRule="auto"/>
        <w:ind w:left="1418" w:hanging="1418"/>
        <w:jc w:val="both"/>
        <w:rPr>
          <w:rFonts w:ascii="Times New Roman" w:hAnsi="Times New Roman"/>
          <w:sz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3.3. Перечисление платы </w:t>
      </w:r>
      <w:r w:rsidR="00850DD0">
        <w:rPr>
          <w:sz w:val="28"/>
          <w:szCs w:val="28"/>
        </w:rPr>
        <w:t>за право</w:t>
      </w:r>
      <w:r w:rsidR="00850DD0" w:rsidRPr="001F1B2D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на размещение </w:t>
      </w:r>
      <w:r w:rsidR="00850DD0">
        <w:rPr>
          <w:sz w:val="28"/>
          <w:szCs w:val="28"/>
        </w:rPr>
        <w:t xml:space="preserve">объекта </w:t>
      </w:r>
      <w:r w:rsidRPr="001F1B2D">
        <w:rPr>
          <w:sz w:val="28"/>
          <w:szCs w:val="28"/>
        </w:rPr>
        <w:t>производится по следующим реквиз</w:t>
      </w:r>
      <w:r>
        <w:rPr>
          <w:sz w:val="28"/>
          <w:szCs w:val="28"/>
        </w:rPr>
        <w:t>итам: _____________</w:t>
      </w:r>
      <w:r w:rsidRPr="001F1B2D">
        <w:rPr>
          <w:sz w:val="28"/>
          <w:szCs w:val="28"/>
        </w:rPr>
        <w:t>______</w:t>
      </w:r>
      <w:r w:rsidR="00850DD0">
        <w:rPr>
          <w:sz w:val="28"/>
          <w:szCs w:val="28"/>
        </w:rPr>
        <w:t>________________________</w:t>
      </w:r>
      <w:r w:rsidRPr="001F1B2D">
        <w:rPr>
          <w:sz w:val="28"/>
          <w:szCs w:val="28"/>
        </w:rPr>
        <w:t>.</w:t>
      </w:r>
    </w:p>
    <w:p w:rsidR="00386847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0DD0">
        <w:rPr>
          <w:sz w:val="28"/>
          <w:szCs w:val="28"/>
        </w:rPr>
        <w:t>3.4</w:t>
      </w:r>
      <w:r w:rsidRPr="001F1B2D">
        <w:rPr>
          <w:sz w:val="28"/>
          <w:szCs w:val="28"/>
        </w:rPr>
        <w:t xml:space="preserve">. Перечисленный Хозяйствующим субъектом задаток засчитывается в счет оплаты </w:t>
      </w:r>
      <w:r w:rsidR="00386847">
        <w:rPr>
          <w:sz w:val="28"/>
          <w:szCs w:val="28"/>
        </w:rPr>
        <w:t>за право</w:t>
      </w:r>
      <w:r w:rsidR="00386847" w:rsidRPr="001F1B2D">
        <w:rPr>
          <w:sz w:val="28"/>
          <w:szCs w:val="28"/>
        </w:rPr>
        <w:t xml:space="preserve"> на размещ</w:t>
      </w:r>
      <w:r w:rsidR="00386847">
        <w:rPr>
          <w:sz w:val="28"/>
          <w:szCs w:val="28"/>
        </w:rPr>
        <w:t>ение объекта</w:t>
      </w:r>
      <w:r w:rsidR="00FE5CAA">
        <w:rPr>
          <w:sz w:val="28"/>
          <w:szCs w:val="28"/>
        </w:rPr>
        <w:t>.</w:t>
      </w:r>
      <w:r w:rsidR="00386847">
        <w:rPr>
          <w:sz w:val="28"/>
          <w:szCs w:val="28"/>
        </w:rPr>
        <w:t xml:space="preserve"> </w:t>
      </w:r>
    </w:p>
    <w:p w:rsidR="00CB3C5E" w:rsidRPr="00CB3C5E" w:rsidRDefault="00CB3C5E" w:rsidP="00BD4392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323469" w:rsidRDefault="00386847" w:rsidP="00BD4392">
      <w:pPr>
        <w:widowControl w:val="0"/>
        <w:autoSpaceDE w:val="0"/>
        <w:autoSpaceDN w:val="0"/>
        <w:ind w:left="1418" w:hanging="1418"/>
        <w:jc w:val="both"/>
        <w:rPr>
          <w:sz w:val="24"/>
          <w:szCs w:val="24"/>
        </w:rPr>
      </w:pPr>
      <w:r w:rsidRPr="00386847">
        <w:rPr>
          <w:sz w:val="24"/>
          <w:szCs w:val="24"/>
        </w:rPr>
        <w:t xml:space="preserve">Примечание. Пункт </w:t>
      </w:r>
      <w:r w:rsidR="00262CD6">
        <w:rPr>
          <w:sz w:val="24"/>
          <w:szCs w:val="24"/>
        </w:rPr>
        <w:t xml:space="preserve">3.4 </w:t>
      </w:r>
      <w:r w:rsidRPr="00386847">
        <w:rPr>
          <w:sz w:val="24"/>
          <w:szCs w:val="24"/>
        </w:rPr>
        <w:t xml:space="preserve">включается в Договор в случае заключения Договора по результатам </w:t>
      </w:r>
      <w:r w:rsidR="00262CD6">
        <w:rPr>
          <w:sz w:val="24"/>
          <w:szCs w:val="24"/>
        </w:rPr>
        <w:t>Аукциона</w:t>
      </w:r>
      <w:r w:rsidRPr="00386847">
        <w:rPr>
          <w:sz w:val="24"/>
          <w:szCs w:val="24"/>
        </w:rPr>
        <w:t>.</w:t>
      </w:r>
    </w:p>
    <w:p w:rsidR="00CB3C5E" w:rsidRPr="00CB3C5E" w:rsidRDefault="00CB3C5E" w:rsidP="00BD4392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3.5. Коэффициент </w:t>
      </w:r>
      <w:r w:rsidR="006B79F8">
        <w:rPr>
          <w:sz w:val="28"/>
          <w:szCs w:val="28"/>
        </w:rPr>
        <w:t>индексации применяется ежегодно</w:t>
      </w:r>
      <w:r w:rsidR="00262CD6">
        <w:rPr>
          <w:sz w:val="28"/>
          <w:szCs w:val="28"/>
        </w:rPr>
        <w:t>.</w:t>
      </w:r>
      <w:r w:rsidRPr="001F1B2D">
        <w:rPr>
          <w:sz w:val="28"/>
          <w:szCs w:val="28"/>
        </w:rPr>
        <w:t xml:space="preserve"> </w:t>
      </w:r>
      <w:r w:rsidR="00262CD6">
        <w:rPr>
          <w:sz w:val="28"/>
          <w:szCs w:val="28"/>
        </w:rPr>
        <w:t>Размер коэффициента индексации утверждается ежегодно постановлением администрации Волгограда</w:t>
      </w:r>
      <w:r w:rsidRPr="001F1B2D">
        <w:rPr>
          <w:sz w:val="28"/>
          <w:szCs w:val="28"/>
        </w:rPr>
        <w:t>.</w:t>
      </w:r>
    </w:p>
    <w:p w:rsidR="00323469" w:rsidRPr="001F1B2D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4. Срок действия Договора</w:t>
      </w:r>
    </w:p>
    <w:p w:rsidR="006B79F8" w:rsidRPr="001F1B2D" w:rsidRDefault="006B79F8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Настоящий Договор вступает в силу со дня его подписания</w:t>
      </w:r>
      <w:r w:rsidR="00B51421">
        <w:rPr>
          <w:sz w:val="28"/>
          <w:szCs w:val="28"/>
        </w:rPr>
        <w:t xml:space="preserve"> (заключения) </w:t>
      </w:r>
      <w:bookmarkStart w:id="0" w:name="_GoBack"/>
      <w:bookmarkEnd w:id="0"/>
      <w:r w:rsidRPr="001F1B2D">
        <w:rPr>
          <w:sz w:val="28"/>
          <w:szCs w:val="28"/>
        </w:rPr>
        <w:t xml:space="preserve">Сторонами и действует до </w:t>
      </w:r>
      <w:r>
        <w:rPr>
          <w:sz w:val="28"/>
          <w:szCs w:val="28"/>
        </w:rPr>
        <w:t>«</w:t>
      </w:r>
      <w:r w:rsidRPr="001F1B2D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F1B2D">
        <w:rPr>
          <w:sz w:val="28"/>
          <w:szCs w:val="28"/>
        </w:rPr>
        <w:t xml:space="preserve"> </w:t>
      </w:r>
      <w:r w:rsidR="00CB3C5E">
        <w:rPr>
          <w:sz w:val="28"/>
          <w:szCs w:val="28"/>
        </w:rPr>
        <w:t>__</w:t>
      </w:r>
      <w:r w:rsidRPr="001F1B2D">
        <w:rPr>
          <w:sz w:val="28"/>
          <w:szCs w:val="28"/>
        </w:rPr>
        <w:t>_________ 20</w:t>
      </w:r>
      <w:r w:rsidR="00CB3C5E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__ г.</w:t>
      </w:r>
    </w:p>
    <w:p w:rsidR="00323469" w:rsidRPr="001F1B2D" w:rsidRDefault="00323469" w:rsidP="00BD43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23469" w:rsidRDefault="00FE5CAA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5. Прекращение (</w:t>
      </w:r>
      <w:r w:rsidR="00323469" w:rsidRPr="001F1B2D">
        <w:rPr>
          <w:sz w:val="28"/>
          <w:szCs w:val="28"/>
        </w:rPr>
        <w:t>расторжение</w:t>
      </w:r>
      <w:r>
        <w:rPr>
          <w:sz w:val="28"/>
          <w:szCs w:val="28"/>
        </w:rPr>
        <w:t>)</w:t>
      </w:r>
      <w:r w:rsidR="00323469" w:rsidRPr="001F1B2D">
        <w:rPr>
          <w:sz w:val="28"/>
          <w:szCs w:val="28"/>
        </w:rPr>
        <w:t xml:space="preserve"> Договора</w:t>
      </w:r>
    </w:p>
    <w:p w:rsidR="006B79F8" w:rsidRPr="001F1B2D" w:rsidRDefault="006B79F8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5.1. Действие настоящего Договора прекращается в следующих случаях: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5.1.1. </w:t>
      </w:r>
      <w:r w:rsidR="006B79F8" w:rsidRPr="001F1B2D">
        <w:rPr>
          <w:sz w:val="28"/>
          <w:szCs w:val="28"/>
        </w:rPr>
        <w:t>П</w:t>
      </w:r>
      <w:r w:rsidRPr="001F1B2D">
        <w:rPr>
          <w:sz w:val="28"/>
          <w:szCs w:val="28"/>
        </w:rPr>
        <w:t>о истечении сро</w:t>
      </w:r>
      <w:r w:rsidR="00386847">
        <w:rPr>
          <w:sz w:val="28"/>
          <w:szCs w:val="28"/>
        </w:rPr>
        <w:t xml:space="preserve">ка, на который заключен </w:t>
      </w:r>
      <w:r w:rsidR="00262CD6">
        <w:rPr>
          <w:sz w:val="28"/>
          <w:szCs w:val="28"/>
        </w:rPr>
        <w:t xml:space="preserve">настоящий </w:t>
      </w:r>
      <w:r w:rsidR="00386847">
        <w:rPr>
          <w:sz w:val="28"/>
          <w:szCs w:val="28"/>
        </w:rPr>
        <w:t>Договор.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5.1.2. </w:t>
      </w:r>
      <w:r w:rsidR="006B79F8" w:rsidRPr="001F1B2D">
        <w:rPr>
          <w:sz w:val="28"/>
          <w:szCs w:val="28"/>
        </w:rPr>
        <w:t>И</w:t>
      </w:r>
      <w:r w:rsidRPr="001F1B2D">
        <w:rPr>
          <w:sz w:val="28"/>
          <w:szCs w:val="28"/>
        </w:rPr>
        <w:t>сключения места, на котором размещается объект, из схемы размещения нестационарных торговых объектов в связи с принятием решения об изъятии земельного участка для государ</w:t>
      </w:r>
      <w:r w:rsidR="00386847">
        <w:rPr>
          <w:sz w:val="28"/>
          <w:szCs w:val="28"/>
        </w:rPr>
        <w:t>ственных или муниципальных нужд.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5.1.3. </w:t>
      </w:r>
      <w:r w:rsidR="006B79F8" w:rsidRPr="001F1B2D">
        <w:rPr>
          <w:sz w:val="28"/>
          <w:szCs w:val="28"/>
        </w:rPr>
        <w:t>Е</w:t>
      </w:r>
      <w:r w:rsidRPr="001F1B2D">
        <w:rPr>
          <w:sz w:val="28"/>
          <w:szCs w:val="28"/>
        </w:rPr>
        <w:t>сли место размещения объекта не соответствуе</w:t>
      </w:r>
      <w:r w:rsidR="00386847">
        <w:rPr>
          <w:sz w:val="28"/>
          <w:szCs w:val="28"/>
        </w:rPr>
        <w:t>т действующему законодательству.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5.1.4. </w:t>
      </w:r>
      <w:r w:rsidR="00262CD6">
        <w:rPr>
          <w:sz w:val="28"/>
          <w:szCs w:val="28"/>
        </w:rPr>
        <w:t>Расторжения Договора в</w:t>
      </w:r>
      <w:r w:rsidRPr="001F1B2D">
        <w:rPr>
          <w:sz w:val="28"/>
          <w:szCs w:val="28"/>
        </w:rPr>
        <w:t xml:space="preserve"> одностороннем порядке в случаях, предусмотренных </w:t>
      </w:r>
      <w:r w:rsidR="00386847">
        <w:rPr>
          <w:sz w:val="28"/>
          <w:szCs w:val="28"/>
        </w:rPr>
        <w:t>пунктом 5.2 настоящего раздела.</w:t>
      </w:r>
    </w:p>
    <w:p w:rsidR="00323469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 xml:space="preserve">5.1.5. </w:t>
      </w:r>
      <w:r w:rsidR="006B79F8" w:rsidRPr="001F1B2D">
        <w:rPr>
          <w:sz w:val="28"/>
          <w:szCs w:val="28"/>
        </w:rPr>
        <w:t>В</w:t>
      </w:r>
      <w:r w:rsidRPr="001F1B2D">
        <w:rPr>
          <w:sz w:val="28"/>
          <w:szCs w:val="28"/>
        </w:rPr>
        <w:t xml:space="preserve"> иных случаях, предусмотренных действующим законодательством.</w:t>
      </w:r>
    </w:p>
    <w:p w:rsidR="00CB3C5E" w:rsidRDefault="00CB3C5E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B3C5E" w:rsidRDefault="00CB3C5E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D4392" w:rsidRPr="001F1B2D" w:rsidRDefault="00BD4392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 xml:space="preserve">5.2. </w:t>
      </w:r>
      <w:r w:rsidR="00EF547D">
        <w:rPr>
          <w:sz w:val="28"/>
          <w:szCs w:val="28"/>
        </w:rPr>
        <w:t xml:space="preserve">Настоящий </w:t>
      </w:r>
      <w:proofErr w:type="gramStart"/>
      <w:r w:rsidRPr="001F1B2D">
        <w:rPr>
          <w:sz w:val="28"/>
          <w:szCs w:val="28"/>
        </w:rPr>
        <w:t>Договор</w:t>
      </w:r>
      <w:proofErr w:type="gramEnd"/>
      <w:r w:rsidRPr="001F1B2D">
        <w:rPr>
          <w:sz w:val="28"/>
          <w:szCs w:val="28"/>
        </w:rPr>
        <w:t xml:space="preserve"> может быть расторгнут досрочно в следующих случаях: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5.2.1. В одностороннем порядке Хозяйству</w:t>
      </w:r>
      <w:r w:rsidR="00386847">
        <w:rPr>
          <w:sz w:val="28"/>
          <w:szCs w:val="28"/>
        </w:rPr>
        <w:t>ющим субъектом по его заявлению</w:t>
      </w:r>
      <w:r w:rsidR="00262CD6">
        <w:rPr>
          <w:sz w:val="28"/>
          <w:szCs w:val="28"/>
        </w:rPr>
        <w:t xml:space="preserve"> о расторжении настоящего Договора, </w:t>
      </w:r>
      <w:r w:rsidRPr="001F1B2D">
        <w:rPr>
          <w:sz w:val="28"/>
          <w:szCs w:val="28"/>
        </w:rPr>
        <w:t xml:space="preserve">за исключением случаев, когда </w:t>
      </w:r>
      <w:r w:rsidR="00262CD6">
        <w:rPr>
          <w:sz w:val="28"/>
          <w:szCs w:val="28"/>
        </w:rPr>
        <w:t xml:space="preserve">настоящий </w:t>
      </w:r>
      <w:r w:rsidR="00EF547D" w:rsidRPr="001F1B2D">
        <w:rPr>
          <w:sz w:val="28"/>
          <w:szCs w:val="28"/>
        </w:rPr>
        <w:t>Д</w:t>
      </w:r>
      <w:r w:rsidRPr="001F1B2D">
        <w:rPr>
          <w:sz w:val="28"/>
          <w:szCs w:val="28"/>
        </w:rPr>
        <w:t xml:space="preserve">оговор заключен по результатам </w:t>
      </w:r>
      <w:r w:rsidR="00262CD6">
        <w:rPr>
          <w:sz w:val="28"/>
          <w:szCs w:val="28"/>
        </w:rPr>
        <w:t>Аукциона</w:t>
      </w:r>
      <w:r w:rsidRPr="001F1B2D">
        <w:rPr>
          <w:sz w:val="28"/>
          <w:szCs w:val="28"/>
        </w:rPr>
        <w:t>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5.2.2. В одностороннем порядке Уполномоченным органом при наличии одного из следующих оснований: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наличия в течение года двух и более нарушений Хозяйствующим субъектом</w:t>
      </w:r>
      <w:r w:rsidR="00EF547D">
        <w:rPr>
          <w:sz w:val="28"/>
          <w:szCs w:val="28"/>
        </w:rPr>
        <w:t xml:space="preserve"> требований нормативных актов и (</w:t>
      </w:r>
      <w:r w:rsidRPr="001F1B2D">
        <w:rPr>
          <w:sz w:val="28"/>
          <w:szCs w:val="28"/>
        </w:rPr>
        <w:t>или</w:t>
      </w:r>
      <w:r w:rsidR="00EF547D">
        <w:rPr>
          <w:sz w:val="28"/>
          <w:szCs w:val="28"/>
        </w:rPr>
        <w:t>)</w:t>
      </w:r>
      <w:r w:rsidRPr="001F1B2D">
        <w:rPr>
          <w:sz w:val="28"/>
          <w:szCs w:val="28"/>
        </w:rPr>
        <w:t xml:space="preserve"> условий </w:t>
      </w:r>
      <w:r w:rsidR="00262CD6">
        <w:rPr>
          <w:sz w:val="28"/>
          <w:szCs w:val="28"/>
        </w:rPr>
        <w:t xml:space="preserve">настоящего </w:t>
      </w:r>
      <w:r w:rsidR="00EF547D" w:rsidRPr="001F1B2D">
        <w:rPr>
          <w:sz w:val="28"/>
          <w:szCs w:val="28"/>
        </w:rPr>
        <w:t>Д</w:t>
      </w:r>
      <w:r w:rsidRPr="001F1B2D">
        <w:rPr>
          <w:sz w:val="28"/>
          <w:szCs w:val="28"/>
        </w:rPr>
        <w:t>оговора, офор</w:t>
      </w:r>
      <w:r w:rsidR="00386847">
        <w:rPr>
          <w:sz w:val="28"/>
          <w:szCs w:val="28"/>
        </w:rPr>
        <w:t>мленных в установленном порядке</w:t>
      </w:r>
      <w:r w:rsidRPr="001F1B2D">
        <w:rPr>
          <w:sz w:val="28"/>
          <w:szCs w:val="28"/>
        </w:rPr>
        <w:t xml:space="preserve"> </w:t>
      </w:r>
      <w:r w:rsidR="00386847">
        <w:rPr>
          <w:sz w:val="28"/>
          <w:szCs w:val="28"/>
        </w:rPr>
        <w:t>(к</w:t>
      </w:r>
      <w:r w:rsidRPr="001F1B2D">
        <w:rPr>
          <w:sz w:val="28"/>
          <w:szCs w:val="28"/>
        </w:rPr>
        <w:t xml:space="preserve"> таким документам относятся</w:t>
      </w:r>
      <w:r w:rsidRPr="00EF547D">
        <w:rPr>
          <w:color w:val="FF0000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постановления об а</w:t>
      </w:r>
      <w:r w:rsidR="00EF547D">
        <w:rPr>
          <w:sz w:val="28"/>
          <w:szCs w:val="28"/>
        </w:rPr>
        <w:t>дминистративных правонарушениях,</w:t>
      </w:r>
      <w:r w:rsidRPr="001F1B2D">
        <w:rPr>
          <w:sz w:val="28"/>
          <w:szCs w:val="28"/>
        </w:rPr>
        <w:t xml:space="preserve"> судебные а</w:t>
      </w:r>
      <w:r w:rsidR="00EF547D">
        <w:rPr>
          <w:sz w:val="28"/>
          <w:szCs w:val="28"/>
        </w:rPr>
        <w:t>кты, вступившие в законную силу,</w:t>
      </w:r>
      <w:r w:rsidRPr="001F1B2D">
        <w:rPr>
          <w:sz w:val="28"/>
          <w:szCs w:val="28"/>
        </w:rPr>
        <w:t xml:space="preserve"> вступившие в законную силу решения, вынесенные на основании актов проверок уполно</w:t>
      </w:r>
      <w:r w:rsidR="00EF547D">
        <w:rPr>
          <w:sz w:val="28"/>
          <w:szCs w:val="28"/>
        </w:rPr>
        <w:t xml:space="preserve">моченных органов,  </w:t>
      </w:r>
      <w:proofErr w:type="gramStart"/>
      <w:r w:rsidR="00EF547D">
        <w:rPr>
          <w:sz w:val="28"/>
          <w:szCs w:val="28"/>
        </w:rPr>
        <w:t>составленных</w:t>
      </w:r>
      <w:proofErr w:type="gramEnd"/>
      <w:r w:rsidRPr="001F1B2D">
        <w:rPr>
          <w:sz w:val="28"/>
          <w:szCs w:val="28"/>
        </w:rPr>
        <w:t xml:space="preserve"> в том числе по результатам проверок обоснованных жалоб граждан</w:t>
      </w:r>
      <w:r w:rsidR="00386847">
        <w:rPr>
          <w:sz w:val="28"/>
          <w:szCs w:val="28"/>
        </w:rPr>
        <w:t>)</w:t>
      </w:r>
      <w:r w:rsidRPr="001F1B2D">
        <w:rPr>
          <w:sz w:val="28"/>
          <w:szCs w:val="28"/>
        </w:rPr>
        <w:t xml:space="preserve">;   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невнесени</w:t>
      </w:r>
      <w:r w:rsidR="004527D9">
        <w:rPr>
          <w:sz w:val="28"/>
          <w:szCs w:val="28"/>
        </w:rPr>
        <w:t>я</w:t>
      </w:r>
      <w:r w:rsidRPr="001F1B2D">
        <w:rPr>
          <w:sz w:val="28"/>
          <w:szCs w:val="28"/>
        </w:rPr>
        <w:t xml:space="preserve"> Хозяйствующим субъектом в порядке, установленном </w:t>
      </w:r>
      <w:r w:rsidR="00CB3C5E">
        <w:rPr>
          <w:sz w:val="28"/>
          <w:szCs w:val="28"/>
        </w:rPr>
        <w:t xml:space="preserve">   </w:t>
      </w:r>
      <w:r w:rsidRPr="001F1B2D">
        <w:rPr>
          <w:sz w:val="28"/>
          <w:szCs w:val="28"/>
        </w:rPr>
        <w:t xml:space="preserve">пунктом 3.2 настоящего </w:t>
      </w:r>
      <w:r w:rsidR="00EF547D" w:rsidRPr="001F1B2D">
        <w:rPr>
          <w:sz w:val="28"/>
          <w:szCs w:val="28"/>
        </w:rPr>
        <w:t>Д</w:t>
      </w:r>
      <w:r w:rsidRPr="001F1B2D">
        <w:rPr>
          <w:sz w:val="28"/>
          <w:szCs w:val="28"/>
        </w:rPr>
        <w:t xml:space="preserve">оговора, более двух раз подряд платы за </w:t>
      </w:r>
      <w:r w:rsidR="004527D9">
        <w:rPr>
          <w:sz w:val="28"/>
          <w:szCs w:val="28"/>
        </w:rPr>
        <w:t xml:space="preserve">право на </w:t>
      </w:r>
      <w:r w:rsidRPr="001F1B2D">
        <w:rPr>
          <w:sz w:val="28"/>
          <w:szCs w:val="28"/>
        </w:rPr>
        <w:t>размещение объекта;</w:t>
      </w:r>
    </w:p>
    <w:p w:rsidR="00323469" w:rsidRPr="001F1B2D" w:rsidRDefault="004527D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</w:t>
      </w:r>
      <w:r w:rsidR="00323469" w:rsidRPr="001F1B2D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proofErr w:type="spellEnd"/>
      <w:r w:rsidR="00323469" w:rsidRPr="001F1B2D">
        <w:rPr>
          <w:sz w:val="28"/>
          <w:szCs w:val="28"/>
        </w:rPr>
        <w:t xml:space="preserve"> Хозяйствующим субъектом </w:t>
      </w:r>
      <w:r w:rsidRPr="001F1B2D">
        <w:rPr>
          <w:sz w:val="28"/>
          <w:szCs w:val="28"/>
        </w:rPr>
        <w:t xml:space="preserve">объекта </w:t>
      </w:r>
      <w:r w:rsidR="00323469" w:rsidRPr="001F1B2D">
        <w:rPr>
          <w:sz w:val="28"/>
          <w:szCs w:val="28"/>
        </w:rPr>
        <w:t xml:space="preserve">в месте, определенном Договором, в течение 1 месяца </w:t>
      </w:r>
      <w:proofErr w:type="gramStart"/>
      <w:r w:rsidR="00323469" w:rsidRPr="001F1B2D">
        <w:rPr>
          <w:sz w:val="28"/>
          <w:szCs w:val="28"/>
        </w:rPr>
        <w:t>с даты заключения</w:t>
      </w:r>
      <w:proofErr w:type="gramEnd"/>
      <w:r w:rsidR="00323469" w:rsidRPr="001F1B2D">
        <w:rPr>
          <w:sz w:val="28"/>
          <w:szCs w:val="28"/>
        </w:rPr>
        <w:t xml:space="preserve"> настоящего </w:t>
      </w:r>
      <w:r w:rsidR="00EF547D" w:rsidRPr="001F1B2D">
        <w:rPr>
          <w:sz w:val="28"/>
          <w:szCs w:val="28"/>
        </w:rPr>
        <w:t>Д</w:t>
      </w:r>
      <w:r w:rsidR="00323469" w:rsidRPr="001F1B2D">
        <w:rPr>
          <w:sz w:val="28"/>
          <w:szCs w:val="28"/>
        </w:rPr>
        <w:t>оговора</w:t>
      </w:r>
      <w:r w:rsidR="00FE5CAA">
        <w:rPr>
          <w:sz w:val="28"/>
          <w:szCs w:val="28"/>
        </w:rPr>
        <w:t xml:space="preserve"> (для торговых галерей – в течение 4 месяцев)</w:t>
      </w:r>
      <w:r w:rsidR="00323469" w:rsidRPr="001F1B2D">
        <w:rPr>
          <w:sz w:val="28"/>
          <w:szCs w:val="28"/>
        </w:rPr>
        <w:t>;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использования Хозяйствующим субъектом объекта с нарушением о</w:t>
      </w:r>
      <w:r w:rsidR="00EF547D">
        <w:rPr>
          <w:sz w:val="28"/>
          <w:szCs w:val="28"/>
        </w:rPr>
        <w:t>дного из условий, указанных в пункте</w:t>
      </w:r>
      <w:r w:rsidRPr="001F1B2D">
        <w:rPr>
          <w:sz w:val="28"/>
          <w:szCs w:val="28"/>
        </w:rPr>
        <w:t xml:space="preserve"> 1.1 </w:t>
      </w:r>
      <w:r w:rsidR="004527D9">
        <w:rPr>
          <w:sz w:val="28"/>
          <w:szCs w:val="28"/>
        </w:rPr>
        <w:t xml:space="preserve">раздела 1 </w:t>
      </w:r>
      <w:r w:rsidRPr="001F1B2D">
        <w:rPr>
          <w:sz w:val="28"/>
          <w:szCs w:val="28"/>
        </w:rPr>
        <w:t>настоящего Договора</w:t>
      </w:r>
      <w:r w:rsidR="00071420" w:rsidRPr="00071420">
        <w:t xml:space="preserve"> </w:t>
      </w:r>
      <w:r w:rsidR="00071420" w:rsidRPr="00071420">
        <w:rPr>
          <w:sz w:val="28"/>
          <w:szCs w:val="28"/>
        </w:rPr>
        <w:t xml:space="preserve">(вид объекта, специализация объекта, адрес места расположения объекта, </w:t>
      </w:r>
      <w:r w:rsidR="00071420">
        <w:rPr>
          <w:sz w:val="28"/>
          <w:szCs w:val="28"/>
        </w:rPr>
        <w:t xml:space="preserve">несоблюдение </w:t>
      </w:r>
      <w:r w:rsidR="00071420" w:rsidRPr="00071420">
        <w:rPr>
          <w:sz w:val="28"/>
          <w:szCs w:val="28"/>
        </w:rPr>
        <w:t>требовани</w:t>
      </w:r>
      <w:r w:rsidR="00071420">
        <w:rPr>
          <w:sz w:val="28"/>
          <w:szCs w:val="28"/>
        </w:rPr>
        <w:t>й</w:t>
      </w:r>
      <w:r w:rsidR="00071420" w:rsidRPr="00071420">
        <w:rPr>
          <w:sz w:val="28"/>
          <w:szCs w:val="28"/>
        </w:rPr>
        <w:t xml:space="preserve"> к архитектурному облику объекта</w:t>
      </w:r>
      <w:r w:rsidR="00071420">
        <w:rPr>
          <w:sz w:val="28"/>
          <w:szCs w:val="28"/>
        </w:rPr>
        <w:t>)</w:t>
      </w:r>
      <w:r w:rsidR="00EF547D">
        <w:rPr>
          <w:sz w:val="28"/>
          <w:szCs w:val="28"/>
        </w:rPr>
        <w:t>;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6EEA">
        <w:rPr>
          <w:sz w:val="28"/>
          <w:szCs w:val="28"/>
        </w:rPr>
        <w:t xml:space="preserve">изменения </w:t>
      </w:r>
      <w:r w:rsidR="00196EEA" w:rsidRPr="00196EEA">
        <w:rPr>
          <w:sz w:val="28"/>
          <w:szCs w:val="28"/>
        </w:rPr>
        <w:t>архитектурного</w:t>
      </w:r>
      <w:r w:rsidRPr="00196EEA">
        <w:rPr>
          <w:sz w:val="28"/>
          <w:szCs w:val="28"/>
        </w:rPr>
        <w:t xml:space="preserve"> облика объекта</w:t>
      </w:r>
      <w:r w:rsidRPr="004527D9">
        <w:rPr>
          <w:color w:val="FF0000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 письменного согласования с Уполномоченным органом</w:t>
      </w:r>
      <w:r w:rsidR="00EF547D">
        <w:rPr>
          <w:sz w:val="28"/>
          <w:szCs w:val="28"/>
        </w:rPr>
        <w:t>;</w:t>
      </w:r>
    </w:p>
    <w:p w:rsidR="00323469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в иных случаях</w:t>
      </w:r>
      <w:r w:rsidR="004527D9">
        <w:rPr>
          <w:sz w:val="28"/>
          <w:szCs w:val="28"/>
        </w:rPr>
        <w:t>,</w:t>
      </w:r>
      <w:r w:rsidRPr="001F1B2D">
        <w:rPr>
          <w:sz w:val="28"/>
          <w:szCs w:val="28"/>
        </w:rPr>
        <w:t xml:space="preserve"> предусмотренных законодательством Российской Федерации.</w:t>
      </w:r>
    </w:p>
    <w:p w:rsidR="00CB3C5E" w:rsidRPr="001F1B2D" w:rsidRDefault="00CB3C5E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t>6. Заключительные положения</w:t>
      </w:r>
    </w:p>
    <w:p w:rsidR="00EF547D" w:rsidRPr="001F1B2D" w:rsidRDefault="00EF547D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6.1. Любые споры, возникающие из настоящего Договора или в связи с ним</w:t>
      </w:r>
      <w:r w:rsidR="004527D9">
        <w:rPr>
          <w:sz w:val="28"/>
          <w:szCs w:val="28"/>
        </w:rPr>
        <w:t>,</w:t>
      </w:r>
      <w:r w:rsidRPr="001F1B2D">
        <w:rPr>
          <w:sz w:val="28"/>
          <w:szCs w:val="28"/>
        </w:rPr>
        <w:t xml:space="preserve"> разрешаются Сторонами путем ведения переговоров, а в случае </w:t>
      </w:r>
      <w:proofErr w:type="spellStart"/>
      <w:r w:rsidRPr="001F1B2D">
        <w:rPr>
          <w:sz w:val="28"/>
          <w:szCs w:val="28"/>
        </w:rPr>
        <w:t>недостижения</w:t>
      </w:r>
      <w:proofErr w:type="spellEnd"/>
      <w:r w:rsidRPr="001F1B2D">
        <w:rPr>
          <w:sz w:val="28"/>
          <w:szCs w:val="28"/>
        </w:rPr>
        <w:t xml:space="preserve"> согласия передаются на рассмотрение судебных органов в установленном порядке.</w:t>
      </w:r>
    </w:p>
    <w:p w:rsidR="00323469" w:rsidRPr="001F1B2D" w:rsidRDefault="00323469" w:rsidP="00BD43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6.2. Настоящий Договор составлен в двух экземплярах, имеющих одинаковую юридическую силу</w:t>
      </w:r>
      <w:r w:rsidR="004527D9">
        <w:rPr>
          <w:sz w:val="28"/>
          <w:szCs w:val="28"/>
        </w:rPr>
        <w:t>,</w:t>
      </w:r>
      <w:r w:rsidRPr="001F1B2D">
        <w:rPr>
          <w:sz w:val="28"/>
          <w:szCs w:val="28"/>
        </w:rPr>
        <w:t xml:space="preserve"> (по одному для каждой из Сторон).</w:t>
      </w:r>
    </w:p>
    <w:p w:rsidR="00323469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B3C5E" w:rsidRDefault="00CB3C5E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B3C5E" w:rsidRDefault="00CB3C5E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B3C5E" w:rsidRDefault="00CB3C5E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B3C5E" w:rsidRDefault="00CB3C5E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B3C5E" w:rsidRDefault="00CB3C5E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B3C5E" w:rsidRPr="001F1B2D" w:rsidRDefault="00CB3C5E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Default="00323469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7. Реквизиты и подписи Сторон</w:t>
      </w:r>
    </w:p>
    <w:p w:rsidR="00EF547D" w:rsidRPr="001F1B2D" w:rsidRDefault="00EF547D" w:rsidP="00BD43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794"/>
        <w:gridCol w:w="4422"/>
      </w:tblGrid>
      <w:tr w:rsidR="00323469" w:rsidRPr="001F1B2D" w:rsidTr="003D201A">
        <w:trPr>
          <w:trHeight w:val="95"/>
        </w:trPr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Хозяйствующий субъект</w:t>
            </w:r>
            <w:r w:rsidR="00EF547D">
              <w:rPr>
                <w:sz w:val="28"/>
                <w:szCs w:val="28"/>
              </w:rPr>
              <w:t>:</w:t>
            </w:r>
          </w:p>
        </w:tc>
        <w:tc>
          <w:tcPr>
            <w:tcW w:w="794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Уполномоченный орган</w:t>
            </w:r>
            <w:r w:rsidR="00EF547D">
              <w:rPr>
                <w:sz w:val="28"/>
                <w:szCs w:val="28"/>
              </w:rPr>
              <w:t>:</w:t>
            </w:r>
          </w:p>
        </w:tc>
      </w:tr>
      <w:tr w:rsidR="00323469" w:rsidRPr="001F1B2D" w:rsidTr="003D201A"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23469" w:rsidRPr="001F1B2D" w:rsidTr="003D201A"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D201A" w:rsidRPr="001F1B2D" w:rsidTr="003D201A">
        <w:tc>
          <w:tcPr>
            <w:tcW w:w="4422" w:type="dxa"/>
          </w:tcPr>
          <w:p w:rsidR="003D201A" w:rsidRPr="001F1B2D" w:rsidRDefault="003D201A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3D201A" w:rsidRPr="001F1B2D" w:rsidRDefault="003D201A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3D201A" w:rsidRPr="001F1B2D" w:rsidRDefault="003D201A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23469" w:rsidRPr="001F1B2D" w:rsidTr="003D201A"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Подпись</w:t>
            </w:r>
          </w:p>
        </w:tc>
        <w:tc>
          <w:tcPr>
            <w:tcW w:w="794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Подпись</w:t>
            </w:r>
          </w:p>
        </w:tc>
      </w:tr>
      <w:tr w:rsidR="00323469" w:rsidRPr="001F1B2D" w:rsidTr="003D201A"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М.П.</w:t>
            </w:r>
          </w:p>
        </w:tc>
        <w:tc>
          <w:tcPr>
            <w:tcW w:w="794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323469" w:rsidRPr="001F1B2D" w:rsidRDefault="00323469" w:rsidP="00BD439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М.П.</w:t>
            </w:r>
          </w:p>
        </w:tc>
      </w:tr>
    </w:tbl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Pr="001F1B2D" w:rsidRDefault="00323469" w:rsidP="00BD43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3469" w:rsidRDefault="00323469" w:rsidP="00BD4392">
      <w:pPr>
        <w:pStyle w:val="ConsPlusNormal"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B2D">
        <w:rPr>
          <w:rFonts w:ascii="Times New Roman" w:hAnsi="Times New Roman" w:cs="Times New Roman"/>
          <w:sz w:val="28"/>
          <w:szCs w:val="28"/>
        </w:rPr>
        <w:t>Департамент</w:t>
      </w:r>
      <w:r w:rsidR="003D201A">
        <w:rPr>
          <w:rFonts w:ascii="Times New Roman" w:hAnsi="Times New Roman" w:cs="Times New Roman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экономического развития администрации Волгограда</w:t>
      </w:r>
    </w:p>
    <w:p w:rsidR="003D201A" w:rsidRDefault="003D201A" w:rsidP="00BD439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01A" w:rsidSect="00CB3C5E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D6" w:rsidRDefault="00262CD6" w:rsidP="00323469">
      <w:r>
        <w:separator/>
      </w:r>
    </w:p>
  </w:endnote>
  <w:endnote w:type="continuationSeparator" w:id="0">
    <w:p w:rsidR="00262CD6" w:rsidRDefault="00262CD6" w:rsidP="0032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D6" w:rsidRDefault="00262CD6" w:rsidP="00323469">
      <w:r>
        <w:separator/>
      </w:r>
    </w:p>
  </w:footnote>
  <w:footnote w:type="continuationSeparator" w:id="0">
    <w:p w:rsidR="00262CD6" w:rsidRDefault="00262CD6" w:rsidP="0032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D6" w:rsidRDefault="00262C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2CD6" w:rsidRDefault="00262C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358986"/>
      <w:docPartObj>
        <w:docPartGallery w:val="Page Numbers (Top of Page)"/>
        <w:docPartUnique/>
      </w:docPartObj>
    </w:sdtPr>
    <w:sdtEndPr/>
    <w:sdtContent>
      <w:p w:rsidR="00CB3C5E" w:rsidRDefault="00CB3C5E" w:rsidP="00CB3C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42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42"/>
    <w:rsid w:val="00071420"/>
    <w:rsid w:val="00196EEA"/>
    <w:rsid w:val="00262CD6"/>
    <w:rsid w:val="00323469"/>
    <w:rsid w:val="00386847"/>
    <w:rsid w:val="003D201A"/>
    <w:rsid w:val="004527D9"/>
    <w:rsid w:val="006B79F8"/>
    <w:rsid w:val="00850DD0"/>
    <w:rsid w:val="00935F0D"/>
    <w:rsid w:val="00A02562"/>
    <w:rsid w:val="00B47C0E"/>
    <w:rsid w:val="00B51421"/>
    <w:rsid w:val="00BD4392"/>
    <w:rsid w:val="00CB3C5E"/>
    <w:rsid w:val="00E91D5F"/>
    <w:rsid w:val="00EF547D"/>
    <w:rsid w:val="00F05842"/>
    <w:rsid w:val="00F90488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4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3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3469"/>
  </w:style>
  <w:style w:type="paragraph" w:styleId="a6">
    <w:name w:val="footer"/>
    <w:basedOn w:val="a"/>
    <w:link w:val="a7"/>
    <w:rsid w:val="003234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23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323469"/>
    <w:rPr>
      <w:color w:val="0000FF" w:themeColor="hyperlink"/>
      <w:u w:val="single"/>
    </w:rPr>
  </w:style>
  <w:style w:type="paragraph" w:customStyle="1" w:styleId="ConsPlusNormal">
    <w:name w:val="ConsPlusNormal"/>
    <w:rsid w:val="00323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32346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323469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unhideWhenUsed/>
    <w:rsid w:val="00323469"/>
    <w:rPr>
      <w:vertAlign w:val="superscript"/>
    </w:rPr>
  </w:style>
  <w:style w:type="paragraph" w:styleId="ac">
    <w:name w:val="List Paragraph"/>
    <w:basedOn w:val="a"/>
    <w:uiPriority w:val="34"/>
    <w:qFormat/>
    <w:rsid w:val="00E91D5F"/>
    <w:pPr>
      <w:ind w:left="720"/>
      <w:contextualSpacing/>
    </w:pPr>
  </w:style>
  <w:style w:type="paragraph" w:styleId="ad">
    <w:name w:val="Plain Text"/>
    <w:basedOn w:val="a"/>
    <w:link w:val="ae"/>
    <w:rsid w:val="00CB3C5E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CB3C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4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3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3469"/>
  </w:style>
  <w:style w:type="paragraph" w:styleId="a6">
    <w:name w:val="footer"/>
    <w:basedOn w:val="a"/>
    <w:link w:val="a7"/>
    <w:rsid w:val="003234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23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323469"/>
    <w:rPr>
      <w:color w:val="0000FF" w:themeColor="hyperlink"/>
      <w:u w:val="single"/>
    </w:rPr>
  </w:style>
  <w:style w:type="paragraph" w:customStyle="1" w:styleId="ConsPlusNormal">
    <w:name w:val="ConsPlusNormal"/>
    <w:rsid w:val="00323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32346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323469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unhideWhenUsed/>
    <w:rsid w:val="00323469"/>
    <w:rPr>
      <w:vertAlign w:val="superscript"/>
    </w:rPr>
  </w:style>
  <w:style w:type="paragraph" w:styleId="ac">
    <w:name w:val="List Paragraph"/>
    <w:basedOn w:val="a"/>
    <w:uiPriority w:val="34"/>
    <w:qFormat/>
    <w:rsid w:val="00E91D5F"/>
    <w:pPr>
      <w:ind w:left="720"/>
      <w:contextualSpacing/>
    </w:pPr>
  </w:style>
  <w:style w:type="paragraph" w:styleId="ad">
    <w:name w:val="Plain Text"/>
    <w:basedOn w:val="a"/>
    <w:link w:val="ae"/>
    <w:rsid w:val="00CB3C5E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CB3C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8F0CABEE1A512035D466E62A5E641681AF40570D180671FC60BF0877DEE4A17DF279AEC8BE4y2K4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Форма договора </FullName>
  </documentManagement>
</p:properties>
</file>

<file path=customXml/itemProps1.xml><?xml version="1.0" encoding="utf-8"?>
<ds:datastoreItem xmlns:ds="http://schemas.openxmlformats.org/officeDocument/2006/customXml" ds:itemID="{53796E7A-1DAF-4CA3-9CDA-1C4CC1FABDDE}"/>
</file>

<file path=customXml/itemProps2.xml><?xml version="1.0" encoding="utf-8"?>
<ds:datastoreItem xmlns:ds="http://schemas.openxmlformats.org/officeDocument/2006/customXml" ds:itemID="{70653A99-1B13-4559-8DC5-F10D2B751048}"/>
</file>

<file path=customXml/itemProps3.xml><?xml version="1.0" encoding="utf-8"?>
<ds:datastoreItem xmlns:ds="http://schemas.openxmlformats.org/officeDocument/2006/customXml" ds:itemID="{6A72648D-4FC0-4A4A-BF83-A5BCB7C3B251}"/>
</file>

<file path=customXml/itemProps4.xml><?xml version="1.0" encoding="utf-8"?>
<ds:datastoreItem xmlns:ds="http://schemas.openxmlformats.org/officeDocument/2006/customXml" ds:itemID="{BA84C33F-85E1-4E48-8237-C69F85124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11</cp:revision>
  <dcterms:created xsi:type="dcterms:W3CDTF">2016-04-19T12:38:00Z</dcterms:created>
  <dcterms:modified xsi:type="dcterms:W3CDTF">2016-05-30T12:57:00Z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