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9334A" w:rsidP="004B1F72">
            <w:pPr>
              <w:pStyle w:val="aa"/>
              <w:jc w:val="center"/>
            </w:pPr>
            <w:r>
              <w:t>11.10.2018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9334A" w:rsidP="004B1F72">
            <w:pPr>
              <w:pStyle w:val="aa"/>
              <w:jc w:val="center"/>
            </w:pPr>
            <w:r>
              <w:t>2/30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9334A" w:rsidRDefault="00C9334A" w:rsidP="00F8324E">
      <w:pPr>
        <w:pStyle w:val="ConsNormal"/>
        <w:widowControl/>
        <w:tabs>
          <w:tab w:val="left" w:pos="5103"/>
        </w:tabs>
        <w:ind w:right="4252"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изменения в решение Волгоградской городской Думы </w:t>
      </w:r>
      <w:r w:rsidR="00F8324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от 28.05.2014 № 13/390 «Об утверждении Порядка разработки и утверждения технических заданий на разработку инвестиционных программ организаций Волгограда, осуществляющих горячее водоснабжение, холодное водоснабжение и (или) водоотведение»</w:t>
      </w:r>
    </w:p>
    <w:p w:rsidR="00C9334A" w:rsidRDefault="00C9334A" w:rsidP="00ED14E0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p w:rsidR="00331BCF" w:rsidRDefault="00331BCF" w:rsidP="00ED14E0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Волгоградской городской Думы от 04.04.2018 </w:t>
      </w:r>
      <w:r w:rsidR="00B40DC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№ 65/1942 «О признании утратившими силу отдельных муниципальных правовых актов Волгограда», руководствуясь статьями 5, 7, 24, 26 Устава города-героя Волгограда, Волгоградская городская Дума </w:t>
      </w:r>
    </w:p>
    <w:p w:rsidR="00331BCF" w:rsidRDefault="00331BCF" w:rsidP="00331BC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РЕШИЛА:</w:t>
      </w:r>
    </w:p>
    <w:p w:rsidR="00331BCF" w:rsidRDefault="00331BCF" w:rsidP="00331BC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Внести в раздел 3 «Порядок согласования, утверждения и изменения технического задания» Порядка разработки и утверждения технических заданий на разработку инвестиционных программ организаций Волгограда, осуществляющих горячее водоснабжение, холодное водоснабжение и (или) водоотведение, утвержденного решением Волгоградской городской Думы </w:t>
      </w:r>
      <w:r w:rsidR="00ED14E0">
        <w:rPr>
          <w:rFonts w:ascii="Times New Roman" w:hAnsi="Times New Roman" w:cs="Times New Roman"/>
        </w:rPr>
        <w:t xml:space="preserve">         от </w:t>
      </w:r>
      <w:r>
        <w:rPr>
          <w:rFonts w:ascii="Times New Roman" w:hAnsi="Times New Roman" w:cs="Times New Roman"/>
        </w:rPr>
        <w:t>28.05.2014 № 13/390 «Об утверждении Порядка разработки и утверждения технических заданий на разработку инвестиционных программ организаций Волгограда, осуществляющих горячее водоснабжение, холодное водоснабжение и</w:t>
      </w:r>
      <w:proofErr w:type="gramEnd"/>
      <w:r>
        <w:rPr>
          <w:rFonts w:ascii="Times New Roman" w:hAnsi="Times New Roman" w:cs="Times New Roman"/>
        </w:rPr>
        <w:t xml:space="preserve"> (или) водоотведение», изменение, признав пункты 3.2, 3.3, 3.4 утратившими силу.</w:t>
      </w:r>
    </w:p>
    <w:p w:rsidR="00331BCF" w:rsidRDefault="00331BCF" w:rsidP="00331BCF">
      <w:pPr>
        <w:pStyle w:val="ConsNormal"/>
        <w:widowControl/>
        <w:tabs>
          <w:tab w:val="left" w:pos="0"/>
        </w:tabs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31BCF" w:rsidRDefault="00331BCF" w:rsidP="00331BCF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31BCF" w:rsidRDefault="00331BCF" w:rsidP="00331BCF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</w:t>
      </w:r>
      <w:r w:rsidR="00B40DC6">
        <w:rPr>
          <w:rFonts w:ascii="Times New Roman" w:hAnsi="Times New Roman" w:cs="Times New Roman"/>
          <w:sz w:val="28"/>
          <w:szCs w:val="28"/>
        </w:rPr>
        <w:t>председателя Волгоградской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В.В.Колесникова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1BCF" w:rsidRDefault="00331BCF" w:rsidP="00331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DC6" w:rsidRDefault="00B40DC6" w:rsidP="00331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BCF" w:rsidRDefault="00B40DC6" w:rsidP="00331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Волгограда </w:t>
      </w:r>
      <w:r w:rsidR="00331BCF">
        <w:rPr>
          <w:rFonts w:ascii="Times New Roman" w:hAnsi="Times New Roman" w:cs="Times New Roman"/>
          <w:sz w:val="28"/>
          <w:szCs w:val="28"/>
        </w:rPr>
        <w:t xml:space="preserve"> </w:t>
      </w:r>
      <w:r w:rsidR="00331BCF">
        <w:rPr>
          <w:rFonts w:ascii="Times New Roman" w:hAnsi="Times New Roman" w:cs="Times New Roman"/>
          <w:sz w:val="28"/>
          <w:szCs w:val="28"/>
        </w:rPr>
        <w:tab/>
      </w:r>
      <w:r w:rsidR="00331BCF">
        <w:rPr>
          <w:rFonts w:ascii="Times New Roman" w:hAnsi="Times New Roman" w:cs="Times New Roman"/>
          <w:sz w:val="28"/>
          <w:szCs w:val="28"/>
        </w:rPr>
        <w:tab/>
      </w:r>
      <w:r w:rsidR="00331BCF">
        <w:rPr>
          <w:rFonts w:ascii="Times New Roman" w:hAnsi="Times New Roman" w:cs="Times New Roman"/>
          <w:sz w:val="28"/>
          <w:szCs w:val="28"/>
        </w:rPr>
        <w:tab/>
      </w:r>
      <w:r w:rsidR="00331BC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3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31BCF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Лихачев</w:t>
      </w:r>
      <w:bookmarkStart w:id="0" w:name="_GoBack"/>
      <w:bookmarkEnd w:id="0"/>
      <w:proofErr w:type="spellEnd"/>
    </w:p>
    <w:sectPr w:rsidR="00331BCF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F6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109734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31BCF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87F6F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B35B5"/>
    <w:rsid w:val="00AD47C9"/>
    <w:rsid w:val="00AE6D24"/>
    <w:rsid w:val="00B40DC6"/>
    <w:rsid w:val="00B537FA"/>
    <w:rsid w:val="00B86D39"/>
    <w:rsid w:val="00BB75F2"/>
    <w:rsid w:val="00C53FF7"/>
    <w:rsid w:val="00C7414B"/>
    <w:rsid w:val="00C85A85"/>
    <w:rsid w:val="00C9334A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14E0"/>
    <w:rsid w:val="00ED6610"/>
    <w:rsid w:val="00EE3713"/>
    <w:rsid w:val="00EF41A2"/>
    <w:rsid w:val="00F2021D"/>
    <w:rsid w:val="00F2400C"/>
    <w:rsid w:val="00F636C6"/>
    <w:rsid w:val="00F72BE1"/>
    <w:rsid w:val="00F8324E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Normal">
    <w:name w:val="ConsNormal"/>
    <w:rsid w:val="00331BCF"/>
    <w:pPr>
      <w:widowControl w:val="0"/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331BCF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331B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Normal">
    <w:name w:val="ConsNormal"/>
    <w:rsid w:val="00331BCF"/>
    <w:pPr>
      <w:widowControl w:val="0"/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331BCF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331B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B297B2C-B3B6-4F3F-8B06-6A09E2E2C18C}"/>
</file>

<file path=customXml/itemProps2.xml><?xml version="1.0" encoding="utf-8"?>
<ds:datastoreItem xmlns:ds="http://schemas.openxmlformats.org/officeDocument/2006/customXml" ds:itemID="{3D65680D-0E75-45A7-9597-812AA35E82BB}"/>
</file>

<file path=customXml/itemProps3.xml><?xml version="1.0" encoding="utf-8"?>
<ds:datastoreItem xmlns:ds="http://schemas.openxmlformats.org/officeDocument/2006/customXml" ds:itemID="{504366D4-9556-4ED9-8327-35F9A5D543BD}"/>
</file>

<file path=customXml/itemProps4.xml><?xml version="1.0" encoding="utf-8"?>
<ds:datastoreItem xmlns:ds="http://schemas.openxmlformats.org/officeDocument/2006/customXml" ds:itemID="{9FEE483C-4745-4FD0-A0A9-5C88A8B3D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17</cp:revision>
  <cp:lastPrinted>2018-10-11T13:55:00Z</cp:lastPrinted>
  <dcterms:created xsi:type="dcterms:W3CDTF">2018-09-17T12:51:00Z</dcterms:created>
  <dcterms:modified xsi:type="dcterms:W3CDTF">2018-10-15T05:29:00Z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