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D5292" w:rsidRDefault="00715E23" w:rsidP="009D5292">
      <w:pPr>
        <w:jc w:val="center"/>
        <w:rPr>
          <w:b/>
          <w:caps/>
          <w:sz w:val="32"/>
          <w:szCs w:val="32"/>
        </w:rPr>
      </w:pPr>
      <w:r w:rsidRPr="009D5292">
        <w:rPr>
          <w:b/>
          <w:caps/>
          <w:sz w:val="32"/>
          <w:szCs w:val="32"/>
        </w:rPr>
        <w:t>ВОЛГОГРАДСКая городская дума</w:t>
      </w:r>
    </w:p>
    <w:p w:rsidR="00715E23" w:rsidRPr="009D5292" w:rsidRDefault="00715E23" w:rsidP="009D529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D5292" w:rsidRDefault="00715E23" w:rsidP="009D5292">
      <w:pPr>
        <w:pBdr>
          <w:bottom w:val="double" w:sz="12" w:space="1" w:color="auto"/>
        </w:pBdr>
        <w:jc w:val="center"/>
        <w:rPr>
          <w:b/>
          <w:sz w:val="32"/>
        </w:rPr>
      </w:pPr>
      <w:r w:rsidRPr="009D5292">
        <w:rPr>
          <w:b/>
          <w:sz w:val="32"/>
        </w:rPr>
        <w:t>РЕШЕНИЕ</w:t>
      </w:r>
    </w:p>
    <w:p w:rsidR="00715E23" w:rsidRPr="009D5292" w:rsidRDefault="00715E23" w:rsidP="009D529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D5292" w:rsidRDefault="00556EF0" w:rsidP="009D529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D5292">
        <w:rPr>
          <w:sz w:val="16"/>
          <w:szCs w:val="16"/>
        </w:rPr>
        <w:t xml:space="preserve">400066, Волгоград, </w:t>
      </w:r>
      <w:proofErr w:type="spellStart"/>
      <w:r w:rsidRPr="009D5292">
        <w:rPr>
          <w:sz w:val="16"/>
          <w:szCs w:val="16"/>
        </w:rPr>
        <w:t>пр-кт</w:t>
      </w:r>
      <w:proofErr w:type="spellEnd"/>
      <w:r w:rsidRPr="009D5292">
        <w:rPr>
          <w:sz w:val="16"/>
          <w:szCs w:val="16"/>
        </w:rPr>
        <w:t xml:space="preserve"> им.</w:t>
      </w:r>
      <w:r w:rsidR="0010551E" w:rsidRPr="009D5292">
        <w:rPr>
          <w:sz w:val="16"/>
          <w:szCs w:val="16"/>
        </w:rPr>
        <w:t xml:space="preserve"> </w:t>
      </w:r>
      <w:proofErr w:type="spellStart"/>
      <w:r w:rsidRPr="009D5292">
        <w:rPr>
          <w:sz w:val="16"/>
          <w:szCs w:val="16"/>
        </w:rPr>
        <w:t>В.И.Ленина</w:t>
      </w:r>
      <w:proofErr w:type="spellEnd"/>
      <w:r w:rsidRPr="009D5292">
        <w:rPr>
          <w:sz w:val="16"/>
          <w:szCs w:val="16"/>
        </w:rPr>
        <w:t xml:space="preserve">, д. 10, тел./факс (8442) 38-08-89, </w:t>
      </w:r>
      <w:r w:rsidRPr="009D5292">
        <w:rPr>
          <w:sz w:val="16"/>
          <w:szCs w:val="16"/>
          <w:lang w:val="en-US"/>
        </w:rPr>
        <w:t>E</w:t>
      </w:r>
      <w:r w:rsidRPr="009D5292">
        <w:rPr>
          <w:sz w:val="16"/>
          <w:szCs w:val="16"/>
        </w:rPr>
        <w:t>-</w:t>
      </w:r>
      <w:r w:rsidRPr="009D5292">
        <w:rPr>
          <w:sz w:val="16"/>
          <w:szCs w:val="16"/>
          <w:lang w:val="en-US"/>
        </w:rPr>
        <w:t>mail</w:t>
      </w:r>
      <w:r w:rsidRPr="009D5292">
        <w:rPr>
          <w:sz w:val="16"/>
          <w:szCs w:val="16"/>
        </w:rPr>
        <w:t xml:space="preserve">: </w:t>
      </w:r>
      <w:r w:rsidR="005E5400" w:rsidRPr="009D5292">
        <w:rPr>
          <w:sz w:val="16"/>
          <w:szCs w:val="16"/>
          <w:lang w:val="en-US"/>
        </w:rPr>
        <w:t>gs</w:t>
      </w:r>
      <w:r w:rsidR="005E5400" w:rsidRPr="009D5292">
        <w:rPr>
          <w:sz w:val="16"/>
          <w:szCs w:val="16"/>
        </w:rPr>
        <w:t>_</w:t>
      </w:r>
      <w:r w:rsidR="005E5400" w:rsidRPr="009D5292">
        <w:rPr>
          <w:sz w:val="16"/>
          <w:szCs w:val="16"/>
          <w:lang w:val="en-US"/>
        </w:rPr>
        <w:t>kanc</w:t>
      </w:r>
      <w:r w:rsidR="005E5400" w:rsidRPr="009D5292">
        <w:rPr>
          <w:sz w:val="16"/>
          <w:szCs w:val="16"/>
        </w:rPr>
        <w:t>@</w:t>
      </w:r>
      <w:r w:rsidR="005E5400" w:rsidRPr="009D5292">
        <w:rPr>
          <w:sz w:val="16"/>
          <w:szCs w:val="16"/>
          <w:lang w:val="en-US"/>
        </w:rPr>
        <w:t>volgsovet</w:t>
      </w:r>
      <w:r w:rsidR="005E5400" w:rsidRPr="009D5292">
        <w:rPr>
          <w:sz w:val="16"/>
          <w:szCs w:val="16"/>
        </w:rPr>
        <w:t>.</w:t>
      </w:r>
      <w:r w:rsidR="005E5400" w:rsidRPr="009D5292">
        <w:rPr>
          <w:sz w:val="16"/>
          <w:szCs w:val="16"/>
          <w:lang w:val="en-US"/>
        </w:rPr>
        <w:t>ru</w:t>
      </w:r>
    </w:p>
    <w:p w:rsidR="00715E23" w:rsidRPr="009D5292" w:rsidRDefault="00715E23" w:rsidP="009D529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9D5292" w:rsidTr="008D69D6">
        <w:tc>
          <w:tcPr>
            <w:tcW w:w="486" w:type="dxa"/>
            <w:vAlign w:val="bottom"/>
            <w:hideMark/>
          </w:tcPr>
          <w:p w:rsidR="00715E23" w:rsidRPr="009D5292" w:rsidRDefault="00715E23" w:rsidP="009D5292">
            <w:pPr>
              <w:pStyle w:val="aa"/>
              <w:jc w:val="center"/>
            </w:pPr>
            <w:r w:rsidRPr="009D529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D5292" w:rsidRDefault="003B4AB7" w:rsidP="009D5292">
            <w:pPr>
              <w:pStyle w:val="aa"/>
              <w:jc w:val="center"/>
            </w:pPr>
            <w:r w:rsidRPr="009D5292"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Pr="009D5292" w:rsidRDefault="00715E23" w:rsidP="009D5292">
            <w:pPr>
              <w:pStyle w:val="aa"/>
              <w:jc w:val="center"/>
            </w:pPr>
            <w:r w:rsidRPr="009D529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D5292" w:rsidRDefault="003B4AB7" w:rsidP="009D5292">
            <w:pPr>
              <w:pStyle w:val="aa"/>
              <w:jc w:val="center"/>
            </w:pPr>
            <w:r w:rsidRPr="009D5292">
              <w:t>58/1670</w:t>
            </w:r>
          </w:p>
        </w:tc>
      </w:tr>
    </w:tbl>
    <w:p w:rsidR="004D75D6" w:rsidRPr="009D5292" w:rsidRDefault="004D75D6" w:rsidP="009D5292">
      <w:pPr>
        <w:ind w:left="4820"/>
        <w:rPr>
          <w:sz w:val="28"/>
          <w:szCs w:val="28"/>
        </w:rPr>
      </w:pPr>
    </w:p>
    <w:p w:rsidR="004D75D6" w:rsidRPr="009D5292" w:rsidRDefault="00D62134" w:rsidP="009D5292">
      <w:pPr>
        <w:tabs>
          <w:tab w:val="left" w:pos="4820"/>
        </w:tabs>
        <w:ind w:right="5103"/>
        <w:rPr>
          <w:sz w:val="28"/>
          <w:szCs w:val="28"/>
        </w:rPr>
      </w:pPr>
      <w:r w:rsidRPr="009D5292">
        <w:rPr>
          <w:sz w:val="28"/>
          <w:szCs w:val="28"/>
        </w:rPr>
        <w:t>О присуждении премии города-героя Волгограда в 2017 году</w:t>
      </w:r>
    </w:p>
    <w:p w:rsidR="00482CCD" w:rsidRPr="009D5292" w:rsidRDefault="00482CCD" w:rsidP="009D5292">
      <w:pPr>
        <w:ind w:right="5670"/>
        <w:rPr>
          <w:sz w:val="28"/>
          <w:szCs w:val="28"/>
        </w:rPr>
      </w:pPr>
    </w:p>
    <w:p w:rsidR="00D62134" w:rsidRPr="009D5292" w:rsidRDefault="00D62134" w:rsidP="009D5292">
      <w:pPr>
        <w:ind w:firstLine="709"/>
        <w:jc w:val="both"/>
        <w:rPr>
          <w:sz w:val="28"/>
          <w:szCs w:val="28"/>
        </w:rPr>
      </w:pPr>
      <w:r w:rsidRPr="009D5292">
        <w:rPr>
          <w:sz w:val="28"/>
          <w:szCs w:val="28"/>
        </w:rPr>
        <w:t xml:space="preserve">В соответствии с решением Волгоградской городской Думы от 11.07.2012 № 64/1918 «О премиях города-героя Волгограда», рассмотрев протокол заседания комиссии по присуждению премий города-героя Волгограда в области литературы и искусства в 2017 году от 19.04.2017 и протокол заседания комиссии по присуждению премии города-героя Волгограда в области образования в 2017 году от 21.04.2017, руководствуясь статьями 5, 24, 26 Устава города-героя Волгограда, Волгоградская городская Дума </w:t>
      </w:r>
    </w:p>
    <w:p w:rsidR="00D62134" w:rsidRPr="009D5292" w:rsidRDefault="00D62134" w:rsidP="009D5292">
      <w:pPr>
        <w:jc w:val="both"/>
        <w:rPr>
          <w:b/>
          <w:bCs/>
          <w:sz w:val="28"/>
          <w:szCs w:val="28"/>
        </w:rPr>
      </w:pPr>
      <w:r w:rsidRPr="009D5292">
        <w:rPr>
          <w:b/>
          <w:bCs/>
          <w:sz w:val="28"/>
          <w:szCs w:val="28"/>
        </w:rPr>
        <w:t>РЕШИЛА:</w:t>
      </w:r>
    </w:p>
    <w:p w:rsidR="00D62134" w:rsidRPr="009D5292" w:rsidRDefault="00D62134" w:rsidP="009D5292">
      <w:pPr>
        <w:pStyle w:val="ConsPlusNormal"/>
        <w:ind w:left="709"/>
        <w:jc w:val="both"/>
      </w:pPr>
      <w:r w:rsidRPr="009D5292">
        <w:t>1. Присудить премию города-героя Волгограда в 2017 году:</w:t>
      </w:r>
    </w:p>
    <w:p w:rsidR="00D62134" w:rsidRPr="009D5292" w:rsidRDefault="00CB4CF8" w:rsidP="009D5292">
      <w:pPr>
        <w:pStyle w:val="ConsPlusNormal"/>
        <w:tabs>
          <w:tab w:val="left" w:pos="1276"/>
        </w:tabs>
        <w:ind w:firstLine="709"/>
        <w:jc w:val="both"/>
      </w:pPr>
      <w:r w:rsidRPr="009D5292">
        <w:t xml:space="preserve">1.1. </w:t>
      </w:r>
      <w:r w:rsidR="00D62134" w:rsidRPr="009D5292">
        <w:t xml:space="preserve">В области литературы и искусства – </w:t>
      </w:r>
      <w:proofErr w:type="spellStart"/>
      <w:r w:rsidR="00D62134" w:rsidRPr="009D5292">
        <w:t>Кулькиной</w:t>
      </w:r>
      <w:proofErr w:type="spellEnd"/>
      <w:r w:rsidR="00D62134" w:rsidRPr="009D5292">
        <w:t xml:space="preserve"> Луизе Викторовне (литературный псевдоним – Елизавета Иванникова) – </w:t>
      </w:r>
      <w:r w:rsidR="001D41BF" w:rsidRPr="009D5292">
        <w:t xml:space="preserve">президенту Волгоградской региональной общественной организации «Содействия деятельности в сфере культуры, искусства и образования «Клуб Парнас», </w:t>
      </w:r>
      <w:r w:rsidR="00D62134" w:rsidRPr="009D5292">
        <w:t>члену Союза писателей Росси</w:t>
      </w:r>
      <w:r w:rsidR="001D41BF" w:rsidRPr="009D5292">
        <w:t>и</w:t>
      </w:r>
      <w:r w:rsidR="00D62134" w:rsidRPr="009D5292">
        <w:t>, заслуженному работнику культуры Российской Федерации за книгу стихов и прозы «Звонница».</w:t>
      </w:r>
    </w:p>
    <w:p w:rsidR="00D62134" w:rsidRPr="009D5292" w:rsidRDefault="00CB4CF8" w:rsidP="009D5292">
      <w:pPr>
        <w:pStyle w:val="ConsPlusNormal"/>
        <w:tabs>
          <w:tab w:val="left" w:pos="1276"/>
        </w:tabs>
        <w:ind w:firstLine="709"/>
        <w:jc w:val="both"/>
      </w:pPr>
      <w:r w:rsidRPr="009D5292">
        <w:t xml:space="preserve">1.2. </w:t>
      </w:r>
      <w:r w:rsidR="00D62134" w:rsidRPr="009D5292">
        <w:t xml:space="preserve">В области образования – Прохоровой Светлане Владимировне – директору муниципального общеобразовательного учреждения «Средняя школа № 3 </w:t>
      </w:r>
      <w:proofErr w:type="spellStart"/>
      <w:r w:rsidR="00D62134" w:rsidRPr="009D5292">
        <w:t>Тракторозаводского</w:t>
      </w:r>
      <w:proofErr w:type="spellEnd"/>
      <w:r w:rsidR="00D62134" w:rsidRPr="009D5292">
        <w:t xml:space="preserve"> района Волгограда» за работу «Формирование общеобразовательного IT-пространства школы».</w:t>
      </w:r>
    </w:p>
    <w:p w:rsidR="00D62134" w:rsidRPr="009D5292" w:rsidRDefault="00CB4CF8" w:rsidP="009D5292">
      <w:pPr>
        <w:pStyle w:val="21"/>
        <w:ind w:left="709" w:firstLine="0"/>
        <w:rPr>
          <w:szCs w:val="28"/>
        </w:rPr>
      </w:pPr>
      <w:r w:rsidRPr="009D5292">
        <w:rPr>
          <w:szCs w:val="28"/>
        </w:rPr>
        <w:t xml:space="preserve">2. </w:t>
      </w:r>
      <w:r w:rsidR="00D62134" w:rsidRPr="009D5292">
        <w:rPr>
          <w:szCs w:val="28"/>
        </w:rPr>
        <w:t>Администрации Волгограда:</w:t>
      </w:r>
    </w:p>
    <w:p w:rsidR="00D62134" w:rsidRPr="009D5292" w:rsidRDefault="00CB4CF8" w:rsidP="009D5292">
      <w:pPr>
        <w:pStyle w:val="21"/>
        <w:ind w:firstLine="709"/>
        <w:rPr>
          <w:szCs w:val="28"/>
        </w:rPr>
      </w:pPr>
      <w:r w:rsidRPr="009D5292">
        <w:rPr>
          <w:szCs w:val="28"/>
        </w:rPr>
        <w:t xml:space="preserve">2.1. </w:t>
      </w:r>
      <w:r w:rsidR="00D62134" w:rsidRPr="009D5292">
        <w:rPr>
          <w:szCs w:val="28"/>
        </w:rPr>
        <w:t xml:space="preserve">Осуществить расходы, связанные с присуждением премии города-героя Волгограда в 2017 году в области литературы и искусства и в области образования, за счет средств, предусмотренных в бюджете Волгограда на </w:t>
      </w:r>
      <w:r w:rsidR="00A243C5">
        <w:rPr>
          <w:szCs w:val="28"/>
        </w:rPr>
        <w:t xml:space="preserve">     </w:t>
      </w:r>
      <w:r w:rsidR="00D62134" w:rsidRPr="009D5292">
        <w:rPr>
          <w:szCs w:val="28"/>
        </w:rPr>
        <w:t>2017 год по разделу «Премии города-героя Волгограда в области литературы и искусства, науки и техники, образования, здравоохранения».</w:t>
      </w:r>
    </w:p>
    <w:p w:rsidR="00D62134" w:rsidRPr="009D5292" w:rsidRDefault="00CB4CF8" w:rsidP="009D5292">
      <w:pPr>
        <w:pStyle w:val="21"/>
        <w:ind w:firstLine="709"/>
      </w:pPr>
      <w:r w:rsidRPr="009D5292">
        <w:rPr>
          <w:szCs w:val="28"/>
        </w:rPr>
        <w:t xml:space="preserve">2.2. </w:t>
      </w:r>
      <w:r w:rsidR="00D62134" w:rsidRPr="009D5292">
        <w:rPr>
          <w:szCs w:val="28"/>
        </w:rPr>
        <w:t xml:space="preserve">Организовать и провести в дни </w:t>
      </w:r>
      <w:r w:rsidR="00D62134" w:rsidRPr="009D5292">
        <w:t xml:space="preserve">празднования Дня города </w:t>
      </w:r>
      <w:r w:rsidR="00D62134" w:rsidRPr="009D5292">
        <w:rPr>
          <w:szCs w:val="28"/>
        </w:rPr>
        <w:t xml:space="preserve">торжественную церемонию вручения </w:t>
      </w:r>
      <w:r w:rsidR="00D62134" w:rsidRPr="009D5292">
        <w:t>главой Волгограда</w:t>
      </w:r>
      <w:r w:rsidR="00D62134" w:rsidRPr="009D5292">
        <w:rPr>
          <w:szCs w:val="28"/>
        </w:rPr>
        <w:t xml:space="preserve"> дипломов и почетных знаков лауреатов премии города-героя Волгограда в области </w:t>
      </w:r>
      <w:r w:rsidR="00D62134" w:rsidRPr="009D5292">
        <w:t>литературы и искусства и в области образования</w:t>
      </w:r>
      <w:r w:rsidR="00D62134" w:rsidRPr="009D5292">
        <w:rPr>
          <w:szCs w:val="28"/>
        </w:rPr>
        <w:t xml:space="preserve"> </w:t>
      </w:r>
      <w:r w:rsidR="00D62134" w:rsidRPr="009D5292">
        <w:t>лицам, указанным в пункте 1 настоящего решения.</w:t>
      </w:r>
    </w:p>
    <w:p w:rsidR="00D62134" w:rsidRDefault="00CB4CF8" w:rsidP="009D5292">
      <w:pPr>
        <w:pStyle w:val="21"/>
        <w:tabs>
          <w:tab w:val="left" w:pos="1276"/>
        </w:tabs>
        <w:ind w:firstLine="709"/>
        <w:rPr>
          <w:szCs w:val="28"/>
        </w:rPr>
      </w:pPr>
      <w:r w:rsidRPr="009D5292">
        <w:rPr>
          <w:szCs w:val="28"/>
        </w:rPr>
        <w:t xml:space="preserve">2.3. </w:t>
      </w:r>
      <w:r w:rsidR="00D62134" w:rsidRPr="009D5292">
        <w:rPr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A243C5" w:rsidRPr="009D5292" w:rsidRDefault="00A243C5" w:rsidP="009D5292">
      <w:pPr>
        <w:pStyle w:val="21"/>
        <w:tabs>
          <w:tab w:val="left" w:pos="1276"/>
        </w:tabs>
        <w:ind w:firstLine="709"/>
        <w:rPr>
          <w:szCs w:val="28"/>
        </w:rPr>
      </w:pPr>
    </w:p>
    <w:p w:rsidR="00D62134" w:rsidRPr="009D5292" w:rsidRDefault="00CB4CF8" w:rsidP="009D5292">
      <w:pPr>
        <w:pStyle w:val="21"/>
        <w:ind w:firstLine="709"/>
        <w:rPr>
          <w:szCs w:val="28"/>
        </w:rPr>
      </w:pPr>
      <w:r w:rsidRPr="009D5292">
        <w:rPr>
          <w:szCs w:val="28"/>
        </w:rPr>
        <w:lastRenderedPageBreak/>
        <w:t xml:space="preserve">3. </w:t>
      </w:r>
      <w:proofErr w:type="gramStart"/>
      <w:r w:rsidR="00D62134" w:rsidRPr="009D5292">
        <w:rPr>
          <w:szCs w:val="28"/>
        </w:rPr>
        <w:t>Контроль за</w:t>
      </w:r>
      <w:proofErr w:type="gramEnd"/>
      <w:r w:rsidR="00D62134" w:rsidRPr="009D5292">
        <w:rPr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D62134" w:rsidRPr="009D5292">
        <w:rPr>
          <w:szCs w:val="28"/>
        </w:rPr>
        <w:t>А.А.Волоцкова</w:t>
      </w:r>
      <w:proofErr w:type="spellEnd"/>
      <w:r w:rsidR="00D62134" w:rsidRPr="009D5292">
        <w:rPr>
          <w:szCs w:val="28"/>
        </w:rPr>
        <w:t>.</w:t>
      </w:r>
    </w:p>
    <w:p w:rsidR="00D62134" w:rsidRPr="009D5292" w:rsidRDefault="00D62134" w:rsidP="009D5292">
      <w:pPr>
        <w:tabs>
          <w:tab w:val="left" w:pos="9639"/>
        </w:tabs>
        <w:rPr>
          <w:sz w:val="28"/>
          <w:szCs w:val="28"/>
        </w:rPr>
      </w:pPr>
    </w:p>
    <w:p w:rsidR="00D62134" w:rsidRPr="009D5292" w:rsidRDefault="00D62134" w:rsidP="009D5292">
      <w:pPr>
        <w:tabs>
          <w:tab w:val="left" w:pos="9639"/>
        </w:tabs>
        <w:rPr>
          <w:sz w:val="28"/>
          <w:szCs w:val="28"/>
        </w:rPr>
      </w:pPr>
    </w:p>
    <w:p w:rsidR="00CB4CF8" w:rsidRDefault="00CB4CF8" w:rsidP="009D5292">
      <w:pPr>
        <w:tabs>
          <w:tab w:val="left" w:pos="9639"/>
        </w:tabs>
        <w:rPr>
          <w:sz w:val="28"/>
          <w:szCs w:val="28"/>
        </w:rPr>
      </w:pPr>
    </w:p>
    <w:p w:rsidR="00A243C5" w:rsidRPr="009D5292" w:rsidRDefault="00A243C5" w:rsidP="009D529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Исполняющий полномочи</w:t>
      </w:r>
      <w:r w:rsidR="00F874B6">
        <w:rPr>
          <w:sz w:val="28"/>
          <w:szCs w:val="28"/>
        </w:rPr>
        <w:t>я</w:t>
      </w:r>
    </w:p>
    <w:p w:rsidR="00D62134" w:rsidRPr="009D5292" w:rsidRDefault="00A243C5" w:rsidP="00A243C5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B4CF8" w:rsidRPr="009D529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B4CF8" w:rsidRPr="009D5292">
        <w:rPr>
          <w:sz w:val="28"/>
          <w:szCs w:val="28"/>
        </w:rPr>
        <w:t xml:space="preserve"> Волгограда                                                   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D62134" w:rsidRPr="009D5292" w:rsidRDefault="00D62134" w:rsidP="009D5292">
      <w:pPr>
        <w:tabs>
          <w:tab w:val="left" w:pos="9639"/>
        </w:tabs>
        <w:rPr>
          <w:sz w:val="28"/>
          <w:szCs w:val="28"/>
        </w:rPr>
      </w:pPr>
    </w:p>
    <w:p w:rsidR="00D62134" w:rsidRPr="009D5292" w:rsidRDefault="00D62134" w:rsidP="009D5292">
      <w:pPr>
        <w:tabs>
          <w:tab w:val="left" w:pos="9639"/>
        </w:tabs>
        <w:rPr>
          <w:sz w:val="28"/>
          <w:szCs w:val="28"/>
        </w:rPr>
      </w:pPr>
    </w:p>
    <w:p w:rsidR="00D62134" w:rsidRPr="009D5292" w:rsidRDefault="00D62134" w:rsidP="009D5292">
      <w:pPr>
        <w:tabs>
          <w:tab w:val="left" w:pos="9639"/>
        </w:tabs>
        <w:rPr>
          <w:sz w:val="28"/>
          <w:szCs w:val="28"/>
        </w:rPr>
      </w:pPr>
    </w:p>
    <w:p w:rsidR="00D62134" w:rsidRPr="009D5292" w:rsidRDefault="00D62134" w:rsidP="009D5292">
      <w:pPr>
        <w:tabs>
          <w:tab w:val="left" w:pos="9639"/>
        </w:tabs>
        <w:rPr>
          <w:sz w:val="28"/>
          <w:szCs w:val="28"/>
        </w:rPr>
      </w:pPr>
    </w:p>
    <w:p w:rsidR="00D62134" w:rsidRPr="009D5292" w:rsidRDefault="00D62134" w:rsidP="009D5292">
      <w:pPr>
        <w:rPr>
          <w:sz w:val="28"/>
          <w:szCs w:val="28"/>
        </w:rPr>
      </w:pPr>
    </w:p>
    <w:p w:rsidR="00D62134" w:rsidRPr="009D5292" w:rsidRDefault="00D62134" w:rsidP="009D5292">
      <w:pPr>
        <w:rPr>
          <w:sz w:val="28"/>
          <w:szCs w:val="28"/>
        </w:rPr>
      </w:pPr>
    </w:p>
    <w:p w:rsidR="00D62134" w:rsidRPr="009D5292" w:rsidRDefault="00D62134" w:rsidP="009D5292">
      <w:pPr>
        <w:rPr>
          <w:sz w:val="28"/>
          <w:szCs w:val="28"/>
        </w:rPr>
      </w:pPr>
    </w:p>
    <w:p w:rsidR="00D62134" w:rsidRPr="009D5292" w:rsidRDefault="00D62134" w:rsidP="009D5292">
      <w:pPr>
        <w:rPr>
          <w:sz w:val="28"/>
          <w:szCs w:val="28"/>
        </w:rPr>
      </w:pPr>
    </w:p>
    <w:p w:rsidR="00D62134" w:rsidRPr="009D5292" w:rsidRDefault="00D62134" w:rsidP="009D5292">
      <w:pPr>
        <w:rPr>
          <w:sz w:val="28"/>
          <w:szCs w:val="28"/>
        </w:rPr>
      </w:pPr>
    </w:p>
    <w:p w:rsidR="00D62134" w:rsidRPr="009D5292" w:rsidRDefault="00D62134" w:rsidP="009D5292">
      <w:pPr>
        <w:rPr>
          <w:sz w:val="28"/>
          <w:szCs w:val="28"/>
        </w:rPr>
      </w:pPr>
    </w:p>
    <w:p w:rsidR="00D62134" w:rsidRPr="009D5292" w:rsidRDefault="00D62134" w:rsidP="009D5292">
      <w:pPr>
        <w:rPr>
          <w:sz w:val="28"/>
          <w:szCs w:val="28"/>
        </w:rPr>
      </w:pPr>
    </w:p>
    <w:p w:rsidR="00D62134" w:rsidRPr="009D5292" w:rsidRDefault="00D62134" w:rsidP="009D5292">
      <w:pPr>
        <w:rPr>
          <w:sz w:val="28"/>
          <w:szCs w:val="28"/>
        </w:rPr>
      </w:pPr>
    </w:p>
    <w:p w:rsidR="00D62134" w:rsidRPr="009D5292" w:rsidRDefault="00D62134" w:rsidP="009D5292">
      <w:pPr>
        <w:rPr>
          <w:sz w:val="28"/>
          <w:szCs w:val="28"/>
        </w:rPr>
      </w:pPr>
    </w:p>
    <w:p w:rsidR="00D62134" w:rsidRPr="009D5292" w:rsidRDefault="00D62134" w:rsidP="009D5292">
      <w:pPr>
        <w:rPr>
          <w:sz w:val="28"/>
          <w:szCs w:val="28"/>
        </w:rPr>
      </w:pPr>
    </w:p>
    <w:p w:rsidR="00D62134" w:rsidRPr="009D5292" w:rsidRDefault="00D62134" w:rsidP="009D5292">
      <w:pPr>
        <w:rPr>
          <w:sz w:val="28"/>
          <w:szCs w:val="28"/>
        </w:rPr>
      </w:pPr>
    </w:p>
    <w:p w:rsidR="00D62134" w:rsidRPr="009D5292" w:rsidRDefault="00D62134" w:rsidP="009D5292">
      <w:pPr>
        <w:rPr>
          <w:sz w:val="28"/>
          <w:szCs w:val="28"/>
        </w:rPr>
      </w:pPr>
    </w:p>
    <w:p w:rsidR="00D62134" w:rsidRPr="009D5292" w:rsidRDefault="00D62134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</w:p>
    <w:p w:rsidR="00CB4CF8" w:rsidRPr="009D5292" w:rsidRDefault="00CB4CF8" w:rsidP="009D5292">
      <w:pPr>
        <w:rPr>
          <w:sz w:val="28"/>
          <w:szCs w:val="28"/>
        </w:rPr>
      </w:pPr>
      <w:bookmarkStart w:id="0" w:name="_GoBack"/>
      <w:bookmarkEnd w:id="0"/>
    </w:p>
    <w:sectPr w:rsidR="00CB4CF8" w:rsidRPr="009D529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3B67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603264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F530C74"/>
    <w:multiLevelType w:val="multilevel"/>
    <w:tmpl w:val="EF64862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72E7B93"/>
    <w:multiLevelType w:val="multilevel"/>
    <w:tmpl w:val="F948DF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1F077E1"/>
    <w:multiLevelType w:val="hybridMultilevel"/>
    <w:tmpl w:val="4114EE52"/>
    <w:lvl w:ilvl="0" w:tplc="DE46CEEA">
      <w:start w:val="1"/>
      <w:numFmt w:val="decimal"/>
      <w:lvlText w:val="2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C128036">
      <w:start w:val="3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7"/>
  </w:num>
  <w:num w:numId="9">
    <w:abstractNumId w:val="1"/>
  </w:num>
  <w:num w:numId="10">
    <w:abstractNumId w:val="15"/>
  </w:num>
  <w:num w:numId="11">
    <w:abstractNumId w:val="3"/>
  </w:num>
  <w:num w:numId="12">
    <w:abstractNumId w:val="14"/>
  </w:num>
  <w:num w:numId="13">
    <w:abstractNumId w:val="2"/>
  </w:num>
  <w:num w:numId="14">
    <w:abstractNumId w:val="10"/>
  </w:num>
  <w:num w:numId="15">
    <w:abstractNumId w:val="9"/>
  </w:num>
  <w:num w:numId="16">
    <w:abstractNumId w:val="7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41B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B4AB7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3B67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5292"/>
    <w:rsid w:val="00A07440"/>
    <w:rsid w:val="00A16028"/>
    <w:rsid w:val="00A243C5"/>
    <w:rsid w:val="00A25AC1"/>
    <w:rsid w:val="00AE6D24"/>
    <w:rsid w:val="00B537FA"/>
    <w:rsid w:val="00B86D39"/>
    <w:rsid w:val="00C46658"/>
    <w:rsid w:val="00C53FF7"/>
    <w:rsid w:val="00C7414B"/>
    <w:rsid w:val="00C85A85"/>
    <w:rsid w:val="00CB4CF8"/>
    <w:rsid w:val="00D0358D"/>
    <w:rsid w:val="00D62134"/>
    <w:rsid w:val="00D65A16"/>
    <w:rsid w:val="00D952CD"/>
    <w:rsid w:val="00DA6C47"/>
    <w:rsid w:val="00DB6BA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74B6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D62134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62134"/>
    <w:rPr>
      <w:sz w:val="28"/>
    </w:rPr>
  </w:style>
  <w:style w:type="character" w:styleId="ae">
    <w:name w:val="Hyperlink"/>
    <w:basedOn w:val="a0"/>
    <w:unhideWhenUsed/>
    <w:rsid w:val="00D62134"/>
    <w:rPr>
      <w:color w:val="0000FF" w:themeColor="hyperlink"/>
      <w:u w:val="single"/>
    </w:rPr>
  </w:style>
  <w:style w:type="paragraph" w:customStyle="1" w:styleId="ConsPlusNormal">
    <w:name w:val="ConsPlusNormal"/>
    <w:rsid w:val="00D62134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D62134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62134"/>
    <w:rPr>
      <w:sz w:val="28"/>
    </w:rPr>
  </w:style>
  <w:style w:type="character" w:styleId="ae">
    <w:name w:val="Hyperlink"/>
    <w:basedOn w:val="a0"/>
    <w:unhideWhenUsed/>
    <w:rsid w:val="00D62134"/>
    <w:rPr>
      <w:color w:val="0000FF" w:themeColor="hyperlink"/>
      <w:u w:val="single"/>
    </w:rPr>
  </w:style>
  <w:style w:type="paragraph" w:customStyle="1" w:styleId="ConsPlusNormal">
    <w:name w:val="ConsPlusNormal"/>
    <w:rsid w:val="00D62134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92469A2-69CB-4879-A9F8-876F02A306E9}"/>
</file>

<file path=customXml/itemProps2.xml><?xml version="1.0" encoding="utf-8"?>
<ds:datastoreItem xmlns:ds="http://schemas.openxmlformats.org/officeDocument/2006/customXml" ds:itemID="{AD8FC7D0-DEE9-4693-B903-26240F660980}"/>
</file>

<file path=customXml/itemProps3.xml><?xml version="1.0" encoding="utf-8"?>
<ds:datastoreItem xmlns:ds="http://schemas.openxmlformats.org/officeDocument/2006/customXml" ds:itemID="{C4F0951F-CFA5-48CB-94A1-392DC0AF0810}"/>
</file>

<file path=customXml/itemProps4.xml><?xml version="1.0" encoding="utf-8"?>
<ds:datastoreItem xmlns:ds="http://schemas.openxmlformats.org/officeDocument/2006/customXml" ds:itemID="{187BB6C5-2949-490F-BFEF-0C66A88C3C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282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13</cp:revision>
  <cp:lastPrinted>2012-06-05T12:24:00Z</cp:lastPrinted>
  <dcterms:created xsi:type="dcterms:W3CDTF">2016-03-28T14:00:00Z</dcterms:created>
  <dcterms:modified xsi:type="dcterms:W3CDTF">2017-06-30T08:14:00Z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