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37" w:rsidRPr="0029351E" w:rsidRDefault="000A2037" w:rsidP="0029351E">
      <w:pPr>
        <w:widowControl w:val="0"/>
        <w:autoSpaceDE w:val="0"/>
        <w:autoSpaceDN w:val="0"/>
        <w:ind w:left="5670"/>
        <w:rPr>
          <w:sz w:val="28"/>
          <w:szCs w:val="28"/>
        </w:rPr>
      </w:pPr>
      <w:r w:rsidRPr="0029351E">
        <w:rPr>
          <w:sz w:val="28"/>
          <w:szCs w:val="28"/>
        </w:rPr>
        <w:t>Утвержден</w:t>
      </w:r>
    </w:p>
    <w:p w:rsidR="000A2037" w:rsidRPr="0029351E" w:rsidRDefault="000A2037" w:rsidP="0029351E">
      <w:pPr>
        <w:widowControl w:val="0"/>
        <w:autoSpaceDE w:val="0"/>
        <w:autoSpaceDN w:val="0"/>
        <w:ind w:left="5670"/>
        <w:rPr>
          <w:sz w:val="28"/>
          <w:szCs w:val="28"/>
        </w:rPr>
      </w:pPr>
      <w:r w:rsidRPr="0029351E">
        <w:rPr>
          <w:sz w:val="28"/>
          <w:szCs w:val="28"/>
        </w:rPr>
        <w:t>решением</w:t>
      </w:r>
    </w:p>
    <w:p w:rsidR="000A2037" w:rsidRPr="0029351E" w:rsidRDefault="000A2037" w:rsidP="0029351E">
      <w:pPr>
        <w:widowControl w:val="0"/>
        <w:autoSpaceDE w:val="0"/>
        <w:autoSpaceDN w:val="0"/>
        <w:ind w:left="5670"/>
        <w:rPr>
          <w:sz w:val="28"/>
          <w:szCs w:val="28"/>
        </w:rPr>
      </w:pPr>
      <w:r w:rsidRPr="0029351E">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29351E" w:rsidRPr="0029351E" w:rsidTr="0029351E">
        <w:tc>
          <w:tcPr>
            <w:tcW w:w="486" w:type="dxa"/>
            <w:vAlign w:val="bottom"/>
            <w:hideMark/>
          </w:tcPr>
          <w:p w:rsidR="0029351E" w:rsidRPr="0029351E" w:rsidRDefault="0029351E" w:rsidP="0029351E">
            <w:pPr>
              <w:pStyle w:val="af"/>
              <w:jc w:val="center"/>
            </w:pPr>
            <w:r w:rsidRPr="0029351E">
              <w:t>от</w:t>
            </w:r>
          </w:p>
        </w:tc>
        <w:tc>
          <w:tcPr>
            <w:tcW w:w="1749" w:type="dxa"/>
            <w:tcBorders>
              <w:top w:val="nil"/>
              <w:left w:val="nil"/>
              <w:bottom w:val="single" w:sz="4" w:space="0" w:color="auto"/>
              <w:right w:val="nil"/>
            </w:tcBorders>
            <w:vAlign w:val="bottom"/>
          </w:tcPr>
          <w:p w:rsidR="0029351E" w:rsidRPr="0029351E" w:rsidRDefault="00466F6C" w:rsidP="0029351E">
            <w:pPr>
              <w:pStyle w:val="af"/>
              <w:jc w:val="center"/>
            </w:pPr>
            <w:r>
              <w:t>25.05.2016</w:t>
            </w:r>
          </w:p>
        </w:tc>
        <w:tc>
          <w:tcPr>
            <w:tcW w:w="434" w:type="dxa"/>
            <w:vAlign w:val="bottom"/>
            <w:hideMark/>
          </w:tcPr>
          <w:p w:rsidR="0029351E" w:rsidRPr="0029351E" w:rsidRDefault="0029351E" w:rsidP="0029351E">
            <w:pPr>
              <w:pStyle w:val="af"/>
              <w:jc w:val="center"/>
            </w:pPr>
            <w:r w:rsidRPr="0029351E">
              <w:t>№</w:t>
            </w:r>
          </w:p>
        </w:tc>
        <w:tc>
          <w:tcPr>
            <w:tcW w:w="1408" w:type="dxa"/>
            <w:tcBorders>
              <w:top w:val="nil"/>
              <w:left w:val="nil"/>
              <w:bottom w:val="single" w:sz="4" w:space="0" w:color="auto"/>
              <w:right w:val="nil"/>
            </w:tcBorders>
            <w:vAlign w:val="bottom"/>
          </w:tcPr>
          <w:p w:rsidR="0029351E" w:rsidRPr="0029351E" w:rsidRDefault="00466F6C" w:rsidP="0029351E">
            <w:pPr>
              <w:pStyle w:val="af"/>
              <w:jc w:val="center"/>
            </w:pPr>
            <w:r>
              <w:t>44/1303</w:t>
            </w:r>
          </w:p>
        </w:tc>
      </w:tr>
    </w:tbl>
    <w:p w:rsidR="001501C0" w:rsidRPr="0029351E" w:rsidRDefault="001501C0" w:rsidP="0029351E">
      <w:pPr>
        <w:widowControl w:val="0"/>
        <w:autoSpaceDE w:val="0"/>
        <w:autoSpaceDN w:val="0"/>
        <w:jc w:val="both"/>
        <w:rPr>
          <w:sz w:val="28"/>
          <w:szCs w:val="28"/>
        </w:rPr>
      </w:pPr>
    </w:p>
    <w:p w:rsidR="0029351E" w:rsidRPr="0029351E" w:rsidRDefault="0029351E" w:rsidP="0029351E">
      <w:pPr>
        <w:widowControl w:val="0"/>
        <w:autoSpaceDE w:val="0"/>
        <w:autoSpaceDN w:val="0"/>
        <w:jc w:val="both"/>
        <w:rPr>
          <w:sz w:val="28"/>
          <w:szCs w:val="28"/>
        </w:rPr>
      </w:pPr>
    </w:p>
    <w:p w:rsidR="001501C0" w:rsidRPr="0029351E" w:rsidRDefault="001501C0" w:rsidP="0029351E">
      <w:pPr>
        <w:widowControl w:val="0"/>
        <w:autoSpaceDE w:val="0"/>
        <w:autoSpaceDN w:val="0"/>
        <w:jc w:val="center"/>
        <w:rPr>
          <w:sz w:val="28"/>
          <w:szCs w:val="28"/>
        </w:rPr>
      </w:pPr>
      <w:r w:rsidRPr="0029351E">
        <w:rPr>
          <w:sz w:val="28"/>
          <w:szCs w:val="28"/>
        </w:rPr>
        <w:t>Порядок</w:t>
      </w:r>
    </w:p>
    <w:p w:rsidR="0029351E" w:rsidRPr="0029351E" w:rsidRDefault="001501C0" w:rsidP="0029351E">
      <w:pPr>
        <w:widowControl w:val="0"/>
        <w:autoSpaceDE w:val="0"/>
        <w:autoSpaceDN w:val="0"/>
        <w:jc w:val="center"/>
        <w:rPr>
          <w:sz w:val="28"/>
          <w:szCs w:val="28"/>
        </w:rPr>
      </w:pPr>
      <w:r w:rsidRPr="0029351E">
        <w:rPr>
          <w:sz w:val="28"/>
          <w:szCs w:val="28"/>
        </w:rPr>
        <w:t xml:space="preserve">предоставления права на размещение нестационарных торговых объектов </w:t>
      </w:r>
    </w:p>
    <w:p w:rsidR="000A2037" w:rsidRPr="0029351E" w:rsidRDefault="001501C0" w:rsidP="0029351E">
      <w:pPr>
        <w:widowControl w:val="0"/>
        <w:autoSpaceDE w:val="0"/>
        <w:autoSpaceDN w:val="0"/>
        <w:jc w:val="center"/>
        <w:rPr>
          <w:sz w:val="28"/>
          <w:szCs w:val="28"/>
        </w:rPr>
      </w:pPr>
      <w:r w:rsidRPr="0029351E">
        <w:rPr>
          <w:sz w:val="28"/>
          <w:szCs w:val="28"/>
        </w:rPr>
        <w:t>на территории Волгограда</w:t>
      </w:r>
    </w:p>
    <w:p w:rsidR="001501C0" w:rsidRPr="0029351E" w:rsidRDefault="001501C0" w:rsidP="0029351E">
      <w:pPr>
        <w:widowControl w:val="0"/>
        <w:autoSpaceDE w:val="0"/>
        <w:autoSpaceDN w:val="0"/>
        <w:jc w:val="both"/>
        <w:rPr>
          <w:sz w:val="28"/>
          <w:szCs w:val="28"/>
        </w:rPr>
      </w:pPr>
    </w:p>
    <w:p w:rsidR="001501C0" w:rsidRPr="0029351E" w:rsidRDefault="001501C0" w:rsidP="0029351E">
      <w:pPr>
        <w:widowControl w:val="0"/>
        <w:autoSpaceDE w:val="0"/>
        <w:autoSpaceDN w:val="0"/>
        <w:jc w:val="center"/>
        <w:rPr>
          <w:sz w:val="28"/>
          <w:szCs w:val="28"/>
        </w:rPr>
      </w:pPr>
      <w:r w:rsidRPr="0029351E">
        <w:rPr>
          <w:sz w:val="28"/>
          <w:szCs w:val="28"/>
        </w:rPr>
        <w:t>1. Общие положения</w:t>
      </w:r>
    </w:p>
    <w:p w:rsidR="001501C0" w:rsidRPr="0029351E" w:rsidRDefault="001501C0" w:rsidP="0029351E">
      <w:pPr>
        <w:widowControl w:val="0"/>
        <w:autoSpaceDE w:val="0"/>
        <w:autoSpaceDN w:val="0"/>
        <w:jc w:val="both"/>
        <w:rPr>
          <w:sz w:val="28"/>
          <w:szCs w:val="28"/>
        </w:rPr>
      </w:pPr>
    </w:p>
    <w:p w:rsidR="001501C0" w:rsidRPr="0029351E" w:rsidRDefault="001501C0" w:rsidP="0029351E">
      <w:pPr>
        <w:widowControl w:val="0"/>
        <w:tabs>
          <w:tab w:val="left" w:pos="993"/>
        </w:tabs>
        <w:autoSpaceDE w:val="0"/>
        <w:autoSpaceDN w:val="0"/>
        <w:ind w:firstLine="709"/>
        <w:jc w:val="both"/>
        <w:rPr>
          <w:sz w:val="28"/>
          <w:szCs w:val="28"/>
        </w:rPr>
      </w:pPr>
      <w:r w:rsidRPr="0029351E">
        <w:rPr>
          <w:sz w:val="28"/>
          <w:szCs w:val="28"/>
        </w:rPr>
        <w:t xml:space="preserve">1.1. Порядок предоставления права на размещение нестационарных торговых объектов на территории Волгограда (далее – Порядок) разработан </w:t>
      </w:r>
      <w:proofErr w:type="gramStart"/>
      <w:r w:rsidRPr="0029351E">
        <w:rPr>
          <w:sz w:val="28"/>
          <w:szCs w:val="28"/>
        </w:rPr>
        <w:t>в</w:t>
      </w:r>
      <w:proofErr w:type="gramEnd"/>
      <w:r w:rsidRPr="0029351E">
        <w:rPr>
          <w:sz w:val="28"/>
          <w:szCs w:val="28"/>
        </w:rPr>
        <w:t xml:space="preserve"> </w:t>
      </w:r>
      <w:proofErr w:type="gramStart"/>
      <w:r w:rsidRPr="0029351E">
        <w:rPr>
          <w:sz w:val="28"/>
          <w:szCs w:val="28"/>
        </w:rPr>
        <w:t xml:space="preserve">соответствии с Федеральным </w:t>
      </w:r>
      <w:hyperlink r:id="rId9" w:history="1">
        <w:r w:rsidRPr="0029351E">
          <w:rPr>
            <w:rStyle w:val="a8"/>
            <w:color w:val="auto"/>
            <w:sz w:val="28"/>
            <w:szCs w:val="28"/>
            <w:u w:val="none"/>
          </w:rPr>
          <w:t>законом</w:t>
        </w:r>
      </w:hyperlink>
      <w:r w:rsidRPr="0029351E">
        <w:rPr>
          <w:sz w:val="28"/>
          <w:szCs w:val="28"/>
        </w:rPr>
        <w:t xml:space="preserve"> от 28 декабря 2009 г. № 381-ФЗ «Об основах государственного регулирования торговой деятельности в Российской Федерации», </w:t>
      </w:r>
      <w:r w:rsidR="006502E7" w:rsidRPr="0029351E">
        <w:rPr>
          <w:sz w:val="28"/>
          <w:szCs w:val="28"/>
        </w:rPr>
        <w:t>З</w:t>
      </w:r>
      <w:r w:rsidRPr="0029351E">
        <w:rPr>
          <w:sz w:val="28"/>
          <w:szCs w:val="28"/>
        </w:rPr>
        <w:t xml:space="preserve">аконом Волгоградской области от 27 октября 2015 </w:t>
      </w:r>
      <w:r w:rsidR="006502E7" w:rsidRPr="0029351E">
        <w:rPr>
          <w:sz w:val="28"/>
          <w:szCs w:val="28"/>
        </w:rPr>
        <w:t xml:space="preserve">г. </w:t>
      </w:r>
      <w:r w:rsidRPr="0029351E">
        <w:rPr>
          <w:sz w:val="28"/>
          <w:szCs w:val="28"/>
        </w:rPr>
        <w:t>№ 182-ОД «О торговой деятельности в Волгоградской области», приказом комитета промышленности и торговли Волгоградской области от 04 февраля 2016 г.       № 14-ОД «Об утверждении порядка разработки и утверждения схем размещения нестационарных торговых объектов на территории</w:t>
      </w:r>
      <w:proofErr w:type="gramEnd"/>
      <w:r w:rsidRPr="0029351E">
        <w:rPr>
          <w:sz w:val="28"/>
          <w:szCs w:val="28"/>
        </w:rPr>
        <w:t xml:space="preserve"> Волгоградской области» (далее – Приказ комитета) и регламентирует процедуру размещения нестационарных торговых объектов на территории Волгограда.</w:t>
      </w:r>
    </w:p>
    <w:p w:rsidR="001501C0" w:rsidRPr="0029351E" w:rsidRDefault="001501C0" w:rsidP="0029351E">
      <w:pPr>
        <w:widowControl w:val="0"/>
        <w:tabs>
          <w:tab w:val="left" w:pos="1276"/>
        </w:tabs>
        <w:autoSpaceDE w:val="0"/>
        <w:autoSpaceDN w:val="0"/>
        <w:ind w:firstLine="709"/>
        <w:jc w:val="both"/>
        <w:rPr>
          <w:sz w:val="28"/>
          <w:szCs w:val="28"/>
        </w:rPr>
      </w:pPr>
      <w:r w:rsidRPr="0029351E">
        <w:rPr>
          <w:sz w:val="28"/>
          <w:szCs w:val="28"/>
        </w:rPr>
        <w:t>1.2. В настоящем Порядке используются следующие основные понятия, пр</w:t>
      </w:r>
      <w:r w:rsidR="006502E7" w:rsidRPr="0029351E">
        <w:rPr>
          <w:sz w:val="28"/>
          <w:szCs w:val="28"/>
        </w:rPr>
        <w:t>едусмотренные Приказом комитета</w:t>
      </w:r>
      <w:r w:rsidRPr="0029351E">
        <w:rPr>
          <w:sz w:val="28"/>
          <w:szCs w:val="28"/>
        </w:rPr>
        <w:t xml:space="preserve">: </w:t>
      </w:r>
    </w:p>
    <w:p w:rsidR="001501C0" w:rsidRPr="0029351E" w:rsidRDefault="001501C0" w:rsidP="0029351E">
      <w:pPr>
        <w:widowControl w:val="0"/>
        <w:tabs>
          <w:tab w:val="left" w:pos="1276"/>
        </w:tabs>
        <w:autoSpaceDE w:val="0"/>
        <w:autoSpaceDN w:val="0"/>
        <w:ind w:firstLine="709"/>
        <w:jc w:val="both"/>
        <w:rPr>
          <w:sz w:val="28"/>
          <w:szCs w:val="28"/>
        </w:rPr>
      </w:pPr>
      <w:r w:rsidRPr="0029351E">
        <w:rPr>
          <w:sz w:val="28"/>
          <w:szCs w:val="28"/>
        </w:rPr>
        <w:t xml:space="preserve">1.2.1. Мелкорозничная торговля </w:t>
      </w:r>
      <w:r w:rsidR="00D62787" w:rsidRPr="0029351E">
        <w:rPr>
          <w:sz w:val="28"/>
          <w:szCs w:val="28"/>
        </w:rPr>
        <w:t>–</w:t>
      </w:r>
      <w:r w:rsidRPr="0029351E">
        <w:rPr>
          <w:sz w:val="28"/>
          <w:szCs w:val="28"/>
        </w:rPr>
        <w:t xml:space="preserve">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w:t>
      </w:r>
      <w:r w:rsidR="00D62787" w:rsidRPr="0029351E">
        <w:rPr>
          <w:sz w:val="28"/>
          <w:szCs w:val="28"/>
        </w:rPr>
        <w:t xml:space="preserve"> развозной и разносной торговли.</w:t>
      </w:r>
    </w:p>
    <w:p w:rsidR="001501C0" w:rsidRPr="0029351E" w:rsidRDefault="00D62787" w:rsidP="0029351E">
      <w:pPr>
        <w:widowControl w:val="0"/>
        <w:tabs>
          <w:tab w:val="left" w:pos="1276"/>
          <w:tab w:val="left" w:pos="1418"/>
        </w:tabs>
        <w:autoSpaceDE w:val="0"/>
        <w:autoSpaceDN w:val="0"/>
        <w:ind w:firstLine="709"/>
        <w:jc w:val="both"/>
        <w:rPr>
          <w:sz w:val="28"/>
          <w:szCs w:val="28"/>
        </w:rPr>
      </w:pPr>
      <w:r w:rsidRPr="0029351E">
        <w:rPr>
          <w:sz w:val="28"/>
          <w:szCs w:val="28"/>
        </w:rPr>
        <w:t xml:space="preserve">1.2.2. </w:t>
      </w:r>
      <w:r w:rsidR="001501C0" w:rsidRPr="0029351E">
        <w:rPr>
          <w:sz w:val="28"/>
          <w:szCs w:val="28"/>
        </w:rPr>
        <w:t xml:space="preserve">Нестационарный торговый объект </w:t>
      </w:r>
      <w:r w:rsidRPr="0029351E">
        <w:rPr>
          <w:sz w:val="28"/>
          <w:szCs w:val="28"/>
        </w:rPr>
        <w:t>–</w:t>
      </w:r>
      <w:r w:rsidR="001501C0" w:rsidRPr="0029351E">
        <w:rPr>
          <w:sz w:val="28"/>
          <w:szCs w:val="28"/>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1.2.3. Виды нестационарных торговых объектов:</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1.2.3.1. Нестационарные торговые объекты постоянного размещения: </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павильон </w:t>
      </w:r>
      <w:r w:rsidR="00D62787" w:rsidRPr="0029351E">
        <w:rPr>
          <w:sz w:val="28"/>
          <w:szCs w:val="28"/>
        </w:rPr>
        <w:t>–</w:t>
      </w:r>
      <w:r w:rsidRPr="0029351E">
        <w:rPr>
          <w:sz w:val="28"/>
          <w:szCs w:val="28"/>
        </w:rPr>
        <w:t xml:space="preserve">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1501C0" w:rsidRPr="0029351E" w:rsidRDefault="00D62787" w:rsidP="0029351E">
      <w:pPr>
        <w:widowControl w:val="0"/>
        <w:tabs>
          <w:tab w:val="left" w:pos="1134"/>
        </w:tabs>
        <w:autoSpaceDE w:val="0"/>
        <w:autoSpaceDN w:val="0"/>
        <w:ind w:firstLine="709"/>
        <w:jc w:val="both"/>
        <w:rPr>
          <w:sz w:val="28"/>
          <w:szCs w:val="28"/>
        </w:rPr>
      </w:pPr>
      <w:r w:rsidRPr="0029351E">
        <w:rPr>
          <w:sz w:val="28"/>
          <w:szCs w:val="28"/>
        </w:rPr>
        <w:t>киоск –</w:t>
      </w:r>
      <w:r w:rsidR="001501C0" w:rsidRPr="0029351E">
        <w:rPr>
          <w:sz w:val="28"/>
          <w:szCs w:val="28"/>
        </w:rPr>
        <w:t xml:space="preserve">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lastRenderedPageBreak/>
        <w:t xml:space="preserve">торговая галерея </w:t>
      </w:r>
      <w:r w:rsidR="00D62787" w:rsidRPr="0029351E">
        <w:rPr>
          <w:sz w:val="28"/>
          <w:szCs w:val="28"/>
        </w:rPr>
        <w:t>–</w:t>
      </w:r>
      <w:r w:rsidRPr="0029351E">
        <w:rPr>
          <w:sz w:val="28"/>
          <w:szCs w:val="28"/>
        </w:rPr>
        <w:t xml:space="preserve">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29351E">
        <w:rPr>
          <w:sz w:val="28"/>
          <w:szCs w:val="28"/>
        </w:rPr>
        <w:t>светопрозрачной</w:t>
      </w:r>
      <w:proofErr w:type="spellEnd"/>
      <w:r w:rsidRPr="0029351E">
        <w:rPr>
          <w:sz w:val="28"/>
          <w:szCs w:val="28"/>
        </w:rPr>
        <w:t xml:space="preserve"> кровлей, не несущей теплоизоляционную функцию.</w:t>
      </w:r>
      <w:r w:rsidR="006502E7" w:rsidRPr="0029351E">
        <w:rPr>
          <w:sz w:val="28"/>
          <w:szCs w:val="28"/>
        </w:rPr>
        <w:t xml:space="preserve"> </w:t>
      </w:r>
      <w:r w:rsidRPr="0029351E">
        <w:rPr>
          <w:sz w:val="28"/>
          <w:szCs w:val="28"/>
        </w:rPr>
        <w:t>Порядок предоставления права на размещение нестационарных торговых объектов – торговых галерей на территории Волгограда утверждается решение</w:t>
      </w:r>
      <w:r w:rsidR="00D62787" w:rsidRPr="0029351E">
        <w:rPr>
          <w:sz w:val="28"/>
          <w:szCs w:val="28"/>
        </w:rPr>
        <w:t>м Волгоградской городской Дум</w:t>
      </w:r>
      <w:r w:rsidR="006502E7" w:rsidRPr="0029351E">
        <w:rPr>
          <w:sz w:val="28"/>
          <w:szCs w:val="28"/>
        </w:rPr>
        <w:t>ы</w:t>
      </w:r>
      <w:r w:rsidRPr="0029351E">
        <w:rPr>
          <w:sz w:val="28"/>
          <w:szCs w:val="28"/>
        </w:rPr>
        <w:t>;</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торговый автомат (</w:t>
      </w:r>
      <w:proofErr w:type="spellStart"/>
      <w:r w:rsidRPr="0029351E">
        <w:rPr>
          <w:sz w:val="28"/>
          <w:szCs w:val="28"/>
        </w:rPr>
        <w:t>вендинговый</w:t>
      </w:r>
      <w:proofErr w:type="spellEnd"/>
      <w:r w:rsidRPr="0029351E">
        <w:rPr>
          <w:sz w:val="28"/>
          <w:szCs w:val="28"/>
        </w:rPr>
        <w:t xml:space="preserve"> автомат) </w:t>
      </w:r>
      <w:r w:rsidR="00D62787" w:rsidRPr="0029351E">
        <w:rPr>
          <w:sz w:val="28"/>
          <w:szCs w:val="28"/>
        </w:rPr>
        <w:t>–</w:t>
      </w:r>
      <w:r w:rsidRPr="0029351E">
        <w:rPr>
          <w:sz w:val="28"/>
          <w:szCs w:val="28"/>
        </w:rPr>
        <w:t xml:space="preserve">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лоток </w:t>
      </w:r>
      <w:r w:rsidR="00D62787" w:rsidRPr="0029351E">
        <w:rPr>
          <w:sz w:val="28"/>
          <w:szCs w:val="28"/>
        </w:rPr>
        <w:t>–</w:t>
      </w:r>
      <w:r w:rsidRPr="0029351E">
        <w:rPr>
          <w:sz w:val="28"/>
          <w:szCs w:val="28"/>
        </w:rPr>
        <w:t xml:space="preserve"> нестационарный торговый объект, представляющий легко возводимую сборно-разборную конструкцию, оснащенн</w:t>
      </w:r>
      <w:r w:rsidR="006502E7" w:rsidRPr="0029351E">
        <w:rPr>
          <w:sz w:val="28"/>
          <w:szCs w:val="28"/>
        </w:rPr>
        <w:t>ый</w:t>
      </w:r>
      <w:r w:rsidRPr="0029351E">
        <w:rPr>
          <w:sz w:val="28"/>
          <w:szCs w:val="28"/>
        </w:rPr>
        <w:t xml:space="preserve"> прилавком, не имеющий торгового зала и помещения для хранения товаров, рассчитанн</w:t>
      </w:r>
      <w:r w:rsidR="006502E7" w:rsidRPr="0029351E">
        <w:rPr>
          <w:sz w:val="28"/>
          <w:szCs w:val="28"/>
        </w:rPr>
        <w:t>ый</w:t>
      </w:r>
      <w:r w:rsidRPr="0029351E">
        <w:rPr>
          <w:sz w:val="28"/>
          <w:szCs w:val="28"/>
        </w:rPr>
        <w:t xml:space="preserve"> на одно рабочее место, на площади которого размещается товарный запас на один день торговли;</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палатка </w:t>
      </w:r>
      <w:r w:rsidR="00D62787" w:rsidRPr="0029351E">
        <w:rPr>
          <w:sz w:val="28"/>
          <w:szCs w:val="28"/>
        </w:rPr>
        <w:t>–</w:t>
      </w:r>
      <w:r w:rsidRPr="0029351E">
        <w:rPr>
          <w:sz w:val="28"/>
          <w:szCs w:val="28"/>
        </w:rPr>
        <w:t xml:space="preserve">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тележка </w:t>
      </w:r>
      <w:r w:rsidR="00D62787" w:rsidRPr="0029351E">
        <w:rPr>
          <w:sz w:val="28"/>
          <w:szCs w:val="28"/>
        </w:rPr>
        <w:t>–</w:t>
      </w:r>
      <w:r w:rsidRPr="0029351E">
        <w:rPr>
          <w:sz w:val="28"/>
          <w:szCs w:val="28"/>
        </w:rPr>
        <w:t xml:space="preserve">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1501C0" w:rsidRPr="0029351E" w:rsidRDefault="00D62787" w:rsidP="0029351E">
      <w:pPr>
        <w:widowControl w:val="0"/>
        <w:tabs>
          <w:tab w:val="left" w:pos="1134"/>
          <w:tab w:val="left" w:pos="1418"/>
          <w:tab w:val="left" w:pos="1701"/>
        </w:tabs>
        <w:autoSpaceDE w:val="0"/>
        <w:autoSpaceDN w:val="0"/>
        <w:ind w:firstLine="709"/>
        <w:jc w:val="both"/>
        <w:rPr>
          <w:sz w:val="28"/>
          <w:szCs w:val="28"/>
        </w:rPr>
      </w:pPr>
      <w:r w:rsidRPr="0029351E">
        <w:rPr>
          <w:sz w:val="28"/>
          <w:szCs w:val="28"/>
        </w:rPr>
        <w:t xml:space="preserve">1.2.3.2. </w:t>
      </w:r>
      <w:r w:rsidR="001501C0" w:rsidRPr="0029351E">
        <w:rPr>
          <w:sz w:val="28"/>
          <w:szCs w:val="28"/>
        </w:rPr>
        <w:t>Нестационарные торговые объекты временного размещения:</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бахчевой развал </w:t>
      </w:r>
      <w:r w:rsidR="00D62787" w:rsidRPr="0029351E">
        <w:rPr>
          <w:sz w:val="28"/>
          <w:szCs w:val="28"/>
        </w:rPr>
        <w:t>–</w:t>
      </w:r>
      <w:r w:rsidRPr="0029351E">
        <w:rPr>
          <w:sz w:val="28"/>
          <w:szCs w:val="28"/>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елочный базар </w:t>
      </w:r>
      <w:r w:rsidR="00D62787" w:rsidRPr="0029351E">
        <w:rPr>
          <w:sz w:val="28"/>
          <w:szCs w:val="28"/>
        </w:rPr>
        <w:t>–</w:t>
      </w:r>
      <w:r w:rsidRPr="0029351E">
        <w:rPr>
          <w:sz w:val="28"/>
          <w:szCs w:val="28"/>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новогодних игрушек;</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площадка для продажи рассады и саженцев </w:t>
      </w:r>
      <w:r w:rsidR="00D62787" w:rsidRPr="0029351E">
        <w:rPr>
          <w:sz w:val="28"/>
          <w:szCs w:val="28"/>
        </w:rPr>
        <w:t>–</w:t>
      </w:r>
      <w:r w:rsidRPr="0029351E">
        <w:rPr>
          <w:sz w:val="28"/>
          <w:szCs w:val="28"/>
        </w:rPr>
        <w:t xml:space="preserve"> специально оборудованная временная конструкция, представляющая собой обособленную площадку для продажи рассады и саженцев.</w:t>
      </w:r>
    </w:p>
    <w:p w:rsidR="001501C0" w:rsidRPr="0029351E" w:rsidRDefault="00D62787" w:rsidP="0029351E">
      <w:pPr>
        <w:widowControl w:val="0"/>
        <w:tabs>
          <w:tab w:val="left" w:pos="1134"/>
          <w:tab w:val="left" w:pos="1701"/>
        </w:tabs>
        <w:autoSpaceDE w:val="0"/>
        <w:autoSpaceDN w:val="0"/>
        <w:ind w:firstLine="709"/>
        <w:jc w:val="both"/>
        <w:rPr>
          <w:sz w:val="28"/>
          <w:szCs w:val="28"/>
        </w:rPr>
      </w:pPr>
      <w:r w:rsidRPr="0029351E">
        <w:rPr>
          <w:sz w:val="28"/>
          <w:szCs w:val="28"/>
        </w:rPr>
        <w:t xml:space="preserve">1.2.3.3. </w:t>
      </w:r>
      <w:r w:rsidR="001501C0" w:rsidRPr="0029351E">
        <w:rPr>
          <w:sz w:val="28"/>
          <w:szCs w:val="28"/>
        </w:rPr>
        <w:t xml:space="preserve">Передвижные (мобильные) нестационарные торговые объекты:   </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автомагазин (торговый автофургон, автолавка) </w:t>
      </w:r>
      <w:r w:rsidR="00D62787" w:rsidRPr="0029351E">
        <w:rPr>
          <w:sz w:val="28"/>
          <w:szCs w:val="28"/>
        </w:rPr>
        <w:t>–</w:t>
      </w:r>
      <w:r w:rsidRPr="0029351E">
        <w:rPr>
          <w:sz w:val="28"/>
          <w:szCs w:val="28"/>
        </w:rPr>
        <w:t xml:space="preserve"> нестационарный торговый объект, представляющий собой автотранспортное или транспортное средство (прицеп, полуприцеп) с размещенным в кузове торговым </w:t>
      </w:r>
      <w:r w:rsidRPr="0029351E">
        <w:rPr>
          <w:sz w:val="28"/>
          <w:szCs w:val="28"/>
        </w:rPr>
        <w:lastRenderedPageBreak/>
        <w:t>оборудованием, при условии образования в результате его остановки (или установки) одного или нескольких рабочих мест продавцов, на которо</w:t>
      </w:r>
      <w:proofErr w:type="gramStart"/>
      <w:r w:rsidRPr="0029351E">
        <w:rPr>
          <w:sz w:val="28"/>
          <w:szCs w:val="28"/>
        </w:rPr>
        <w:t>м(</w:t>
      </w:r>
      <w:proofErr w:type="spellStart"/>
      <w:proofErr w:type="gramEnd"/>
      <w:r w:rsidRPr="0029351E">
        <w:rPr>
          <w:sz w:val="28"/>
          <w:szCs w:val="28"/>
        </w:rPr>
        <w:t>ых</w:t>
      </w:r>
      <w:proofErr w:type="spellEnd"/>
      <w:r w:rsidRPr="0029351E">
        <w:rPr>
          <w:sz w:val="28"/>
          <w:szCs w:val="28"/>
        </w:rPr>
        <w:t>) осуществляют предложение товаров, их</w:t>
      </w:r>
      <w:r w:rsidR="00D62787" w:rsidRPr="0029351E">
        <w:rPr>
          <w:sz w:val="28"/>
          <w:szCs w:val="28"/>
        </w:rPr>
        <w:t xml:space="preserve"> отпуск и расчет с покупателями;</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автоцистерна </w:t>
      </w:r>
      <w:r w:rsidR="00D62787" w:rsidRPr="0029351E">
        <w:rPr>
          <w:sz w:val="28"/>
          <w:szCs w:val="28"/>
        </w:rPr>
        <w:t>–</w:t>
      </w:r>
      <w:r w:rsidRPr="0029351E">
        <w:rPr>
          <w:sz w:val="28"/>
          <w:szCs w:val="28"/>
        </w:rPr>
        <w:t xml:space="preserve">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w:t>
      </w:r>
    </w:p>
    <w:p w:rsidR="001501C0" w:rsidRPr="0029351E" w:rsidRDefault="00D62787" w:rsidP="0029351E">
      <w:pPr>
        <w:widowControl w:val="0"/>
        <w:tabs>
          <w:tab w:val="left" w:pos="1560"/>
        </w:tabs>
        <w:autoSpaceDE w:val="0"/>
        <w:autoSpaceDN w:val="0"/>
        <w:ind w:firstLine="709"/>
        <w:jc w:val="both"/>
        <w:rPr>
          <w:sz w:val="28"/>
          <w:szCs w:val="28"/>
        </w:rPr>
      </w:pPr>
      <w:r w:rsidRPr="0029351E">
        <w:rPr>
          <w:sz w:val="28"/>
          <w:szCs w:val="28"/>
        </w:rPr>
        <w:t>1.2.4. Специализация</w:t>
      </w:r>
      <w:r w:rsidR="001501C0" w:rsidRPr="0029351E">
        <w:rPr>
          <w:sz w:val="28"/>
          <w:szCs w:val="28"/>
        </w:rPr>
        <w:t xml:space="preserve"> торгового объекта – ассортиментная специфика, при которой </w:t>
      </w:r>
      <w:r w:rsidRPr="0029351E">
        <w:rPr>
          <w:sz w:val="28"/>
          <w:szCs w:val="28"/>
        </w:rPr>
        <w:t>80%</w:t>
      </w:r>
      <w:r w:rsidR="001501C0" w:rsidRPr="0029351E">
        <w:rPr>
          <w:sz w:val="28"/>
          <w:szCs w:val="28"/>
        </w:rPr>
        <w:t xml:space="preserve"> и более (</w:t>
      </w:r>
      <w:r w:rsidRPr="0029351E">
        <w:rPr>
          <w:sz w:val="28"/>
          <w:szCs w:val="28"/>
        </w:rPr>
        <w:t>50%</w:t>
      </w:r>
      <w:r w:rsidR="001501C0" w:rsidRPr="0029351E">
        <w:rPr>
          <w:sz w:val="28"/>
          <w:szCs w:val="28"/>
        </w:rPr>
        <w:t xml:space="preserve"> и более – для печатной продукции) всех позиций перечня предлагаемых к продаже товаров от их общего количества, представленных на витринах, прилавках, выставленных в визуально доступных для покупателя местах, и (или) перечня предос</w:t>
      </w:r>
      <w:r w:rsidR="00466F6C">
        <w:rPr>
          <w:sz w:val="28"/>
          <w:szCs w:val="28"/>
        </w:rPr>
        <w:t>тавляемых услуг по прейскуранту</w:t>
      </w:r>
      <w:r w:rsidR="001501C0" w:rsidRPr="0029351E">
        <w:rPr>
          <w:sz w:val="28"/>
          <w:szCs w:val="28"/>
        </w:rPr>
        <w:t xml:space="preserve"> составляют товары (услуги) одной группы.</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1.3. Размещение нестационарных торговых объектов осуществляется в местах, определенных схемой размещения нестационарных торговых объектов на территории Волгограда, утверждаемой постановлением администрации Волгограда</w:t>
      </w:r>
      <w:r w:rsidR="006502E7" w:rsidRPr="0029351E">
        <w:rPr>
          <w:sz w:val="28"/>
          <w:szCs w:val="28"/>
        </w:rPr>
        <w:t>,</w:t>
      </w:r>
      <w:r w:rsidRPr="0029351E">
        <w:rPr>
          <w:sz w:val="28"/>
          <w:szCs w:val="28"/>
        </w:rPr>
        <w:t xml:space="preserve"> (далее – Схема).</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1.4. Размещение нестационарных торговых объектов осуществляется на основании договора на размещение нестационарного торгового объекта на территории Волгограда (далее </w:t>
      </w:r>
      <w:r w:rsidR="00D62787" w:rsidRPr="0029351E">
        <w:rPr>
          <w:sz w:val="28"/>
          <w:szCs w:val="28"/>
        </w:rPr>
        <w:t>–</w:t>
      </w:r>
      <w:r w:rsidRPr="0029351E">
        <w:rPr>
          <w:sz w:val="28"/>
          <w:szCs w:val="28"/>
        </w:rPr>
        <w:t xml:space="preserve"> Договор на размещение) без оформления земельно-правовых отношений.</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Стороной Договора </w:t>
      </w:r>
      <w:r w:rsidR="006502E7" w:rsidRPr="0029351E">
        <w:rPr>
          <w:sz w:val="28"/>
          <w:szCs w:val="28"/>
        </w:rPr>
        <w:t xml:space="preserve">на размещение </w:t>
      </w:r>
      <w:r w:rsidRPr="0029351E">
        <w:rPr>
          <w:sz w:val="28"/>
          <w:szCs w:val="28"/>
        </w:rPr>
        <w:t>могут являться юридические лица, индивидуальные предприниматели и граждане (далее – Хозяйствующие субъекты).</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1.5. Договор на размещение является платным. Плата по Договору на размещение перечисляется в бюджет Волгограда в полном объеме.</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1.6. Действие настоящего Порядка распространяется на размещение нестационарных торговых объектов: </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в зда</w:t>
      </w:r>
      <w:r w:rsidR="00D62787" w:rsidRPr="0029351E">
        <w:rPr>
          <w:sz w:val="28"/>
          <w:szCs w:val="28"/>
        </w:rPr>
        <w:t xml:space="preserve">ниях, строениях и сооружениях, </w:t>
      </w:r>
      <w:r w:rsidRPr="0029351E">
        <w:rPr>
          <w:sz w:val="28"/>
          <w:szCs w:val="28"/>
        </w:rPr>
        <w:t xml:space="preserve">находящихся в муниципальной собственности Волгограда; </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на земельных участках, находящихся в муниципальной собственности Волгограда;</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на земельных участках, государственная собственность на которые не разгр</w:t>
      </w:r>
      <w:r w:rsidR="00F32027" w:rsidRPr="0029351E">
        <w:rPr>
          <w:sz w:val="28"/>
          <w:szCs w:val="28"/>
        </w:rPr>
        <w:t>аничена</w:t>
      </w:r>
      <w:r w:rsidRPr="0029351E">
        <w:rPr>
          <w:sz w:val="28"/>
          <w:szCs w:val="28"/>
        </w:rPr>
        <w:t>.</w:t>
      </w: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1.7. Места для размещения нестационарных торговых объектов предоставляются без права возведения капитальных строений.</w:t>
      </w:r>
    </w:p>
    <w:p w:rsidR="001501C0" w:rsidRPr="0029351E" w:rsidRDefault="00F32027" w:rsidP="0029351E">
      <w:pPr>
        <w:widowControl w:val="0"/>
        <w:tabs>
          <w:tab w:val="left" w:pos="1276"/>
        </w:tabs>
        <w:autoSpaceDE w:val="0"/>
        <w:autoSpaceDN w:val="0"/>
        <w:ind w:firstLine="709"/>
        <w:jc w:val="both"/>
        <w:rPr>
          <w:sz w:val="28"/>
          <w:szCs w:val="28"/>
        </w:rPr>
      </w:pPr>
      <w:r w:rsidRPr="0029351E">
        <w:rPr>
          <w:sz w:val="28"/>
          <w:szCs w:val="28"/>
        </w:rPr>
        <w:t xml:space="preserve">1.8. </w:t>
      </w:r>
      <w:r w:rsidR="001501C0" w:rsidRPr="0029351E">
        <w:rPr>
          <w:sz w:val="28"/>
          <w:szCs w:val="28"/>
        </w:rPr>
        <w:t xml:space="preserve">Требования к нестационарным торговым объектам (внешний вид, размеры, конструктивная схема и иные требования) определяются типовыми </w:t>
      </w:r>
      <w:proofErr w:type="gramStart"/>
      <w:r w:rsidR="001501C0" w:rsidRPr="0029351E">
        <w:rPr>
          <w:sz w:val="28"/>
          <w:szCs w:val="28"/>
        </w:rPr>
        <w:t>а</w:t>
      </w:r>
      <w:r w:rsidRPr="0029351E">
        <w:rPr>
          <w:sz w:val="28"/>
          <w:szCs w:val="28"/>
        </w:rPr>
        <w:t>рхитектурными решениями</w:t>
      </w:r>
      <w:proofErr w:type="gramEnd"/>
      <w:r w:rsidRPr="0029351E">
        <w:rPr>
          <w:sz w:val="28"/>
          <w:szCs w:val="28"/>
        </w:rPr>
        <w:t xml:space="preserve"> (далее –</w:t>
      </w:r>
      <w:r w:rsidR="001501C0" w:rsidRPr="0029351E">
        <w:rPr>
          <w:sz w:val="28"/>
          <w:szCs w:val="28"/>
        </w:rPr>
        <w:t xml:space="preserve"> архитектурное решение), утвержденными постановлением администрации Волгограда.</w:t>
      </w:r>
    </w:p>
    <w:p w:rsidR="001501C0" w:rsidRPr="0029351E" w:rsidRDefault="001501C0" w:rsidP="0029351E">
      <w:pPr>
        <w:autoSpaceDE w:val="0"/>
        <w:autoSpaceDN w:val="0"/>
        <w:adjustRightInd w:val="0"/>
        <w:ind w:firstLine="709"/>
        <w:jc w:val="center"/>
        <w:outlineLvl w:val="0"/>
        <w:rPr>
          <w:sz w:val="28"/>
          <w:szCs w:val="28"/>
        </w:rPr>
      </w:pPr>
    </w:p>
    <w:p w:rsidR="00F32027" w:rsidRPr="0029351E" w:rsidRDefault="00F32027" w:rsidP="0029351E">
      <w:pPr>
        <w:autoSpaceDE w:val="0"/>
        <w:autoSpaceDN w:val="0"/>
        <w:adjustRightInd w:val="0"/>
        <w:ind w:firstLine="709"/>
        <w:jc w:val="center"/>
        <w:outlineLvl w:val="0"/>
        <w:rPr>
          <w:sz w:val="28"/>
          <w:szCs w:val="28"/>
        </w:rPr>
      </w:pPr>
    </w:p>
    <w:p w:rsidR="006502E7" w:rsidRPr="0029351E" w:rsidRDefault="006502E7" w:rsidP="0029351E">
      <w:pPr>
        <w:autoSpaceDE w:val="0"/>
        <w:autoSpaceDN w:val="0"/>
        <w:adjustRightInd w:val="0"/>
        <w:ind w:firstLine="709"/>
        <w:jc w:val="center"/>
        <w:outlineLvl w:val="0"/>
        <w:rPr>
          <w:sz w:val="28"/>
          <w:szCs w:val="28"/>
        </w:rPr>
      </w:pPr>
    </w:p>
    <w:p w:rsidR="001501C0" w:rsidRPr="0029351E" w:rsidRDefault="001501C0" w:rsidP="0029351E">
      <w:pPr>
        <w:autoSpaceDE w:val="0"/>
        <w:autoSpaceDN w:val="0"/>
        <w:adjustRightInd w:val="0"/>
        <w:jc w:val="center"/>
        <w:outlineLvl w:val="0"/>
        <w:rPr>
          <w:sz w:val="28"/>
          <w:szCs w:val="28"/>
        </w:rPr>
      </w:pPr>
      <w:r w:rsidRPr="0029351E">
        <w:rPr>
          <w:sz w:val="28"/>
          <w:szCs w:val="28"/>
        </w:rPr>
        <w:lastRenderedPageBreak/>
        <w:t>2. Организация открытого аукциона на право размещения</w:t>
      </w:r>
    </w:p>
    <w:p w:rsidR="001501C0" w:rsidRPr="0029351E" w:rsidRDefault="001501C0" w:rsidP="0029351E">
      <w:pPr>
        <w:autoSpaceDE w:val="0"/>
        <w:autoSpaceDN w:val="0"/>
        <w:adjustRightInd w:val="0"/>
        <w:jc w:val="center"/>
        <w:rPr>
          <w:sz w:val="28"/>
          <w:szCs w:val="28"/>
        </w:rPr>
      </w:pPr>
      <w:r w:rsidRPr="0029351E">
        <w:rPr>
          <w:sz w:val="28"/>
          <w:szCs w:val="28"/>
        </w:rPr>
        <w:t xml:space="preserve">нестационарного торгового объекта </w:t>
      </w:r>
    </w:p>
    <w:p w:rsidR="001501C0" w:rsidRPr="0029351E" w:rsidRDefault="001501C0" w:rsidP="0029351E">
      <w:pPr>
        <w:autoSpaceDE w:val="0"/>
        <w:autoSpaceDN w:val="0"/>
        <w:adjustRightInd w:val="0"/>
        <w:ind w:firstLine="709"/>
        <w:jc w:val="both"/>
        <w:rPr>
          <w:sz w:val="28"/>
          <w:szCs w:val="28"/>
        </w:rPr>
      </w:pPr>
    </w:p>
    <w:p w:rsidR="001501C0" w:rsidRPr="0029351E" w:rsidRDefault="001501C0" w:rsidP="0029351E">
      <w:pPr>
        <w:autoSpaceDE w:val="0"/>
        <w:autoSpaceDN w:val="0"/>
        <w:adjustRightInd w:val="0"/>
        <w:ind w:firstLine="709"/>
        <w:jc w:val="both"/>
        <w:outlineLvl w:val="0"/>
        <w:rPr>
          <w:sz w:val="28"/>
          <w:szCs w:val="28"/>
        </w:rPr>
      </w:pPr>
      <w:r w:rsidRPr="0029351E">
        <w:rPr>
          <w:sz w:val="28"/>
          <w:szCs w:val="28"/>
        </w:rPr>
        <w:t xml:space="preserve">2.1. Открытый аукцион </w:t>
      </w:r>
      <w:r w:rsidR="006502E7" w:rsidRPr="0029351E">
        <w:rPr>
          <w:sz w:val="28"/>
          <w:szCs w:val="28"/>
        </w:rPr>
        <w:t xml:space="preserve">на право размещения нестационарного торгового объекта (далее – Аукцион) </w:t>
      </w:r>
      <w:r w:rsidRPr="0029351E">
        <w:rPr>
          <w:sz w:val="28"/>
          <w:szCs w:val="28"/>
        </w:rPr>
        <w:t>проводится в соответствии с настоящим разделом.</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По итогам проведения </w:t>
      </w:r>
      <w:r w:rsidR="006502E7" w:rsidRPr="0029351E">
        <w:rPr>
          <w:sz w:val="28"/>
          <w:szCs w:val="28"/>
        </w:rPr>
        <w:t>А</w:t>
      </w:r>
      <w:r w:rsidRPr="0029351E">
        <w:rPr>
          <w:sz w:val="28"/>
          <w:szCs w:val="28"/>
        </w:rPr>
        <w:t>укциона, предметом которого является право на размещение нестационарных торговых объектов в местах, определенных Схемой, заключается Договор на размещение.</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2.2. Отбор </w:t>
      </w:r>
      <w:r w:rsidR="00F32027" w:rsidRPr="0029351E">
        <w:rPr>
          <w:sz w:val="28"/>
          <w:szCs w:val="28"/>
        </w:rPr>
        <w:t>Х</w:t>
      </w:r>
      <w:r w:rsidRPr="0029351E">
        <w:rPr>
          <w:sz w:val="28"/>
          <w:szCs w:val="28"/>
        </w:rPr>
        <w:t xml:space="preserve">озяйствующих субъектов для организации торговой деятельности в местах, определенных Схемой, осуществляется путем проведения </w:t>
      </w:r>
      <w:r w:rsidR="006502E7" w:rsidRPr="0029351E">
        <w:rPr>
          <w:sz w:val="28"/>
          <w:szCs w:val="28"/>
        </w:rPr>
        <w:t>Аукциона</w:t>
      </w:r>
      <w:r w:rsidRPr="0029351E">
        <w:rPr>
          <w:sz w:val="28"/>
          <w:szCs w:val="28"/>
        </w:rPr>
        <w:t xml:space="preserve">, предметом которого является цена 1 кв. м места </w:t>
      </w:r>
      <w:r w:rsidR="00487C9A">
        <w:rPr>
          <w:sz w:val="28"/>
          <w:szCs w:val="28"/>
        </w:rPr>
        <w:t>размещения</w:t>
      </w:r>
      <w:r w:rsidRPr="0029351E">
        <w:rPr>
          <w:sz w:val="28"/>
          <w:szCs w:val="28"/>
        </w:rPr>
        <w:t xml:space="preserve"> нестационарного торгового объекта в месяц.</w:t>
      </w:r>
    </w:p>
    <w:p w:rsidR="001501C0" w:rsidRPr="0029351E" w:rsidRDefault="001501C0" w:rsidP="0029351E">
      <w:pPr>
        <w:autoSpaceDE w:val="0"/>
        <w:autoSpaceDN w:val="0"/>
        <w:adjustRightInd w:val="0"/>
        <w:ind w:firstLine="709"/>
        <w:jc w:val="both"/>
        <w:rPr>
          <w:sz w:val="28"/>
          <w:szCs w:val="28"/>
        </w:rPr>
      </w:pPr>
      <w:r w:rsidRPr="0029351E">
        <w:rPr>
          <w:sz w:val="28"/>
          <w:szCs w:val="28"/>
        </w:rPr>
        <w:t>2.3. В настояще</w:t>
      </w:r>
      <w:r w:rsidR="00F32027" w:rsidRPr="0029351E">
        <w:rPr>
          <w:sz w:val="28"/>
          <w:szCs w:val="28"/>
        </w:rPr>
        <w:t>м</w:t>
      </w:r>
      <w:r w:rsidRPr="0029351E">
        <w:rPr>
          <w:sz w:val="28"/>
          <w:szCs w:val="28"/>
        </w:rPr>
        <w:t xml:space="preserve"> Порядк</w:t>
      </w:r>
      <w:r w:rsidR="00F32027" w:rsidRPr="0029351E">
        <w:rPr>
          <w:sz w:val="28"/>
          <w:szCs w:val="28"/>
        </w:rPr>
        <w:t>е</w:t>
      </w:r>
      <w:r w:rsidRPr="0029351E">
        <w:rPr>
          <w:sz w:val="28"/>
          <w:szCs w:val="28"/>
        </w:rPr>
        <w:t xml:space="preserve"> под </w:t>
      </w:r>
      <w:r w:rsidR="00F32027" w:rsidRPr="0029351E">
        <w:rPr>
          <w:sz w:val="28"/>
          <w:szCs w:val="28"/>
        </w:rPr>
        <w:t>А</w:t>
      </w:r>
      <w:r w:rsidRPr="0029351E">
        <w:rPr>
          <w:sz w:val="28"/>
          <w:szCs w:val="28"/>
        </w:rPr>
        <w:t xml:space="preserve">укционом понимаются торги, победителем </w:t>
      </w:r>
      <w:r w:rsidR="00F32027" w:rsidRPr="0029351E">
        <w:rPr>
          <w:sz w:val="28"/>
          <w:szCs w:val="28"/>
        </w:rPr>
        <w:t>которых</w:t>
      </w:r>
      <w:r w:rsidRPr="0029351E">
        <w:rPr>
          <w:sz w:val="28"/>
          <w:szCs w:val="28"/>
        </w:rPr>
        <w:t xml:space="preserve"> признается лицо, предложившее наиболее высокую цену за 1 кв. м места ра</w:t>
      </w:r>
      <w:r w:rsidR="00487C9A">
        <w:rPr>
          <w:sz w:val="28"/>
          <w:szCs w:val="28"/>
        </w:rPr>
        <w:t>змещ</w:t>
      </w:r>
      <w:r w:rsidRPr="0029351E">
        <w:rPr>
          <w:sz w:val="28"/>
          <w:szCs w:val="28"/>
        </w:rPr>
        <w:t>ения нестационарного торгового объекта в месяц.</w:t>
      </w:r>
    </w:p>
    <w:p w:rsidR="001501C0" w:rsidRPr="0029351E" w:rsidRDefault="001501C0" w:rsidP="0029351E">
      <w:pPr>
        <w:widowControl w:val="0"/>
        <w:autoSpaceDE w:val="0"/>
        <w:autoSpaceDN w:val="0"/>
        <w:ind w:firstLine="709"/>
        <w:jc w:val="both"/>
        <w:rPr>
          <w:sz w:val="28"/>
          <w:szCs w:val="28"/>
        </w:rPr>
      </w:pPr>
      <w:r w:rsidRPr="0029351E">
        <w:rPr>
          <w:sz w:val="28"/>
          <w:szCs w:val="28"/>
        </w:rPr>
        <w:t>2.4. Уполномоченным органом по организации и проведению Аукциона (далее – организатор Аукциона)</w:t>
      </w:r>
      <w:r w:rsidR="00F32027" w:rsidRPr="0029351E">
        <w:rPr>
          <w:sz w:val="28"/>
          <w:szCs w:val="28"/>
        </w:rPr>
        <w:t xml:space="preserve"> является</w:t>
      </w:r>
      <w:r w:rsidRPr="0029351E">
        <w:rPr>
          <w:sz w:val="28"/>
          <w:szCs w:val="28"/>
        </w:rPr>
        <w:t>:</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2.4.1. </w:t>
      </w:r>
      <w:r w:rsidR="00487C9A">
        <w:rPr>
          <w:sz w:val="28"/>
          <w:szCs w:val="28"/>
        </w:rPr>
        <w:t>Д</w:t>
      </w:r>
      <w:r w:rsidR="00487C9A" w:rsidRPr="0029351E">
        <w:rPr>
          <w:sz w:val="28"/>
          <w:szCs w:val="28"/>
        </w:rPr>
        <w:t xml:space="preserve">епартамент экономического развития администрации </w:t>
      </w:r>
      <w:r w:rsidR="00BB386B">
        <w:rPr>
          <w:sz w:val="28"/>
          <w:szCs w:val="28"/>
        </w:rPr>
        <w:t xml:space="preserve">      </w:t>
      </w:r>
      <w:r w:rsidR="00487C9A" w:rsidRPr="0029351E">
        <w:rPr>
          <w:sz w:val="28"/>
          <w:szCs w:val="28"/>
        </w:rPr>
        <w:t>Волгограда –</w:t>
      </w:r>
      <w:r w:rsidR="00487C9A">
        <w:rPr>
          <w:sz w:val="28"/>
          <w:szCs w:val="28"/>
        </w:rPr>
        <w:t xml:space="preserve"> н</w:t>
      </w:r>
      <w:r w:rsidRPr="0029351E">
        <w:rPr>
          <w:sz w:val="28"/>
          <w:szCs w:val="28"/>
        </w:rPr>
        <w:t>а право размещения павильонов и киосков</w:t>
      </w:r>
      <w:r w:rsidR="00814B2A">
        <w:rPr>
          <w:sz w:val="28"/>
          <w:szCs w:val="28"/>
        </w:rPr>
        <w:t>.</w:t>
      </w:r>
      <w:r w:rsidRPr="0029351E">
        <w:rPr>
          <w:sz w:val="28"/>
          <w:szCs w:val="28"/>
        </w:rPr>
        <w:t xml:space="preserve"> </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Проведение Аукциона осуществляется комиссией по Аукциону (далее </w:t>
      </w:r>
      <w:r w:rsidR="00F32027" w:rsidRPr="0029351E">
        <w:rPr>
          <w:sz w:val="28"/>
          <w:szCs w:val="28"/>
        </w:rPr>
        <w:t>–</w:t>
      </w:r>
      <w:r w:rsidRPr="0029351E">
        <w:rPr>
          <w:sz w:val="28"/>
          <w:szCs w:val="28"/>
        </w:rPr>
        <w:t xml:space="preserve"> Комиссия). Функции по ведению Аукциона осуществляет аукционист. Комиссия</w:t>
      </w:r>
      <w:r w:rsidR="00F32027" w:rsidRPr="0029351E">
        <w:rPr>
          <w:sz w:val="28"/>
          <w:szCs w:val="28"/>
        </w:rPr>
        <w:t xml:space="preserve"> – </w:t>
      </w:r>
      <w:r w:rsidRPr="0029351E">
        <w:rPr>
          <w:sz w:val="28"/>
          <w:szCs w:val="28"/>
        </w:rPr>
        <w:t>постоянно действующий коллегиальный орган.</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Комиссия состоит из председателя, заместителя председателя и членов Комиссии. Комиссию возглавляет председатель Комиссии. В случае отсутствия председателя Комиссии его обязанности выполняет заместитель </w:t>
      </w:r>
      <w:r w:rsidR="006502E7" w:rsidRPr="0029351E">
        <w:rPr>
          <w:sz w:val="28"/>
          <w:szCs w:val="28"/>
        </w:rPr>
        <w:t>председателя Комиссии. Протокол</w:t>
      </w:r>
      <w:r w:rsidRPr="0029351E">
        <w:rPr>
          <w:sz w:val="28"/>
          <w:szCs w:val="28"/>
        </w:rPr>
        <w:t xml:space="preserve"> заседания Комиссии подписыва</w:t>
      </w:r>
      <w:r w:rsidR="006502E7" w:rsidRPr="0029351E">
        <w:rPr>
          <w:sz w:val="28"/>
          <w:szCs w:val="28"/>
        </w:rPr>
        <w:t>е</w:t>
      </w:r>
      <w:r w:rsidRPr="0029351E">
        <w:rPr>
          <w:sz w:val="28"/>
          <w:szCs w:val="28"/>
        </w:rPr>
        <w:t>тся всеми присутствующими на заседании членами Комиссии.</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Число членов Комиссии должно быть не менее 7 человек. </w:t>
      </w:r>
    </w:p>
    <w:p w:rsidR="001501C0" w:rsidRPr="0029351E" w:rsidRDefault="001501C0" w:rsidP="0029351E">
      <w:pPr>
        <w:autoSpaceDE w:val="0"/>
        <w:autoSpaceDN w:val="0"/>
        <w:adjustRightInd w:val="0"/>
        <w:ind w:firstLine="709"/>
        <w:jc w:val="both"/>
        <w:rPr>
          <w:sz w:val="28"/>
          <w:szCs w:val="28"/>
        </w:rPr>
      </w:pPr>
      <w:r w:rsidRPr="0029351E">
        <w:rPr>
          <w:sz w:val="28"/>
          <w:szCs w:val="28"/>
        </w:rPr>
        <w:t>В состав Комиссии подлежат включению:</w:t>
      </w:r>
    </w:p>
    <w:p w:rsidR="001501C0" w:rsidRPr="0029351E" w:rsidRDefault="001501C0" w:rsidP="0029351E">
      <w:pPr>
        <w:autoSpaceDE w:val="0"/>
        <w:autoSpaceDN w:val="0"/>
        <w:adjustRightInd w:val="0"/>
        <w:ind w:firstLine="709"/>
        <w:jc w:val="both"/>
        <w:rPr>
          <w:sz w:val="28"/>
          <w:szCs w:val="28"/>
        </w:rPr>
      </w:pPr>
      <w:r w:rsidRPr="0029351E">
        <w:rPr>
          <w:sz w:val="28"/>
          <w:szCs w:val="28"/>
        </w:rPr>
        <w:t>первый заместитель (заместитель) главы администрации Волгограда, курирующий вопросы потребительского рынка (председатель Комиссии);</w:t>
      </w:r>
    </w:p>
    <w:p w:rsidR="001501C0" w:rsidRPr="0029351E" w:rsidRDefault="001501C0" w:rsidP="0029351E">
      <w:pPr>
        <w:autoSpaceDE w:val="0"/>
        <w:autoSpaceDN w:val="0"/>
        <w:adjustRightInd w:val="0"/>
        <w:ind w:firstLine="709"/>
        <w:jc w:val="both"/>
        <w:rPr>
          <w:sz w:val="28"/>
          <w:szCs w:val="28"/>
        </w:rPr>
      </w:pPr>
      <w:r w:rsidRPr="0029351E">
        <w:rPr>
          <w:sz w:val="28"/>
          <w:szCs w:val="28"/>
        </w:rPr>
        <w:t>руководитель департамента экономического развития администрации Волгограда (заместитель председателя Комиссии);</w:t>
      </w:r>
    </w:p>
    <w:p w:rsidR="001501C0" w:rsidRPr="0029351E" w:rsidRDefault="001501C0" w:rsidP="0029351E">
      <w:pPr>
        <w:autoSpaceDE w:val="0"/>
        <w:autoSpaceDN w:val="0"/>
        <w:adjustRightInd w:val="0"/>
        <w:ind w:firstLine="709"/>
        <w:jc w:val="both"/>
        <w:rPr>
          <w:sz w:val="28"/>
          <w:szCs w:val="28"/>
        </w:rPr>
      </w:pPr>
      <w:r w:rsidRPr="0029351E">
        <w:rPr>
          <w:sz w:val="28"/>
          <w:szCs w:val="28"/>
        </w:rPr>
        <w:t>представитель департамента экономического развития администрации Волгограда (секретарь Комиссии);</w:t>
      </w:r>
    </w:p>
    <w:p w:rsidR="001501C0" w:rsidRPr="0029351E" w:rsidRDefault="001501C0" w:rsidP="0029351E">
      <w:pPr>
        <w:autoSpaceDE w:val="0"/>
        <w:autoSpaceDN w:val="0"/>
        <w:adjustRightInd w:val="0"/>
        <w:ind w:firstLine="709"/>
        <w:jc w:val="both"/>
        <w:rPr>
          <w:sz w:val="28"/>
          <w:szCs w:val="28"/>
        </w:rPr>
      </w:pPr>
      <w:r w:rsidRPr="0029351E">
        <w:rPr>
          <w:sz w:val="28"/>
          <w:szCs w:val="28"/>
        </w:rPr>
        <w:t>заместители глав администраций районов Волгограда, курирующие вопросы потребительского рынка;</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депутаты Волгоградской городской Думы, включаемые в состав </w:t>
      </w:r>
      <w:r w:rsidR="006502E7" w:rsidRPr="0029351E">
        <w:rPr>
          <w:sz w:val="28"/>
          <w:szCs w:val="28"/>
        </w:rPr>
        <w:t>К</w:t>
      </w:r>
      <w:r w:rsidRPr="0029351E">
        <w:rPr>
          <w:sz w:val="28"/>
          <w:szCs w:val="28"/>
        </w:rPr>
        <w:t>омиссии по согласованию с главой Волгограда;</w:t>
      </w:r>
    </w:p>
    <w:p w:rsidR="001501C0" w:rsidRPr="0029351E" w:rsidRDefault="001501C0" w:rsidP="0029351E">
      <w:pPr>
        <w:autoSpaceDE w:val="0"/>
        <w:autoSpaceDN w:val="0"/>
        <w:adjustRightInd w:val="0"/>
        <w:ind w:firstLine="709"/>
        <w:jc w:val="both"/>
        <w:rPr>
          <w:sz w:val="28"/>
          <w:szCs w:val="28"/>
        </w:rPr>
      </w:pPr>
      <w:r w:rsidRPr="0029351E">
        <w:rPr>
          <w:sz w:val="28"/>
          <w:szCs w:val="28"/>
        </w:rPr>
        <w:t>представители общественных объединений предпринимателей Волгограда.</w:t>
      </w:r>
    </w:p>
    <w:p w:rsidR="001501C0" w:rsidRPr="0029351E" w:rsidRDefault="001501C0" w:rsidP="0029351E">
      <w:pPr>
        <w:autoSpaceDE w:val="0"/>
        <w:autoSpaceDN w:val="0"/>
        <w:adjustRightInd w:val="0"/>
        <w:ind w:firstLine="709"/>
        <w:jc w:val="both"/>
        <w:rPr>
          <w:sz w:val="28"/>
          <w:szCs w:val="28"/>
        </w:rPr>
      </w:pPr>
      <w:r w:rsidRPr="0029351E">
        <w:rPr>
          <w:sz w:val="28"/>
          <w:szCs w:val="28"/>
        </w:rPr>
        <w:t>Состав Комиссии утверждается распоряжением администрации Волгограда.</w:t>
      </w:r>
    </w:p>
    <w:p w:rsidR="001501C0" w:rsidRPr="0029351E" w:rsidRDefault="001501C0" w:rsidP="0029351E">
      <w:pPr>
        <w:autoSpaceDE w:val="0"/>
        <w:autoSpaceDN w:val="0"/>
        <w:adjustRightInd w:val="0"/>
        <w:ind w:firstLine="709"/>
        <w:jc w:val="both"/>
        <w:rPr>
          <w:sz w:val="28"/>
          <w:szCs w:val="28"/>
        </w:rPr>
      </w:pPr>
      <w:r w:rsidRPr="0029351E">
        <w:rPr>
          <w:sz w:val="28"/>
          <w:szCs w:val="28"/>
        </w:rPr>
        <w:t>Аукционист не является членом Комиссии и назначается распоряжением организатора Аукциона.</w:t>
      </w:r>
    </w:p>
    <w:p w:rsidR="001501C0" w:rsidRPr="0029351E" w:rsidRDefault="001501C0" w:rsidP="0029351E">
      <w:pPr>
        <w:autoSpaceDE w:val="0"/>
        <w:autoSpaceDN w:val="0"/>
        <w:adjustRightInd w:val="0"/>
        <w:ind w:firstLine="709"/>
        <w:jc w:val="both"/>
        <w:rPr>
          <w:sz w:val="28"/>
          <w:szCs w:val="28"/>
        </w:rPr>
      </w:pPr>
      <w:r w:rsidRPr="0029351E">
        <w:rPr>
          <w:sz w:val="28"/>
          <w:szCs w:val="28"/>
        </w:rPr>
        <w:lastRenderedPageBreak/>
        <w:t>Комиссия правомочна осуществлять свои функции, если на заседании Комисс</w:t>
      </w:r>
      <w:r w:rsidR="006502E7" w:rsidRPr="0029351E">
        <w:rPr>
          <w:sz w:val="28"/>
          <w:szCs w:val="28"/>
        </w:rPr>
        <w:t>ии присутствует не менее чем 50%</w:t>
      </w:r>
      <w:r w:rsidRPr="0029351E">
        <w:rPr>
          <w:sz w:val="28"/>
          <w:szCs w:val="28"/>
        </w:rPr>
        <w:t xml:space="preserve"> общего числа членов Комиссии.</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2.4.2. </w:t>
      </w:r>
      <w:r w:rsidR="00487C9A">
        <w:rPr>
          <w:sz w:val="28"/>
          <w:szCs w:val="28"/>
        </w:rPr>
        <w:t>А</w:t>
      </w:r>
      <w:r w:rsidR="00487C9A" w:rsidRPr="0029351E">
        <w:rPr>
          <w:sz w:val="28"/>
          <w:szCs w:val="28"/>
        </w:rPr>
        <w:t>дминистрации районов Волгограда</w:t>
      </w:r>
      <w:r w:rsidR="00487C9A">
        <w:rPr>
          <w:sz w:val="28"/>
          <w:szCs w:val="28"/>
        </w:rPr>
        <w:t>,</w:t>
      </w:r>
      <w:r w:rsidR="00487C9A" w:rsidRPr="0029351E">
        <w:rPr>
          <w:sz w:val="28"/>
          <w:szCs w:val="28"/>
        </w:rPr>
        <w:t xml:space="preserve"> на территории которых предполагается размещение нестационарного торгового объекта</w:t>
      </w:r>
      <w:r w:rsidR="00487C9A">
        <w:rPr>
          <w:sz w:val="28"/>
          <w:szCs w:val="28"/>
        </w:rPr>
        <w:t>,</w:t>
      </w:r>
      <w:r w:rsidR="00487C9A" w:rsidRPr="0029351E">
        <w:rPr>
          <w:sz w:val="28"/>
          <w:szCs w:val="28"/>
        </w:rPr>
        <w:t xml:space="preserve"> –</w:t>
      </w:r>
      <w:r w:rsidR="00487C9A">
        <w:rPr>
          <w:sz w:val="28"/>
          <w:szCs w:val="28"/>
        </w:rPr>
        <w:t xml:space="preserve"> н</w:t>
      </w:r>
      <w:r w:rsidRPr="0029351E">
        <w:rPr>
          <w:sz w:val="28"/>
          <w:szCs w:val="28"/>
        </w:rPr>
        <w:t>а право размещения торговых автоматов, лотков, палаток, тележек, бахчевых развалов, елочных базаров, площадок для продажи рассады и саженцев и передвижных (мобильных) нестационарных торговых объектов</w:t>
      </w:r>
      <w:r w:rsidR="00814B2A">
        <w:rPr>
          <w:sz w:val="28"/>
          <w:szCs w:val="28"/>
        </w:rPr>
        <w:t>.</w:t>
      </w:r>
      <w:r w:rsidRPr="0029351E">
        <w:rPr>
          <w:sz w:val="28"/>
          <w:szCs w:val="28"/>
        </w:rPr>
        <w:t xml:space="preserve"> </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Проведение Аукциона осуществляется </w:t>
      </w:r>
      <w:r w:rsidR="00F32027" w:rsidRPr="0029351E">
        <w:rPr>
          <w:sz w:val="28"/>
          <w:szCs w:val="28"/>
        </w:rPr>
        <w:t>районной комиссией по Аукциону (далее –</w:t>
      </w:r>
      <w:r w:rsidRPr="0029351E">
        <w:rPr>
          <w:sz w:val="28"/>
          <w:szCs w:val="28"/>
        </w:rPr>
        <w:t xml:space="preserve"> районная комиссия). Районная комиссия </w:t>
      </w:r>
      <w:r w:rsidR="00F32027" w:rsidRPr="0029351E">
        <w:rPr>
          <w:sz w:val="28"/>
          <w:szCs w:val="28"/>
        </w:rPr>
        <w:t>–</w:t>
      </w:r>
      <w:r w:rsidRPr="0029351E">
        <w:rPr>
          <w:sz w:val="28"/>
          <w:szCs w:val="28"/>
        </w:rPr>
        <w:t xml:space="preserve"> постоянно действующий коллегиальный орган.</w:t>
      </w:r>
    </w:p>
    <w:p w:rsidR="001501C0" w:rsidRPr="0029351E" w:rsidRDefault="001501C0" w:rsidP="0029351E">
      <w:pPr>
        <w:autoSpaceDE w:val="0"/>
        <w:autoSpaceDN w:val="0"/>
        <w:adjustRightInd w:val="0"/>
        <w:ind w:firstLine="709"/>
        <w:jc w:val="both"/>
        <w:rPr>
          <w:sz w:val="28"/>
          <w:szCs w:val="28"/>
        </w:rPr>
      </w:pPr>
      <w:r w:rsidRPr="0029351E">
        <w:rPr>
          <w:sz w:val="28"/>
          <w:szCs w:val="28"/>
        </w:rPr>
        <w:t>Районная комиссия состоит из председателя, заместителя председателя и членов районной комиссии. Районную комиссию возглавляет председатель районной комиссии. В случае отсутствия председателя районной комиссии его обязанности выполняет заместитель председат</w:t>
      </w:r>
      <w:r w:rsidR="006502E7" w:rsidRPr="0029351E">
        <w:rPr>
          <w:sz w:val="28"/>
          <w:szCs w:val="28"/>
        </w:rPr>
        <w:t>еля районной комиссии. Протокол</w:t>
      </w:r>
      <w:r w:rsidRPr="0029351E">
        <w:rPr>
          <w:sz w:val="28"/>
          <w:szCs w:val="28"/>
        </w:rPr>
        <w:t xml:space="preserve"> заседания районной комиссии подписыва</w:t>
      </w:r>
      <w:r w:rsidR="006502E7" w:rsidRPr="0029351E">
        <w:rPr>
          <w:sz w:val="28"/>
          <w:szCs w:val="28"/>
        </w:rPr>
        <w:t>е</w:t>
      </w:r>
      <w:r w:rsidRPr="0029351E">
        <w:rPr>
          <w:sz w:val="28"/>
          <w:szCs w:val="28"/>
        </w:rPr>
        <w:t>тся всеми присутствующими на заседании членами районной комиссии.</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Число членов районной комиссии должно быть не менее 7 человек. </w:t>
      </w:r>
    </w:p>
    <w:p w:rsidR="001501C0" w:rsidRPr="0029351E" w:rsidRDefault="001501C0" w:rsidP="0029351E">
      <w:pPr>
        <w:autoSpaceDE w:val="0"/>
        <w:autoSpaceDN w:val="0"/>
        <w:adjustRightInd w:val="0"/>
        <w:ind w:firstLine="709"/>
        <w:jc w:val="both"/>
        <w:rPr>
          <w:sz w:val="28"/>
          <w:szCs w:val="28"/>
        </w:rPr>
      </w:pPr>
      <w:r w:rsidRPr="0029351E">
        <w:rPr>
          <w:sz w:val="28"/>
          <w:szCs w:val="28"/>
        </w:rPr>
        <w:t>Состав районной комис</w:t>
      </w:r>
      <w:r w:rsidR="00F32027" w:rsidRPr="0029351E">
        <w:rPr>
          <w:sz w:val="28"/>
          <w:szCs w:val="28"/>
        </w:rPr>
        <w:t xml:space="preserve">сии утверждается распоряжением </w:t>
      </w:r>
      <w:r w:rsidRPr="0029351E">
        <w:rPr>
          <w:sz w:val="28"/>
          <w:szCs w:val="28"/>
        </w:rPr>
        <w:t>администрации района Волгограда.</w:t>
      </w:r>
    </w:p>
    <w:p w:rsidR="001501C0" w:rsidRPr="0029351E" w:rsidRDefault="001501C0" w:rsidP="0029351E">
      <w:pPr>
        <w:autoSpaceDE w:val="0"/>
        <w:autoSpaceDN w:val="0"/>
        <w:adjustRightInd w:val="0"/>
        <w:ind w:firstLine="709"/>
        <w:jc w:val="both"/>
        <w:rPr>
          <w:sz w:val="28"/>
          <w:szCs w:val="28"/>
        </w:rPr>
      </w:pPr>
      <w:r w:rsidRPr="0029351E">
        <w:rPr>
          <w:sz w:val="28"/>
          <w:szCs w:val="28"/>
        </w:rPr>
        <w:t>Аукционист не является членом районной комиссии и назначается распоряжением организатора Аукциона.</w:t>
      </w:r>
    </w:p>
    <w:p w:rsidR="001501C0" w:rsidRPr="0029351E" w:rsidRDefault="001501C0" w:rsidP="0029351E">
      <w:pPr>
        <w:autoSpaceDE w:val="0"/>
        <w:autoSpaceDN w:val="0"/>
        <w:adjustRightInd w:val="0"/>
        <w:ind w:firstLine="709"/>
        <w:jc w:val="both"/>
        <w:rPr>
          <w:sz w:val="28"/>
          <w:szCs w:val="28"/>
        </w:rPr>
      </w:pPr>
      <w:r w:rsidRPr="0029351E">
        <w:rPr>
          <w:sz w:val="28"/>
          <w:szCs w:val="28"/>
        </w:rPr>
        <w:t>Районная комиссия правомочна осуществлять свои функции, если на заседании районной комисс</w:t>
      </w:r>
      <w:r w:rsidR="00082588" w:rsidRPr="0029351E">
        <w:rPr>
          <w:sz w:val="28"/>
          <w:szCs w:val="28"/>
        </w:rPr>
        <w:t>ии присутствует не менее чем 50%</w:t>
      </w:r>
      <w:r w:rsidRPr="0029351E">
        <w:rPr>
          <w:sz w:val="28"/>
          <w:szCs w:val="28"/>
        </w:rPr>
        <w:t xml:space="preserve"> общего числа членов районной комиссии.</w:t>
      </w:r>
    </w:p>
    <w:p w:rsidR="001501C0" w:rsidRPr="0029351E" w:rsidRDefault="001501C0" w:rsidP="0029351E">
      <w:pPr>
        <w:widowControl w:val="0"/>
        <w:autoSpaceDE w:val="0"/>
        <w:autoSpaceDN w:val="0"/>
        <w:ind w:firstLine="709"/>
        <w:jc w:val="both"/>
        <w:rPr>
          <w:sz w:val="28"/>
          <w:szCs w:val="28"/>
        </w:rPr>
      </w:pPr>
      <w:r w:rsidRPr="0029351E">
        <w:rPr>
          <w:sz w:val="28"/>
          <w:szCs w:val="28"/>
        </w:rPr>
        <w:t>2.</w:t>
      </w:r>
      <w:r w:rsidR="00487C9A">
        <w:rPr>
          <w:sz w:val="28"/>
          <w:szCs w:val="28"/>
        </w:rPr>
        <w:t>5</w:t>
      </w:r>
      <w:r w:rsidRPr="0029351E">
        <w:rPr>
          <w:sz w:val="28"/>
          <w:szCs w:val="28"/>
        </w:rPr>
        <w:t xml:space="preserve">. Договоры на размещение с </w:t>
      </w:r>
      <w:r w:rsidR="00082588" w:rsidRPr="0029351E">
        <w:rPr>
          <w:sz w:val="28"/>
          <w:szCs w:val="28"/>
        </w:rPr>
        <w:t>Х</w:t>
      </w:r>
      <w:r w:rsidRPr="0029351E">
        <w:rPr>
          <w:sz w:val="28"/>
          <w:szCs w:val="28"/>
        </w:rPr>
        <w:t>озяйствующими субъектами от имени Волгоград</w:t>
      </w:r>
      <w:r w:rsidR="00F32027" w:rsidRPr="0029351E">
        <w:rPr>
          <w:sz w:val="28"/>
          <w:szCs w:val="28"/>
        </w:rPr>
        <w:t>а</w:t>
      </w:r>
      <w:r w:rsidRPr="0029351E">
        <w:rPr>
          <w:sz w:val="28"/>
          <w:szCs w:val="28"/>
        </w:rPr>
        <w:t xml:space="preserve"> заключаются администрациями районов Волгограда, на территории которых размещается нестационарный торговый объект.</w:t>
      </w:r>
    </w:p>
    <w:p w:rsidR="001501C0" w:rsidRPr="0029351E" w:rsidRDefault="001501C0" w:rsidP="0029351E">
      <w:pPr>
        <w:widowControl w:val="0"/>
        <w:autoSpaceDE w:val="0"/>
        <w:autoSpaceDN w:val="0"/>
        <w:ind w:firstLine="709"/>
        <w:jc w:val="both"/>
        <w:rPr>
          <w:sz w:val="28"/>
          <w:szCs w:val="28"/>
        </w:rPr>
      </w:pPr>
      <w:r w:rsidRPr="00A15090">
        <w:rPr>
          <w:sz w:val="28"/>
          <w:szCs w:val="28"/>
        </w:rPr>
        <w:t>2.</w:t>
      </w:r>
      <w:r w:rsidR="00487C9A" w:rsidRPr="00A15090">
        <w:rPr>
          <w:sz w:val="28"/>
          <w:szCs w:val="28"/>
        </w:rPr>
        <w:t>6</w:t>
      </w:r>
      <w:r w:rsidRPr="0029351E">
        <w:rPr>
          <w:sz w:val="28"/>
          <w:szCs w:val="28"/>
        </w:rPr>
        <w:t>.</w:t>
      </w:r>
      <w:r w:rsidRPr="0029351E">
        <w:t xml:space="preserve"> </w:t>
      </w:r>
      <w:r w:rsidRPr="0029351E">
        <w:rPr>
          <w:sz w:val="28"/>
          <w:szCs w:val="28"/>
        </w:rPr>
        <w:t>Аукцион проводится:</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ежегодно </w:t>
      </w:r>
      <w:r w:rsidR="00082588" w:rsidRPr="0029351E">
        <w:rPr>
          <w:sz w:val="28"/>
          <w:szCs w:val="28"/>
        </w:rPr>
        <w:t xml:space="preserve">– </w:t>
      </w:r>
      <w:r w:rsidRPr="0029351E">
        <w:rPr>
          <w:sz w:val="28"/>
          <w:szCs w:val="28"/>
        </w:rPr>
        <w:t xml:space="preserve">на все свободные места </w:t>
      </w:r>
      <w:r w:rsidR="00487C9A">
        <w:rPr>
          <w:sz w:val="28"/>
          <w:szCs w:val="28"/>
        </w:rPr>
        <w:t xml:space="preserve">для </w:t>
      </w:r>
      <w:r w:rsidRPr="0029351E">
        <w:rPr>
          <w:sz w:val="28"/>
          <w:szCs w:val="28"/>
        </w:rPr>
        <w:t xml:space="preserve">размещения нестационарных торговых объектов, </w:t>
      </w:r>
      <w:r w:rsidR="00487C9A">
        <w:rPr>
          <w:sz w:val="28"/>
          <w:szCs w:val="28"/>
        </w:rPr>
        <w:t>определенны</w:t>
      </w:r>
      <w:r w:rsidR="00814B2A">
        <w:rPr>
          <w:sz w:val="28"/>
          <w:szCs w:val="28"/>
        </w:rPr>
        <w:t>е</w:t>
      </w:r>
      <w:r w:rsidRPr="0029351E">
        <w:rPr>
          <w:sz w:val="28"/>
          <w:szCs w:val="28"/>
        </w:rPr>
        <w:t xml:space="preserve"> Схем</w:t>
      </w:r>
      <w:r w:rsidR="00487C9A">
        <w:rPr>
          <w:sz w:val="28"/>
          <w:szCs w:val="28"/>
        </w:rPr>
        <w:t>ой</w:t>
      </w:r>
      <w:r w:rsidRPr="0029351E">
        <w:rPr>
          <w:sz w:val="28"/>
          <w:szCs w:val="28"/>
        </w:rPr>
        <w:t xml:space="preserve">, не позднее </w:t>
      </w:r>
      <w:r w:rsidR="006502E7" w:rsidRPr="0029351E">
        <w:rPr>
          <w:sz w:val="28"/>
          <w:szCs w:val="28"/>
        </w:rPr>
        <w:t>0</w:t>
      </w:r>
      <w:r w:rsidRPr="0029351E">
        <w:rPr>
          <w:sz w:val="28"/>
          <w:szCs w:val="28"/>
        </w:rPr>
        <w:t xml:space="preserve">1 сентября текущего года; </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на основании заявлений лиц, заинтересованных в предоставлении </w:t>
      </w:r>
      <w:r w:rsidR="00487C9A">
        <w:rPr>
          <w:sz w:val="28"/>
          <w:szCs w:val="28"/>
        </w:rPr>
        <w:t>определенных</w:t>
      </w:r>
      <w:r w:rsidRPr="0029351E">
        <w:rPr>
          <w:sz w:val="28"/>
          <w:szCs w:val="28"/>
        </w:rPr>
        <w:t xml:space="preserve"> Схем</w:t>
      </w:r>
      <w:r w:rsidR="00487C9A">
        <w:rPr>
          <w:sz w:val="28"/>
          <w:szCs w:val="28"/>
        </w:rPr>
        <w:t>ой</w:t>
      </w:r>
      <w:r w:rsidRPr="0029351E">
        <w:rPr>
          <w:sz w:val="28"/>
          <w:szCs w:val="28"/>
        </w:rPr>
        <w:t xml:space="preserve"> мест</w:t>
      </w:r>
      <w:r w:rsidR="00487C9A">
        <w:rPr>
          <w:sz w:val="28"/>
          <w:szCs w:val="28"/>
        </w:rPr>
        <w:t xml:space="preserve"> для размещения нестационарных торговых объектов</w:t>
      </w:r>
      <w:r w:rsidRPr="0029351E">
        <w:rPr>
          <w:sz w:val="28"/>
          <w:szCs w:val="28"/>
        </w:rPr>
        <w:t xml:space="preserve">, в отношении которых Договоры на размещение не заключены, </w:t>
      </w:r>
      <w:r w:rsidR="00082588" w:rsidRPr="0029351E">
        <w:rPr>
          <w:sz w:val="28"/>
          <w:szCs w:val="28"/>
        </w:rPr>
        <w:t xml:space="preserve">– </w:t>
      </w:r>
      <w:r w:rsidRPr="0029351E">
        <w:rPr>
          <w:sz w:val="28"/>
          <w:szCs w:val="28"/>
        </w:rPr>
        <w:t>в течение 45 дней</w:t>
      </w:r>
      <w:r w:rsidRPr="0029351E">
        <w:rPr>
          <w:color w:val="FF0000"/>
          <w:sz w:val="28"/>
          <w:szCs w:val="28"/>
        </w:rPr>
        <w:t xml:space="preserve"> </w:t>
      </w:r>
      <w:r w:rsidRPr="0029351E">
        <w:rPr>
          <w:sz w:val="28"/>
          <w:szCs w:val="28"/>
        </w:rPr>
        <w:t>со дня поступления соответствующего заявления в уполномоченный орган.</w:t>
      </w:r>
    </w:p>
    <w:p w:rsidR="001501C0" w:rsidRPr="0029351E" w:rsidRDefault="001501C0" w:rsidP="0029351E">
      <w:pPr>
        <w:autoSpaceDE w:val="0"/>
        <w:autoSpaceDN w:val="0"/>
        <w:adjustRightInd w:val="0"/>
        <w:ind w:firstLine="709"/>
        <w:jc w:val="both"/>
        <w:rPr>
          <w:sz w:val="28"/>
          <w:szCs w:val="28"/>
        </w:rPr>
      </w:pPr>
      <w:r w:rsidRPr="0029351E">
        <w:rPr>
          <w:sz w:val="28"/>
          <w:szCs w:val="28"/>
        </w:rPr>
        <w:t>2.</w:t>
      </w:r>
      <w:r w:rsidR="00A15090">
        <w:rPr>
          <w:sz w:val="28"/>
          <w:szCs w:val="28"/>
        </w:rPr>
        <w:t>7</w:t>
      </w:r>
      <w:r w:rsidRPr="0029351E">
        <w:rPr>
          <w:sz w:val="28"/>
          <w:szCs w:val="28"/>
        </w:rPr>
        <w:t xml:space="preserve">. </w:t>
      </w:r>
      <w:proofErr w:type="gramStart"/>
      <w:r w:rsidRPr="0029351E">
        <w:rPr>
          <w:sz w:val="28"/>
          <w:szCs w:val="28"/>
        </w:rPr>
        <w:t xml:space="preserve">Организатор Аукциона разрабатывает и утверждает аукционную документацию, указывает предмет Аукциона, начальную цену </w:t>
      </w:r>
      <w:r w:rsidR="006502E7" w:rsidRPr="0029351E">
        <w:rPr>
          <w:sz w:val="28"/>
          <w:szCs w:val="28"/>
        </w:rPr>
        <w:t>1</w:t>
      </w:r>
      <w:r w:rsidRPr="0029351E">
        <w:rPr>
          <w:sz w:val="28"/>
          <w:szCs w:val="28"/>
        </w:rPr>
        <w:t xml:space="preserve"> кв</w:t>
      </w:r>
      <w:r w:rsidR="006502E7" w:rsidRPr="0029351E">
        <w:rPr>
          <w:sz w:val="28"/>
          <w:szCs w:val="28"/>
        </w:rPr>
        <w:t>.</w:t>
      </w:r>
      <w:r w:rsidRPr="0029351E">
        <w:rPr>
          <w:sz w:val="28"/>
          <w:szCs w:val="28"/>
        </w:rPr>
        <w:t xml:space="preserve"> м</w:t>
      </w:r>
      <w:r w:rsidR="00814B2A">
        <w:rPr>
          <w:sz w:val="28"/>
          <w:szCs w:val="28"/>
        </w:rPr>
        <w:t xml:space="preserve"> места размещения нестационарного </w:t>
      </w:r>
      <w:r w:rsidR="000A1722">
        <w:rPr>
          <w:sz w:val="28"/>
          <w:szCs w:val="28"/>
        </w:rPr>
        <w:t xml:space="preserve">торгового </w:t>
      </w:r>
      <w:r w:rsidR="00814B2A">
        <w:rPr>
          <w:sz w:val="28"/>
          <w:szCs w:val="28"/>
        </w:rPr>
        <w:t>объекта</w:t>
      </w:r>
      <w:r w:rsidRPr="0029351E">
        <w:rPr>
          <w:sz w:val="28"/>
          <w:szCs w:val="28"/>
        </w:rPr>
        <w:t>, сумму задатка</w:t>
      </w:r>
      <w:r w:rsidR="00814B2A">
        <w:rPr>
          <w:sz w:val="28"/>
          <w:szCs w:val="28"/>
        </w:rPr>
        <w:t>, уплачиваемого</w:t>
      </w:r>
      <w:r w:rsidRPr="0029351E">
        <w:rPr>
          <w:sz w:val="28"/>
          <w:szCs w:val="28"/>
        </w:rPr>
        <w:t xml:space="preserve"> участ</w:t>
      </w:r>
      <w:r w:rsidR="00814B2A">
        <w:rPr>
          <w:sz w:val="28"/>
          <w:szCs w:val="28"/>
        </w:rPr>
        <w:t>ником</w:t>
      </w:r>
      <w:r w:rsidRPr="0029351E">
        <w:rPr>
          <w:sz w:val="28"/>
          <w:szCs w:val="28"/>
        </w:rPr>
        <w:t xml:space="preserve"> Аукцион</w:t>
      </w:r>
      <w:r w:rsidR="00814B2A">
        <w:rPr>
          <w:sz w:val="28"/>
          <w:szCs w:val="28"/>
        </w:rPr>
        <w:t>а,</w:t>
      </w:r>
      <w:r w:rsidRPr="0029351E">
        <w:rPr>
          <w:sz w:val="28"/>
          <w:szCs w:val="28"/>
        </w:rPr>
        <w:t xml:space="preserve"> (далее </w:t>
      </w:r>
      <w:r w:rsidR="00082588" w:rsidRPr="0029351E">
        <w:rPr>
          <w:sz w:val="28"/>
          <w:szCs w:val="28"/>
        </w:rPr>
        <w:t>–</w:t>
      </w:r>
      <w:r w:rsidRPr="0029351E">
        <w:rPr>
          <w:sz w:val="28"/>
          <w:szCs w:val="28"/>
        </w:rPr>
        <w:t xml:space="preserve"> задаток),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w:t>
      </w:r>
      <w:r w:rsidR="006502E7" w:rsidRPr="0029351E">
        <w:rPr>
          <w:sz w:val="28"/>
          <w:szCs w:val="28"/>
        </w:rPr>
        <w:t>А</w:t>
      </w:r>
      <w:r w:rsidRPr="0029351E">
        <w:rPr>
          <w:sz w:val="28"/>
          <w:szCs w:val="28"/>
        </w:rPr>
        <w:t>укциона («шаг Аукциона»).</w:t>
      </w:r>
      <w:proofErr w:type="gramEnd"/>
    </w:p>
    <w:p w:rsidR="001501C0" w:rsidRDefault="001501C0" w:rsidP="0029351E">
      <w:pPr>
        <w:autoSpaceDE w:val="0"/>
        <w:autoSpaceDN w:val="0"/>
        <w:adjustRightInd w:val="0"/>
        <w:ind w:firstLine="709"/>
        <w:jc w:val="both"/>
        <w:rPr>
          <w:sz w:val="28"/>
          <w:szCs w:val="28"/>
        </w:rPr>
      </w:pPr>
      <w:r w:rsidRPr="0029351E">
        <w:rPr>
          <w:sz w:val="28"/>
          <w:szCs w:val="28"/>
        </w:rPr>
        <w:t>2.</w:t>
      </w:r>
      <w:r w:rsidR="00A15090">
        <w:rPr>
          <w:sz w:val="28"/>
          <w:szCs w:val="28"/>
        </w:rPr>
        <w:t>8</w:t>
      </w:r>
      <w:r w:rsidRPr="0029351E">
        <w:rPr>
          <w:sz w:val="28"/>
          <w:szCs w:val="28"/>
        </w:rPr>
        <w:t xml:space="preserve">. Предмет Аукциона определяется организатором Аукциона в соответствии с </w:t>
      </w:r>
      <w:hyperlink r:id="rId10" w:history="1">
        <w:r w:rsidRPr="0029351E">
          <w:rPr>
            <w:rStyle w:val="a8"/>
            <w:color w:val="auto"/>
            <w:sz w:val="28"/>
            <w:szCs w:val="28"/>
            <w:u w:val="none"/>
          </w:rPr>
          <w:t>приложениями 1</w:t>
        </w:r>
      </w:hyperlink>
      <w:r w:rsidRPr="0029351E">
        <w:rPr>
          <w:sz w:val="28"/>
          <w:szCs w:val="28"/>
        </w:rPr>
        <w:t xml:space="preserve">, </w:t>
      </w:r>
      <w:hyperlink r:id="rId11" w:history="1">
        <w:r w:rsidRPr="0029351E">
          <w:rPr>
            <w:rStyle w:val="a8"/>
            <w:color w:val="auto"/>
            <w:sz w:val="28"/>
            <w:szCs w:val="28"/>
            <w:u w:val="none"/>
          </w:rPr>
          <w:t>2</w:t>
        </w:r>
      </w:hyperlink>
      <w:r w:rsidRPr="0029351E">
        <w:rPr>
          <w:sz w:val="28"/>
          <w:szCs w:val="28"/>
        </w:rPr>
        <w:t xml:space="preserve"> к настоящему Порядку.</w:t>
      </w:r>
    </w:p>
    <w:p w:rsidR="001501C0" w:rsidRDefault="001501C0" w:rsidP="0029351E">
      <w:pPr>
        <w:autoSpaceDE w:val="0"/>
        <w:autoSpaceDN w:val="0"/>
        <w:adjustRightInd w:val="0"/>
        <w:ind w:firstLine="709"/>
        <w:jc w:val="both"/>
        <w:rPr>
          <w:sz w:val="28"/>
          <w:szCs w:val="28"/>
        </w:rPr>
      </w:pPr>
      <w:r w:rsidRPr="0029351E">
        <w:rPr>
          <w:sz w:val="28"/>
          <w:szCs w:val="28"/>
        </w:rPr>
        <w:lastRenderedPageBreak/>
        <w:t>2.</w:t>
      </w:r>
      <w:r w:rsidR="00A15090">
        <w:rPr>
          <w:sz w:val="28"/>
          <w:szCs w:val="28"/>
        </w:rPr>
        <w:t>9</w:t>
      </w:r>
      <w:r w:rsidRPr="0029351E">
        <w:rPr>
          <w:sz w:val="28"/>
          <w:szCs w:val="28"/>
        </w:rPr>
        <w:t xml:space="preserve">. Сумма задатка составляет 40% от цены </w:t>
      </w:r>
      <w:r w:rsidR="006F57B5">
        <w:rPr>
          <w:sz w:val="28"/>
          <w:szCs w:val="28"/>
        </w:rPr>
        <w:t xml:space="preserve">предмета </w:t>
      </w:r>
      <w:r w:rsidRPr="0029351E">
        <w:rPr>
          <w:sz w:val="28"/>
          <w:szCs w:val="28"/>
        </w:rPr>
        <w:t>Договора на размещение и рассчитывается по следующей формуле:</w:t>
      </w:r>
    </w:p>
    <w:p w:rsidR="00FF22BD" w:rsidRDefault="00FF22BD" w:rsidP="0029351E">
      <w:pPr>
        <w:autoSpaceDE w:val="0"/>
        <w:autoSpaceDN w:val="0"/>
        <w:adjustRightInd w:val="0"/>
        <w:ind w:firstLine="709"/>
        <w:jc w:val="both"/>
        <w:rPr>
          <w:sz w:val="28"/>
          <w:szCs w:val="28"/>
        </w:rPr>
      </w:pPr>
    </w:p>
    <w:p w:rsidR="001501C0" w:rsidRDefault="001501C0" w:rsidP="00FF22BD">
      <w:pPr>
        <w:autoSpaceDE w:val="0"/>
        <w:autoSpaceDN w:val="0"/>
        <w:adjustRightInd w:val="0"/>
        <w:jc w:val="center"/>
        <w:rPr>
          <w:sz w:val="28"/>
          <w:szCs w:val="28"/>
        </w:rPr>
      </w:pPr>
      <w:proofErr w:type="gramStart"/>
      <w:r w:rsidRPr="0029351E">
        <w:rPr>
          <w:sz w:val="28"/>
          <w:szCs w:val="28"/>
        </w:rPr>
        <w:t>З</w:t>
      </w:r>
      <w:proofErr w:type="gramEnd"/>
      <w:r w:rsidRPr="0029351E">
        <w:rPr>
          <w:sz w:val="28"/>
          <w:szCs w:val="28"/>
        </w:rPr>
        <w:t xml:space="preserve"> = Ц x S x П x 0,4,</w:t>
      </w:r>
    </w:p>
    <w:p w:rsidR="00FF22BD" w:rsidRPr="0029351E" w:rsidRDefault="00FF22BD" w:rsidP="00466F6C">
      <w:pPr>
        <w:autoSpaceDE w:val="0"/>
        <w:autoSpaceDN w:val="0"/>
        <w:adjustRightInd w:val="0"/>
        <w:ind w:firstLine="709"/>
        <w:rPr>
          <w:sz w:val="28"/>
          <w:szCs w:val="28"/>
        </w:rPr>
      </w:pPr>
    </w:p>
    <w:p w:rsidR="001501C0" w:rsidRPr="0029351E" w:rsidRDefault="001501C0" w:rsidP="0029351E">
      <w:pPr>
        <w:autoSpaceDE w:val="0"/>
        <w:autoSpaceDN w:val="0"/>
        <w:adjustRightInd w:val="0"/>
        <w:ind w:firstLine="709"/>
        <w:jc w:val="both"/>
        <w:rPr>
          <w:sz w:val="28"/>
          <w:szCs w:val="28"/>
        </w:rPr>
      </w:pPr>
      <w:r w:rsidRPr="0029351E">
        <w:rPr>
          <w:sz w:val="28"/>
          <w:szCs w:val="28"/>
        </w:rPr>
        <w:t>где:</w:t>
      </w:r>
    </w:p>
    <w:p w:rsidR="001501C0" w:rsidRPr="0029351E" w:rsidRDefault="001501C0" w:rsidP="0029351E">
      <w:pPr>
        <w:autoSpaceDE w:val="0"/>
        <w:autoSpaceDN w:val="0"/>
        <w:adjustRightInd w:val="0"/>
        <w:ind w:firstLine="709"/>
        <w:jc w:val="both"/>
        <w:rPr>
          <w:sz w:val="28"/>
          <w:szCs w:val="28"/>
        </w:rPr>
      </w:pPr>
      <w:proofErr w:type="gramStart"/>
      <w:r w:rsidRPr="0029351E">
        <w:rPr>
          <w:sz w:val="28"/>
          <w:szCs w:val="28"/>
        </w:rPr>
        <w:t>З</w:t>
      </w:r>
      <w:proofErr w:type="gramEnd"/>
      <w:r w:rsidRPr="0029351E">
        <w:rPr>
          <w:sz w:val="28"/>
          <w:szCs w:val="28"/>
        </w:rPr>
        <w:t xml:space="preserve"> </w:t>
      </w:r>
      <w:r w:rsidR="00082588" w:rsidRPr="0029351E">
        <w:rPr>
          <w:sz w:val="28"/>
          <w:szCs w:val="28"/>
        </w:rPr>
        <w:t>–</w:t>
      </w:r>
      <w:r w:rsidRPr="0029351E">
        <w:rPr>
          <w:sz w:val="28"/>
          <w:szCs w:val="28"/>
        </w:rPr>
        <w:t xml:space="preserve"> сумма задатка, уплачиваемая участником </w:t>
      </w:r>
      <w:r w:rsidR="00082588" w:rsidRPr="0029351E">
        <w:rPr>
          <w:sz w:val="28"/>
          <w:szCs w:val="28"/>
        </w:rPr>
        <w:t>А</w:t>
      </w:r>
      <w:r w:rsidRPr="0029351E">
        <w:rPr>
          <w:sz w:val="28"/>
          <w:szCs w:val="28"/>
        </w:rPr>
        <w:t>укциона, (руб.);</w:t>
      </w:r>
    </w:p>
    <w:p w:rsidR="001501C0" w:rsidRPr="0029351E" w:rsidRDefault="001501C0" w:rsidP="0029351E">
      <w:pPr>
        <w:autoSpaceDE w:val="0"/>
        <w:autoSpaceDN w:val="0"/>
        <w:adjustRightInd w:val="0"/>
        <w:ind w:firstLine="709"/>
        <w:jc w:val="both"/>
        <w:rPr>
          <w:sz w:val="28"/>
          <w:szCs w:val="28"/>
        </w:rPr>
      </w:pPr>
      <w:proofErr w:type="gramStart"/>
      <w:r w:rsidRPr="0029351E">
        <w:rPr>
          <w:sz w:val="28"/>
          <w:szCs w:val="28"/>
        </w:rPr>
        <w:t>Ц</w:t>
      </w:r>
      <w:proofErr w:type="gramEnd"/>
      <w:r w:rsidRPr="0029351E">
        <w:rPr>
          <w:sz w:val="28"/>
          <w:szCs w:val="28"/>
        </w:rPr>
        <w:t xml:space="preserve"> </w:t>
      </w:r>
      <w:r w:rsidR="00082588" w:rsidRPr="0029351E">
        <w:rPr>
          <w:sz w:val="28"/>
          <w:szCs w:val="28"/>
        </w:rPr>
        <w:t>–</w:t>
      </w:r>
      <w:r w:rsidRPr="0029351E">
        <w:rPr>
          <w:sz w:val="28"/>
          <w:szCs w:val="28"/>
        </w:rPr>
        <w:t xml:space="preserve"> начальная цена 1 кв. м места размещения нестационарного торгового объекта в соответствии с </w:t>
      </w:r>
      <w:hyperlink r:id="rId12" w:history="1">
        <w:r w:rsidRPr="0029351E">
          <w:rPr>
            <w:rStyle w:val="a8"/>
            <w:color w:val="auto"/>
            <w:sz w:val="28"/>
            <w:szCs w:val="28"/>
            <w:u w:val="none"/>
          </w:rPr>
          <w:t>приложениями 1</w:t>
        </w:r>
      </w:hyperlink>
      <w:r w:rsidRPr="0029351E">
        <w:rPr>
          <w:sz w:val="28"/>
          <w:szCs w:val="28"/>
        </w:rPr>
        <w:t xml:space="preserve">, </w:t>
      </w:r>
      <w:hyperlink r:id="rId13" w:history="1">
        <w:r w:rsidRPr="0029351E">
          <w:rPr>
            <w:rStyle w:val="a8"/>
            <w:color w:val="auto"/>
            <w:sz w:val="28"/>
            <w:szCs w:val="28"/>
            <w:u w:val="none"/>
          </w:rPr>
          <w:t>2</w:t>
        </w:r>
      </w:hyperlink>
      <w:r w:rsidRPr="0029351E">
        <w:rPr>
          <w:sz w:val="28"/>
          <w:szCs w:val="28"/>
        </w:rPr>
        <w:t xml:space="preserve"> к настоящему Порядку (руб.);</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S </w:t>
      </w:r>
      <w:r w:rsidR="00082588" w:rsidRPr="0029351E">
        <w:rPr>
          <w:sz w:val="28"/>
          <w:szCs w:val="28"/>
        </w:rPr>
        <w:t>–</w:t>
      </w:r>
      <w:r w:rsidRPr="0029351E">
        <w:rPr>
          <w:sz w:val="28"/>
          <w:szCs w:val="28"/>
        </w:rPr>
        <w:t xml:space="preserve"> площадь места размещения нестационарного торгового объекта</w:t>
      </w:r>
      <w:r w:rsidR="0029351E">
        <w:rPr>
          <w:sz w:val="28"/>
          <w:szCs w:val="28"/>
        </w:rPr>
        <w:t xml:space="preserve">        </w:t>
      </w:r>
      <w:r w:rsidRPr="0029351E">
        <w:rPr>
          <w:sz w:val="28"/>
          <w:szCs w:val="28"/>
        </w:rPr>
        <w:t xml:space="preserve"> (кв. м);</w:t>
      </w:r>
    </w:p>
    <w:p w:rsidR="001501C0" w:rsidRPr="0029351E" w:rsidRDefault="001501C0" w:rsidP="0029351E">
      <w:pPr>
        <w:autoSpaceDE w:val="0"/>
        <w:autoSpaceDN w:val="0"/>
        <w:adjustRightInd w:val="0"/>
        <w:ind w:firstLine="709"/>
        <w:jc w:val="both"/>
        <w:rPr>
          <w:sz w:val="28"/>
          <w:szCs w:val="28"/>
        </w:rPr>
      </w:pPr>
      <w:proofErr w:type="gramStart"/>
      <w:r w:rsidRPr="0029351E">
        <w:rPr>
          <w:sz w:val="28"/>
          <w:szCs w:val="28"/>
        </w:rPr>
        <w:t>П</w:t>
      </w:r>
      <w:proofErr w:type="gramEnd"/>
      <w:r w:rsidRPr="0029351E">
        <w:rPr>
          <w:sz w:val="28"/>
          <w:szCs w:val="28"/>
        </w:rPr>
        <w:t xml:space="preserve"> </w:t>
      </w:r>
      <w:r w:rsidR="00082588" w:rsidRPr="0029351E">
        <w:rPr>
          <w:sz w:val="28"/>
          <w:szCs w:val="28"/>
        </w:rPr>
        <w:t>–</w:t>
      </w:r>
      <w:r w:rsidRPr="0029351E">
        <w:rPr>
          <w:sz w:val="28"/>
          <w:szCs w:val="28"/>
        </w:rPr>
        <w:t xml:space="preserve"> количество месяцев (период) размещения нестационарного торгового объекта.</w:t>
      </w:r>
    </w:p>
    <w:p w:rsidR="001501C0" w:rsidRPr="0029351E" w:rsidRDefault="006502E7" w:rsidP="0029351E">
      <w:pPr>
        <w:tabs>
          <w:tab w:val="left" w:pos="1134"/>
        </w:tabs>
        <w:autoSpaceDE w:val="0"/>
        <w:autoSpaceDN w:val="0"/>
        <w:adjustRightInd w:val="0"/>
        <w:ind w:firstLine="709"/>
        <w:jc w:val="both"/>
        <w:rPr>
          <w:sz w:val="28"/>
          <w:szCs w:val="28"/>
        </w:rPr>
      </w:pPr>
      <w:r w:rsidRPr="0029351E">
        <w:rPr>
          <w:sz w:val="28"/>
          <w:szCs w:val="28"/>
        </w:rPr>
        <w:t>2.</w:t>
      </w:r>
      <w:r w:rsidR="00A15090">
        <w:rPr>
          <w:sz w:val="28"/>
          <w:szCs w:val="28"/>
        </w:rPr>
        <w:t>10</w:t>
      </w:r>
      <w:r w:rsidRPr="0029351E">
        <w:rPr>
          <w:sz w:val="28"/>
          <w:szCs w:val="28"/>
        </w:rPr>
        <w:t xml:space="preserve">. </w:t>
      </w:r>
      <w:r w:rsidR="001501C0" w:rsidRPr="0029351E">
        <w:rPr>
          <w:sz w:val="28"/>
          <w:szCs w:val="28"/>
        </w:rPr>
        <w:t>Организатор Аукциона не менее чем за 30 календарных дней до дня проведения Аукциона должен разместить:</w:t>
      </w:r>
    </w:p>
    <w:p w:rsidR="001501C0" w:rsidRPr="0029351E" w:rsidRDefault="001501C0" w:rsidP="0029351E">
      <w:pPr>
        <w:autoSpaceDE w:val="0"/>
        <w:autoSpaceDN w:val="0"/>
        <w:adjustRightInd w:val="0"/>
        <w:ind w:firstLine="709"/>
        <w:jc w:val="both"/>
        <w:rPr>
          <w:sz w:val="28"/>
          <w:szCs w:val="28"/>
        </w:rPr>
      </w:pPr>
      <w:r w:rsidRPr="0029351E">
        <w:rPr>
          <w:sz w:val="28"/>
          <w:szCs w:val="28"/>
        </w:rPr>
        <w:t>извещение о проведен</w:t>
      </w:r>
      <w:proofErr w:type="gramStart"/>
      <w:r w:rsidRPr="0029351E">
        <w:rPr>
          <w:sz w:val="28"/>
          <w:szCs w:val="28"/>
        </w:rPr>
        <w:t>ии Ау</w:t>
      </w:r>
      <w:proofErr w:type="gramEnd"/>
      <w:r w:rsidRPr="0029351E">
        <w:rPr>
          <w:sz w:val="28"/>
          <w:szCs w:val="28"/>
        </w:rPr>
        <w:t>кциона и аукционную документацию, включая проект Договора на размещение</w:t>
      </w:r>
      <w:r w:rsidR="006502E7" w:rsidRPr="0029351E">
        <w:rPr>
          <w:sz w:val="28"/>
          <w:szCs w:val="28"/>
        </w:rPr>
        <w:t>,</w:t>
      </w:r>
      <w:r w:rsidRPr="0029351E">
        <w:rPr>
          <w:sz w:val="28"/>
          <w:szCs w:val="28"/>
        </w:rPr>
        <w:t xml:space="preserve"> на официальном сайте администрации Волгограда </w:t>
      </w:r>
      <w:r w:rsidR="00082588" w:rsidRPr="0029351E">
        <w:rPr>
          <w:sz w:val="28"/>
          <w:szCs w:val="28"/>
        </w:rPr>
        <w:t>(</w:t>
      </w:r>
      <w:r w:rsidRPr="0029351E">
        <w:rPr>
          <w:sz w:val="28"/>
          <w:szCs w:val="28"/>
        </w:rPr>
        <w:t>www.volgadmin.ru</w:t>
      </w:r>
      <w:r w:rsidR="00082588" w:rsidRPr="0029351E">
        <w:rPr>
          <w:sz w:val="28"/>
          <w:szCs w:val="28"/>
        </w:rPr>
        <w:t>)</w:t>
      </w:r>
      <w:r w:rsidRPr="0029351E">
        <w:rPr>
          <w:sz w:val="28"/>
          <w:szCs w:val="28"/>
        </w:rPr>
        <w:t xml:space="preserve"> в сети Интернет;</w:t>
      </w:r>
    </w:p>
    <w:p w:rsidR="001501C0" w:rsidRPr="0029351E" w:rsidRDefault="001501C0" w:rsidP="0029351E">
      <w:pPr>
        <w:autoSpaceDE w:val="0"/>
        <w:autoSpaceDN w:val="0"/>
        <w:adjustRightInd w:val="0"/>
        <w:ind w:firstLine="709"/>
        <w:jc w:val="both"/>
        <w:rPr>
          <w:sz w:val="28"/>
          <w:szCs w:val="28"/>
        </w:rPr>
      </w:pPr>
      <w:r w:rsidRPr="0029351E">
        <w:rPr>
          <w:sz w:val="28"/>
          <w:szCs w:val="28"/>
        </w:rPr>
        <w:t>извещение о проведен</w:t>
      </w:r>
      <w:proofErr w:type="gramStart"/>
      <w:r w:rsidRPr="0029351E">
        <w:rPr>
          <w:sz w:val="28"/>
          <w:szCs w:val="28"/>
        </w:rPr>
        <w:t>ии Ау</w:t>
      </w:r>
      <w:proofErr w:type="gramEnd"/>
      <w:r w:rsidRPr="0029351E">
        <w:rPr>
          <w:sz w:val="28"/>
          <w:szCs w:val="28"/>
        </w:rPr>
        <w:t xml:space="preserve">кциона в газете «Городские вести. Царицын </w:t>
      </w:r>
      <w:r w:rsidR="00082588" w:rsidRPr="0029351E">
        <w:rPr>
          <w:sz w:val="28"/>
          <w:szCs w:val="28"/>
        </w:rPr>
        <w:t>–</w:t>
      </w:r>
      <w:r w:rsidRPr="0029351E">
        <w:rPr>
          <w:sz w:val="28"/>
          <w:szCs w:val="28"/>
        </w:rPr>
        <w:t xml:space="preserve"> Сталинград – Волгоград».</w:t>
      </w:r>
    </w:p>
    <w:p w:rsidR="001501C0" w:rsidRPr="0029351E" w:rsidRDefault="001501C0" w:rsidP="0029351E">
      <w:pPr>
        <w:autoSpaceDE w:val="0"/>
        <w:autoSpaceDN w:val="0"/>
        <w:adjustRightInd w:val="0"/>
        <w:ind w:firstLine="709"/>
        <w:jc w:val="both"/>
        <w:rPr>
          <w:sz w:val="28"/>
          <w:szCs w:val="28"/>
        </w:rPr>
      </w:pPr>
      <w:bookmarkStart w:id="0" w:name="Par26"/>
      <w:bookmarkEnd w:id="0"/>
      <w:r w:rsidRPr="0029351E">
        <w:rPr>
          <w:sz w:val="28"/>
          <w:szCs w:val="28"/>
        </w:rPr>
        <w:t>2.1</w:t>
      </w:r>
      <w:r w:rsidR="00A15090">
        <w:rPr>
          <w:sz w:val="28"/>
          <w:szCs w:val="28"/>
        </w:rPr>
        <w:t>1</w:t>
      </w:r>
      <w:r w:rsidRPr="0029351E">
        <w:rPr>
          <w:sz w:val="28"/>
          <w:szCs w:val="28"/>
        </w:rPr>
        <w:t>. Извещение о проведен</w:t>
      </w:r>
      <w:proofErr w:type="gramStart"/>
      <w:r w:rsidRPr="0029351E">
        <w:rPr>
          <w:sz w:val="28"/>
          <w:szCs w:val="28"/>
        </w:rPr>
        <w:t>ии Ау</w:t>
      </w:r>
      <w:proofErr w:type="gramEnd"/>
      <w:r w:rsidRPr="0029351E">
        <w:rPr>
          <w:sz w:val="28"/>
          <w:szCs w:val="28"/>
        </w:rPr>
        <w:t>кциона должно содержать сведения:</w:t>
      </w:r>
    </w:p>
    <w:p w:rsidR="001501C0" w:rsidRPr="0029351E" w:rsidRDefault="00082588" w:rsidP="0029351E">
      <w:pPr>
        <w:autoSpaceDE w:val="0"/>
        <w:autoSpaceDN w:val="0"/>
        <w:adjustRightInd w:val="0"/>
        <w:ind w:firstLine="709"/>
        <w:jc w:val="both"/>
        <w:rPr>
          <w:sz w:val="28"/>
          <w:szCs w:val="28"/>
        </w:rPr>
      </w:pPr>
      <w:r w:rsidRPr="0029351E">
        <w:rPr>
          <w:sz w:val="28"/>
          <w:szCs w:val="28"/>
        </w:rPr>
        <w:t>2.1</w:t>
      </w:r>
      <w:r w:rsidR="00A15090">
        <w:rPr>
          <w:sz w:val="28"/>
          <w:szCs w:val="28"/>
        </w:rPr>
        <w:t>1</w:t>
      </w:r>
      <w:r w:rsidRPr="0029351E">
        <w:rPr>
          <w:sz w:val="28"/>
          <w:szCs w:val="28"/>
        </w:rPr>
        <w:t>.</w:t>
      </w:r>
      <w:r w:rsidR="001501C0" w:rsidRPr="0029351E">
        <w:rPr>
          <w:sz w:val="28"/>
          <w:szCs w:val="28"/>
        </w:rPr>
        <w:t>1</w:t>
      </w:r>
      <w:r w:rsidRPr="0029351E">
        <w:rPr>
          <w:sz w:val="28"/>
          <w:szCs w:val="28"/>
        </w:rPr>
        <w:t xml:space="preserve">. </w:t>
      </w:r>
      <w:r w:rsidR="006502E7" w:rsidRPr="0029351E">
        <w:rPr>
          <w:sz w:val="28"/>
          <w:szCs w:val="28"/>
        </w:rPr>
        <w:t>О н</w:t>
      </w:r>
      <w:r w:rsidR="001501C0" w:rsidRPr="0029351E">
        <w:rPr>
          <w:sz w:val="28"/>
          <w:szCs w:val="28"/>
        </w:rPr>
        <w:t>аименовани</w:t>
      </w:r>
      <w:r w:rsidR="006502E7" w:rsidRPr="0029351E">
        <w:rPr>
          <w:sz w:val="28"/>
          <w:szCs w:val="28"/>
        </w:rPr>
        <w:t>и</w:t>
      </w:r>
      <w:r w:rsidR="001501C0" w:rsidRPr="0029351E">
        <w:rPr>
          <w:sz w:val="28"/>
          <w:szCs w:val="28"/>
        </w:rPr>
        <w:t>, мест</w:t>
      </w:r>
      <w:r w:rsidR="006502E7" w:rsidRPr="0029351E">
        <w:rPr>
          <w:sz w:val="28"/>
          <w:szCs w:val="28"/>
        </w:rPr>
        <w:t>е</w:t>
      </w:r>
      <w:r w:rsidR="001501C0" w:rsidRPr="0029351E">
        <w:rPr>
          <w:sz w:val="28"/>
          <w:szCs w:val="28"/>
        </w:rPr>
        <w:t xml:space="preserve"> нахождения, почтов</w:t>
      </w:r>
      <w:r w:rsidR="006502E7" w:rsidRPr="0029351E">
        <w:rPr>
          <w:sz w:val="28"/>
          <w:szCs w:val="28"/>
        </w:rPr>
        <w:t>ом</w:t>
      </w:r>
      <w:r w:rsidR="001501C0" w:rsidRPr="0029351E">
        <w:rPr>
          <w:sz w:val="28"/>
          <w:szCs w:val="28"/>
        </w:rPr>
        <w:t xml:space="preserve"> адрес</w:t>
      </w:r>
      <w:r w:rsidR="006502E7" w:rsidRPr="0029351E">
        <w:rPr>
          <w:sz w:val="28"/>
          <w:szCs w:val="28"/>
        </w:rPr>
        <w:t>е</w:t>
      </w:r>
      <w:r w:rsidR="001501C0" w:rsidRPr="0029351E">
        <w:rPr>
          <w:sz w:val="28"/>
          <w:szCs w:val="28"/>
        </w:rPr>
        <w:t>, номер</w:t>
      </w:r>
      <w:r w:rsidR="006502E7" w:rsidRPr="0029351E">
        <w:rPr>
          <w:sz w:val="28"/>
          <w:szCs w:val="28"/>
        </w:rPr>
        <w:t>е</w:t>
      </w:r>
      <w:r w:rsidR="001501C0" w:rsidRPr="0029351E">
        <w:rPr>
          <w:sz w:val="28"/>
          <w:szCs w:val="28"/>
        </w:rPr>
        <w:t xml:space="preserve"> контактного телефона организатора Аукциона</w:t>
      </w:r>
      <w:r w:rsidRPr="0029351E">
        <w:rPr>
          <w:sz w:val="28"/>
          <w:szCs w:val="28"/>
        </w:rPr>
        <w:t>.</w:t>
      </w:r>
    </w:p>
    <w:p w:rsidR="001501C0" w:rsidRPr="0029351E" w:rsidRDefault="00082588" w:rsidP="0029351E">
      <w:pPr>
        <w:autoSpaceDE w:val="0"/>
        <w:autoSpaceDN w:val="0"/>
        <w:adjustRightInd w:val="0"/>
        <w:ind w:firstLine="709"/>
        <w:jc w:val="both"/>
        <w:rPr>
          <w:sz w:val="28"/>
          <w:szCs w:val="28"/>
        </w:rPr>
      </w:pPr>
      <w:r w:rsidRPr="0029351E">
        <w:rPr>
          <w:sz w:val="28"/>
          <w:szCs w:val="28"/>
        </w:rPr>
        <w:t>2.1</w:t>
      </w:r>
      <w:r w:rsidR="00A15090">
        <w:rPr>
          <w:sz w:val="28"/>
          <w:szCs w:val="28"/>
        </w:rPr>
        <w:t>1</w:t>
      </w:r>
      <w:r w:rsidRPr="0029351E">
        <w:rPr>
          <w:sz w:val="28"/>
          <w:szCs w:val="28"/>
        </w:rPr>
        <w:t>.</w:t>
      </w:r>
      <w:r w:rsidR="001501C0" w:rsidRPr="0029351E">
        <w:rPr>
          <w:sz w:val="28"/>
          <w:szCs w:val="28"/>
        </w:rPr>
        <w:t>2</w:t>
      </w:r>
      <w:r w:rsidRPr="0029351E">
        <w:rPr>
          <w:sz w:val="28"/>
          <w:szCs w:val="28"/>
        </w:rPr>
        <w:t>.</w:t>
      </w:r>
      <w:r w:rsidR="001501C0" w:rsidRPr="0029351E">
        <w:rPr>
          <w:sz w:val="28"/>
          <w:szCs w:val="28"/>
        </w:rPr>
        <w:t xml:space="preserve"> </w:t>
      </w:r>
      <w:r w:rsidRPr="0029351E">
        <w:rPr>
          <w:sz w:val="28"/>
          <w:szCs w:val="28"/>
        </w:rPr>
        <w:t>О</w:t>
      </w:r>
      <w:r w:rsidR="001501C0" w:rsidRPr="0029351E">
        <w:rPr>
          <w:sz w:val="28"/>
          <w:szCs w:val="28"/>
        </w:rPr>
        <w:t xml:space="preserve"> месте, дате, времени и порядке проведения Аукциона</w:t>
      </w:r>
      <w:r w:rsidRPr="0029351E">
        <w:rPr>
          <w:sz w:val="28"/>
          <w:szCs w:val="28"/>
        </w:rPr>
        <w:t>.</w:t>
      </w:r>
    </w:p>
    <w:p w:rsidR="001501C0" w:rsidRPr="0029351E" w:rsidRDefault="00082588" w:rsidP="0029351E">
      <w:pPr>
        <w:autoSpaceDE w:val="0"/>
        <w:autoSpaceDN w:val="0"/>
        <w:adjustRightInd w:val="0"/>
        <w:ind w:firstLine="709"/>
        <w:jc w:val="both"/>
        <w:rPr>
          <w:sz w:val="28"/>
          <w:szCs w:val="28"/>
        </w:rPr>
      </w:pPr>
      <w:r w:rsidRPr="0029351E">
        <w:rPr>
          <w:sz w:val="28"/>
          <w:szCs w:val="28"/>
        </w:rPr>
        <w:t>2.1</w:t>
      </w:r>
      <w:r w:rsidR="00A15090">
        <w:rPr>
          <w:sz w:val="28"/>
          <w:szCs w:val="28"/>
        </w:rPr>
        <w:t>1</w:t>
      </w:r>
      <w:r w:rsidRPr="0029351E">
        <w:rPr>
          <w:sz w:val="28"/>
          <w:szCs w:val="28"/>
        </w:rPr>
        <w:t>.</w:t>
      </w:r>
      <w:r w:rsidR="001501C0" w:rsidRPr="0029351E">
        <w:rPr>
          <w:sz w:val="28"/>
          <w:szCs w:val="28"/>
        </w:rPr>
        <w:t>3</w:t>
      </w:r>
      <w:r w:rsidRPr="0029351E">
        <w:rPr>
          <w:sz w:val="28"/>
          <w:szCs w:val="28"/>
        </w:rPr>
        <w:t>.</w:t>
      </w:r>
      <w:r w:rsidR="001501C0" w:rsidRPr="0029351E">
        <w:rPr>
          <w:sz w:val="28"/>
          <w:szCs w:val="28"/>
        </w:rPr>
        <w:t xml:space="preserve"> </w:t>
      </w:r>
      <w:r w:rsidRPr="0029351E">
        <w:rPr>
          <w:sz w:val="28"/>
          <w:szCs w:val="28"/>
        </w:rPr>
        <w:t>О</w:t>
      </w:r>
      <w:r w:rsidR="001501C0" w:rsidRPr="0029351E">
        <w:rPr>
          <w:sz w:val="28"/>
          <w:szCs w:val="28"/>
        </w:rPr>
        <w:t xml:space="preserve"> предмете Аукциона, в том числе о лотах Аукциона, с указанием следующей информации:</w:t>
      </w:r>
    </w:p>
    <w:p w:rsidR="001501C0" w:rsidRPr="0029351E" w:rsidRDefault="001501C0" w:rsidP="0029351E">
      <w:pPr>
        <w:autoSpaceDE w:val="0"/>
        <w:autoSpaceDN w:val="0"/>
        <w:adjustRightInd w:val="0"/>
        <w:ind w:firstLine="709"/>
        <w:jc w:val="both"/>
        <w:rPr>
          <w:sz w:val="28"/>
          <w:szCs w:val="28"/>
        </w:rPr>
      </w:pPr>
      <w:r w:rsidRPr="0029351E">
        <w:rPr>
          <w:sz w:val="28"/>
          <w:szCs w:val="28"/>
        </w:rPr>
        <w:t>начальной цены 1 кв. м места размещения нестационарного торгового объекта;</w:t>
      </w:r>
    </w:p>
    <w:p w:rsidR="001501C0" w:rsidRPr="0029351E" w:rsidRDefault="001501C0" w:rsidP="0029351E">
      <w:pPr>
        <w:autoSpaceDE w:val="0"/>
        <w:autoSpaceDN w:val="0"/>
        <w:adjustRightInd w:val="0"/>
        <w:ind w:firstLine="709"/>
        <w:jc w:val="both"/>
        <w:rPr>
          <w:sz w:val="28"/>
          <w:szCs w:val="28"/>
        </w:rPr>
      </w:pPr>
      <w:r w:rsidRPr="0029351E">
        <w:rPr>
          <w:sz w:val="28"/>
          <w:szCs w:val="28"/>
        </w:rPr>
        <w:t>местоположения и размера площади места размещения нестационарного торгового объекта;</w:t>
      </w:r>
    </w:p>
    <w:p w:rsidR="001501C0" w:rsidRPr="0029351E" w:rsidRDefault="001501C0" w:rsidP="0029351E">
      <w:pPr>
        <w:autoSpaceDE w:val="0"/>
        <w:autoSpaceDN w:val="0"/>
        <w:adjustRightInd w:val="0"/>
        <w:ind w:firstLine="709"/>
        <w:jc w:val="both"/>
        <w:rPr>
          <w:sz w:val="28"/>
          <w:szCs w:val="28"/>
        </w:rPr>
      </w:pPr>
      <w:r w:rsidRPr="0029351E">
        <w:rPr>
          <w:sz w:val="28"/>
          <w:szCs w:val="28"/>
        </w:rPr>
        <w:t>вида и специализации нестационарного торгового объекта;</w:t>
      </w:r>
    </w:p>
    <w:p w:rsidR="001501C0" w:rsidRPr="0029351E" w:rsidRDefault="001501C0" w:rsidP="0029351E">
      <w:pPr>
        <w:autoSpaceDE w:val="0"/>
        <w:autoSpaceDN w:val="0"/>
        <w:adjustRightInd w:val="0"/>
        <w:ind w:firstLine="709"/>
        <w:jc w:val="both"/>
        <w:rPr>
          <w:sz w:val="28"/>
          <w:szCs w:val="28"/>
        </w:rPr>
      </w:pPr>
      <w:r w:rsidRPr="0029351E">
        <w:rPr>
          <w:sz w:val="28"/>
          <w:szCs w:val="28"/>
        </w:rPr>
        <w:t>периода размещения не</w:t>
      </w:r>
      <w:r w:rsidR="006502E7" w:rsidRPr="0029351E">
        <w:rPr>
          <w:sz w:val="28"/>
          <w:szCs w:val="28"/>
        </w:rPr>
        <w:t>стационарного торгового объекта.</w:t>
      </w:r>
    </w:p>
    <w:p w:rsidR="001501C0" w:rsidRPr="0029351E" w:rsidRDefault="00082588" w:rsidP="0029351E">
      <w:pPr>
        <w:autoSpaceDE w:val="0"/>
        <w:autoSpaceDN w:val="0"/>
        <w:adjustRightInd w:val="0"/>
        <w:ind w:firstLine="709"/>
        <w:jc w:val="both"/>
        <w:rPr>
          <w:sz w:val="28"/>
          <w:szCs w:val="28"/>
        </w:rPr>
      </w:pPr>
      <w:r w:rsidRPr="0029351E">
        <w:rPr>
          <w:sz w:val="28"/>
          <w:szCs w:val="28"/>
        </w:rPr>
        <w:t>2.1</w:t>
      </w:r>
      <w:r w:rsidR="00A15090">
        <w:rPr>
          <w:sz w:val="28"/>
          <w:szCs w:val="28"/>
        </w:rPr>
        <w:t>1</w:t>
      </w:r>
      <w:r w:rsidRPr="0029351E">
        <w:rPr>
          <w:sz w:val="28"/>
          <w:szCs w:val="28"/>
        </w:rPr>
        <w:t>.</w:t>
      </w:r>
      <w:r w:rsidR="001501C0" w:rsidRPr="0029351E">
        <w:rPr>
          <w:sz w:val="28"/>
          <w:szCs w:val="28"/>
        </w:rPr>
        <w:t>4</w:t>
      </w:r>
      <w:r w:rsidRPr="0029351E">
        <w:rPr>
          <w:sz w:val="28"/>
          <w:szCs w:val="28"/>
        </w:rPr>
        <w:t>.</w:t>
      </w:r>
      <w:r w:rsidR="001501C0" w:rsidRPr="0029351E">
        <w:rPr>
          <w:sz w:val="28"/>
          <w:szCs w:val="28"/>
        </w:rPr>
        <w:t xml:space="preserve"> </w:t>
      </w:r>
      <w:r w:rsidRPr="0029351E">
        <w:rPr>
          <w:sz w:val="28"/>
          <w:szCs w:val="28"/>
        </w:rPr>
        <w:t>О</w:t>
      </w:r>
      <w:r w:rsidR="001501C0" w:rsidRPr="0029351E">
        <w:rPr>
          <w:sz w:val="28"/>
          <w:szCs w:val="28"/>
        </w:rPr>
        <w:t xml:space="preserve"> «шаге Аукциона»</w:t>
      </w:r>
      <w:r w:rsidRPr="0029351E">
        <w:rPr>
          <w:sz w:val="28"/>
          <w:szCs w:val="28"/>
        </w:rPr>
        <w:t>.</w:t>
      </w:r>
    </w:p>
    <w:p w:rsidR="001501C0" w:rsidRPr="0029351E" w:rsidRDefault="00082588" w:rsidP="0029351E">
      <w:pPr>
        <w:autoSpaceDE w:val="0"/>
        <w:autoSpaceDN w:val="0"/>
        <w:adjustRightInd w:val="0"/>
        <w:ind w:firstLine="709"/>
        <w:jc w:val="both"/>
        <w:rPr>
          <w:sz w:val="28"/>
          <w:szCs w:val="28"/>
        </w:rPr>
      </w:pPr>
      <w:r w:rsidRPr="0029351E">
        <w:rPr>
          <w:sz w:val="28"/>
          <w:szCs w:val="28"/>
        </w:rPr>
        <w:t>2.1</w:t>
      </w:r>
      <w:r w:rsidR="00A15090">
        <w:rPr>
          <w:sz w:val="28"/>
          <w:szCs w:val="28"/>
        </w:rPr>
        <w:t>1</w:t>
      </w:r>
      <w:r w:rsidRPr="0029351E">
        <w:rPr>
          <w:sz w:val="28"/>
          <w:szCs w:val="28"/>
        </w:rPr>
        <w:t>.</w:t>
      </w:r>
      <w:r w:rsidR="001501C0" w:rsidRPr="0029351E">
        <w:rPr>
          <w:sz w:val="28"/>
          <w:szCs w:val="28"/>
        </w:rPr>
        <w:t>5</w:t>
      </w:r>
      <w:r w:rsidRPr="0029351E">
        <w:rPr>
          <w:sz w:val="28"/>
          <w:szCs w:val="28"/>
        </w:rPr>
        <w:t>.</w:t>
      </w:r>
      <w:r w:rsidR="001501C0" w:rsidRPr="0029351E">
        <w:rPr>
          <w:sz w:val="28"/>
          <w:szCs w:val="28"/>
        </w:rPr>
        <w:t xml:space="preserve"> </w:t>
      </w:r>
      <w:r w:rsidRPr="0029351E">
        <w:rPr>
          <w:sz w:val="28"/>
          <w:szCs w:val="28"/>
        </w:rPr>
        <w:t xml:space="preserve">О порядке приема, </w:t>
      </w:r>
      <w:r w:rsidR="001501C0" w:rsidRPr="0029351E">
        <w:rPr>
          <w:sz w:val="28"/>
          <w:szCs w:val="28"/>
        </w:rPr>
        <w:t>адресе места приема, дате и времени начала и окончания приема заявок на участие в Аукционе</w:t>
      </w:r>
      <w:r w:rsidRPr="0029351E">
        <w:rPr>
          <w:sz w:val="28"/>
          <w:szCs w:val="28"/>
        </w:rPr>
        <w:t>.</w:t>
      </w:r>
    </w:p>
    <w:p w:rsidR="001501C0" w:rsidRPr="0029351E" w:rsidRDefault="00082588" w:rsidP="0029351E">
      <w:pPr>
        <w:autoSpaceDE w:val="0"/>
        <w:autoSpaceDN w:val="0"/>
        <w:adjustRightInd w:val="0"/>
        <w:ind w:firstLine="709"/>
        <w:jc w:val="both"/>
        <w:rPr>
          <w:sz w:val="28"/>
          <w:szCs w:val="28"/>
        </w:rPr>
      </w:pPr>
      <w:r w:rsidRPr="0029351E">
        <w:rPr>
          <w:sz w:val="28"/>
          <w:szCs w:val="28"/>
        </w:rPr>
        <w:t>2.1</w:t>
      </w:r>
      <w:r w:rsidR="00A15090">
        <w:rPr>
          <w:sz w:val="28"/>
          <w:szCs w:val="28"/>
        </w:rPr>
        <w:t>1</w:t>
      </w:r>
      <w:r w:rsidRPr="0029351E">
        <w:rPr>
          <w:sz w:val="28"/>
          <w:szCs w:val="28"/>
        </w:rPr>
        <w:t>.</w:t>
      </w:r>
      <w:r w:rsidR="001501C0" w:rsidRPr="0029351E">
        <w:rPr>
          <w:sz w:val="28"/>
          <w:szCs w:val="28"/>
        </w:rPr>
        <w:t>6</w:t>
      </w:r>
      <w:r w:rsidRPr="0029351E">
        <w:rPr>
          <w:sz w:val="28"/>
          <w:szCs w:val="28"/>
        </w:rPr>
        <w:t>.</w:t>
      </w:r>
      <w:r w:rsidR="001501C0" w:rsidRPr="0029351E">
        <w:rPr>
          <w:sz w:val="28"/>
          <w:szCs w:val="28"/>
        </w:rPr>
        <w:t xml:space="preserve"> </w:t>
      </w:r>
      <w:r w:rsidRPr="0029351E">
        <w:rPr>
          <w:sz w:val="28"/>
          <w:szCs w:val="28"/>
        </w:rPr>
        <w:t>О</w:t>
      </w:r>
      <w:r w:rsidR="001501C0" w:rsidRPr="0029351E">
        <w:rPr>
          <w:sz w:val="28"/>
          <w:szCs w:val="28"/>
        </w:rPr>
        <w:t xml:space="preserve"> порядке и сроке отзыва заявок на участие в Аукционе</w:t>
      </w:r>
      <w:r w:rsidRPr="0029351E">
        <w:rPr>
          <w:sz w:val="28"/>
          <w:szCs w:val="28"/>
        </w:rPr>
        <w:t>.</w:t>
      </w:r>
    </w:p>
    <w:p w:rsidR="001501C0" w:rsidRPr="0029351E" w:rsidRDefault="00082588" w:rsidP="0029351E">
      <w:pPr>
        <w:autoSpaceDE w:val="0"/>
        <w:autoSpaceDN w:val="0"/>
        <w:adjustRightInd w:val="0"/>
        <w:ind w:firstLine="709"/>
        <w:jc w:val="both"/>
        <w:rPr>
          <w:sz w:val="28"/>
          <w:szCs w:val="28"/>
        </w:rPr>
      </w:pPr>
      <w:r w:rsidRPr="0029351E">
        <w:rPr>
          <w:sz w:val="28"/>
          <w:szCs w:val="28"/>
        </w:rPr>
        <w:t>2.1</w:t>
      </w:r>
      <w:r w:rsidR="00A15090">
        <w:rPr>
          <w:sz w:val="28"/>
          <w:szCs w:val="28"/>
        </w:rPr>
        <w:t>1</w:t>
      </w:r>
      <w:r w:rsidRPr="0029351E">
        <w:rPr>
          <w:sz w:val="28"/>
          <w:szCs w:val="28"/>
        </w:rPr>
        <w:t>.</w:t>
      </w:r>
      <w:r w:rsidR="001501C0" w:rsidRPr="0029351E">
        <w:rPr>
          <w:sz w:val="28"/>
          <w:szCs w:val="28"/>
        </w:rPr>
        <w:t>7</w:t>
      </w:r>
      <w:r w:rsidRPr="0029351E">
        <w:rPr>
          <w:sz w:val="28"/>
          <w:szCs w:val="28"/>
        </w:rPr>
        <w:t>.</w:t>
      </w:r>
      <w:r w:rsidR="001501C0" w:rsidRPr="0029351E">
        <w:rPr>
          <w:sz w:val="28"/>
          <w:szCs w:val="28"/>
        </w:rPr>
        <w:t xml:space="preserve"> </w:t>
      </w:r>
      <w:r w:rsidRPr="0029351E">
        <w:rPr>
          <w:sz w:val="28"/>
          <w:szCs w:val="28"/>
        </w:rPr>
        <w:t>О</w:t>
      </w:r>
      <w:r w:rsidR="001501C0" w:rsidRPr="0029351E">
        <w:rPr>
          <w:sz w:val="28"/>
          <w:szCs w:val="28"/>
        </w:rPr>
        <w:t xml:space="preserve"> </w:t>
      </w:r>
      <w:r w:rsidR="006F57B5">
        <w:rPr>
          <w:sz w:val="28"/>
          <w:szCs w:val="28"/>
        </w:rPr>
        <w:t>сумме</w:t>
      </w:r>
      <w:r w:rsidR="001501C0" w:rsidRPr="0029351E">
        <w:rPr>
          <w:sz w:val="28"/>
          <w:szCs w:val="28"/>
        </w:rPr>
        <w:t xml:space="preserve"> задатка, порядке его внесения </w:t>
      </w:r>
      <w:r w:rsidR="00AD1587" w:rsidRPr="0029351E">
        <w:rPr>
          <w:sz w:val="28"/>
          <w:szCs w:val="28"/>
        </w:rPr>
        <w:t xml:space="preserve">и возврата </w:t>
      </w:r>
      <w:r w:rsidR="001501C0" w:rsidRPr="0029351E">
        <w:rPr>
          <w:sz w:val="28"/>
          <w:szCs w:val="28"/>
        </w:rPr>
        <w:t>участниками Аукциона, о реквизитах</w:t>
      </w:r>
      <w:r w:rsidRPr="0029351E">
        <w:rPr>
          <w:sz w:val="28"/>
          <w:szCs w:val="28"/>
        </w:rPr>
        <w:t xml:space="preserve"> счета для перечисления задатка.</w:t>
      </w:r>
    </w:p>
    <w:p w:rsidR="001501C0" w:rsidRPr="0029351E" w:rsidRDefault="00E85E6C" w:rsidP="0029351E">
      <w:pPr>
        <w:autoSpaceDE w:val="0"/>
        <w:autoSpaceDN w:val="0"/>
        <w:adjustRightInd w:val="0"/>
        <w:ind w:firstLine="709"/>
        <w:jc w:val="both"/>
        <w:rPr>
          <w:sz w:val="28"/>
          <w:szCs w:val="28"/>
        </w:rPr>
      </w:pPr>
      <w:r w:rsidRPr="0029351E">
        <w:rPr>
          <w:sz w:val="28"/>
          <w:szCs w:val="28"/>
        </w:rPr>
        <w:t>2.1</w:t>
      </w:r>
      <w:r w:rsidR="00A15090">
        <w:rPr>
          <w:sz w:val="28"/>
          <w:szCs w:val="28"/>
        </w:rPr>
        <w:t>1</w:t>
      </w:r>
      <w:r w:rsidRPr="0029351E">
        <w:rPr>
          <w:sz w:val="28"/>
          <w:szCs w:val="28"/>
        </w:rPr>
        <w:t>.</w:t>
      </w:r>
      <w:r w:rsidR="001501C0" w:rsidRPr="0029351E">
        <w:rPr>
          <w:sz w:val="28"/>
          <w:szCs w:val="28"/>
        </w:rPr>
        <w:t>8</w:t>
      </w:r>
      <w:r w:rsidRPr="0029351E">
        <w:rPr>
          <w:sz w:val="28"/>
          <w:szCs w:val="28"/>
        </w:rPr>
        <w:t>.</w:t>
      </w:r>
      <w:r w:rsidR="001501C0" w:rsidRPr="0029351E">
        <w:rPr>
          <w:sz w:val="28"/>
          <w:szCs w:val="28"/>
        </w:rPr>
        <w:t xml:space="preserve"> </w:t>
      </w:r>
      <w:r w:rsidRPr="0029351E">
        <w:rPr>
          <w:sz w:val="28"/>
          <w:szCs w:val="28"/>
        </w:rPr>
        <w:t>О</w:t>
      </w:r>
      <w:r w:rsidR="001501C0" w:rsidRPr="0029351E">
        <w:rPr>
          <w:sz w:val="28"/>
          <w:szCs w:val="28"/>
        </w:rPr>
        <w:t xml:space="preserve"> дате и месте подписания Договора на размещение</w:t>
      </w:r>
      <w:r w:rsidRPr="0029351E">
        <w:rPr>
          <w:sz w:val="28"/>
          <w:szCs w:val="28"/>
        </w:rPr>
        <w:t>.</w:t>
      </w:r>
    </w:p>
    <w:p w:rsidR="001501C0" w:rsidRPr="0029351E" w:rsidRDefault="00E85E6C" w:rsidP="0029351E">
      <w:pPr>
        <w:autoSpaceDE w:val="0"/>
        <w:autoSpaceDN w:val="0"/>
        <w:adjustRightInd w:val="0"/>
        <w:ind w:firstLine="709"/>
        <w:jc w:val="both"/>
        <w:rPr>
          <w:sz w:val="28"/>
          <w:szCs w:val="28"/>
        </w:rPr>
      </w:pPr>
      <w:r w:rsidRPr="0029351E">
        <w:rPr>
          <w:sz w:val="28"/>
          <w:szCs w:val="28"/>
        </w:rPr>
        <w:t>2.</w:t>
      </w:r>
      <w:r w:rsidR="001501C0" w:rsidRPr="0029351E">
        <w:rPr>
          <w:sz w:val="28"/>
          <w:szCs w:val="28"/>
        </w:rPr>
        <w:t>1</w:t>
      </w:r>
      <w:r w:rsidR="00A15090">
        <w:rPr>
          <w:sz w:val="28"/>
          <w:szCs w:val="28"/>
        </w:rPr>
        <w:t>1</w:t>
      </w:r>
      <w:r w:rsidRPr="0029351E">
        <w:rPr>
          <w:sz w:val="28"/>
          <w:szCs w:val="28"/>
        </w:rPr>
        <w:t>.9. О</w:t>
      </w:r>
      <w:r w:rsidR="001501C0" w:rsidRPr="0029351E">
        <w:rPr>
          <w:sz w:val="28"/>
          <w:szCs w:val="28"/>
        </w:rPr>
        <w:t xml:space="preserve"> срок</w:t>
      </w:r>
      <w:r w:rsidRPr="0029351E">
        <w:rPr>
          <w:sz w:val="28"/>
          <w:szCs w:val="28"/>
        </w:rPr>
        <w:t>е</w:t>
      </w:r>
      <w:r w:rsidR="001501C0" w:rsidRPr="0029351E">
        <w:rPr>
          <w:sz w:val="28"/>
          <w:szCs w:val="28"/>
        </w:rPr>
        <w:t xml:space="preserve">, </w:t>
      </w:r>
      <w:r w:rsidRPr="0029351E">
        <w:rPr>
          <w:sz w:val="28"/>
          <w:szCs w:val="28"/>
        </w:rPr>
        <w:t>в течение которого организатор А</w:t>
      </w:r>
      <w:r w:rsidR="001501C0" w:rsidRPr="0029351E">
        <w:rPr>
          <w:sz w:val="28"/>
          <w:szCs w:val="28"/>
        </w:rPr>
        <w:t xml:space="preserve">укциона вправе отказаться от проведения </w:t>
      </w:r>
      <w:r w:rsidRPr="0029351E">
        <w:rPr>
          <w:sz w:val="28"/>
          <w:szCs w:val="28"/>
        </w:rPr>
        <w:t>А</w:t>
      </w:r>
      <w:r w:rsidR="001501C0" w:rsidRPr="0029351E">
        <w:rPr>
          <w:sz w:val="28"/>
          <w:szCs w:val="28"/>
        </w:rPr>
        <w:t>укциона</w:t>
      </w:r>
      <w:r w:rsidRPr="0029351E">
        <w:rPr>
          <w:sz w:val="28"/>
          <w:szCs w:val="28"/>
        </w:rPr>
        <w:t>.</w:t>
      </w:r>
    </w:p>
    <w:p w:rsidR="001501C0" w:rsidRPr="0029351E" w:rsidRDefault="00E85E6C" w:rsidP="0029351E">
      <w:pPr>
        <w:autoSpaceDE w:val="0"/>
        <w:autoSpaceDN w:val="0"/>
        <w:adjustRightInd w:val="0"/>
        <w:ind w:firstLine="709"/>
        <w:jc w:val="both"/>
        <w:rPr>
          <w:sz w:val="28"/>
          <w:szCs w:val="28"/>
        </w:rPr>
      </w:pPr>
      <w:r w:rsidRPr="0029351E">
        <w:rPr>
          <w:sz w:val="28"/>
          <w:szCs w:val="28"/>
        </w:rPr>
        <w:t>О</w:t>
      </w:r>
      <w:r w:rsidR="001501C0" w:rsidRPr="0029351E">
        <w:rPr>
          <w:sz w:val="28"/>
          <w:szCs w:val="28"/>
        </w:rPr>
        <w:t xml:space="preserve">рганизатор Аукциона вправе принять решение о внесении изменений в извещение о проведении </w:t>
      </w:r>
      <w:r w:rsidRPr="0029351E">
        <w:rPr>
          <w:sz w:val="28"/>
          <w:szCs w:val="28"/>
        </w:rPr>
        <w:t>А</w:t>
      </w:r>
      <w:r w:rsidR="001501C0" w:rsidRPr="0029351E">
        <w:rPr>
          <w:sz w:val="28"/>
          <w:szCs w:val="28"/>
        </w:rPr>
        <w:t xml:space="preserve">укциона не </w:t>
      </w:r>
      <w:proofErr w:type="gramStart"/>
      <w:r w:rsidR="001501C0" w:rsidRPr="0029351E">
        <w:rPr>
          <w:sz w:val="28"/>
          <w:szCs w:val="28"/>
        </w:rPr>
        <w:t>позднее</w:t>
      </w:r>
      <w:proofErr w:type="gramEnd"/>
      <w:r w:rsidR="001501C0" w:rsidRPr="0029351E">
        <w:rPr>
          <w:sz w:val="28"/>
          <w:szCs w:val="28"/>
        </w:rPr>
        <w:t xml:space="preserve"> чем за 15 дней до даты окончания срока подачи </w:t>
      </w:r>
      <w:r w:rsidRPr="0029351E">
        <w:rPr>
          <w:sz w:val="28"/>
          <w:szCs w:val="28"/>
        </w:rPr>
        <w:t>з</w:t>
      </w:r>
      <w:r w:rsidR="001501C0" w:rsidRPr="0029351E">
        <w:rPr>
          <w:sz w:val="28"/>
          <w:szCs w:val="28"/>
        </w:rPr>
        <w:t>аявок</w:t>
      </w:r>
      <w:r w:rsidR="006502E7" w:rsidRPr="0029351E">
        <w:rPr>
          <w:sz w:val="28"/>
          <w:szCs w:val="28"/>
        </w:rPr>
        <w:t xml:space="preserve"> на участие в Аукционе</w:t>
      </w:r>
      <w:r w:rsidR="001501C0" w:rsidRPr="0029351E">
        <w:rPr>
          <w:sz w:val="28"/>
          <w:szCs w:val="28"/>
        </w:rPr>
        <w:t xml:space="preserve">. Изменение предмета </w:t>
      </w:r>
      <w:r w:rsidRPr="0029351E">
        <w:rPr>
          <w:sz w:val="28"/>
          <w:szCs w:val="28"/>
        </w:rPr>
        <w:t>А</w:t>
      </w:r>
      <w:r w:rsidR="001501C0" w:rsidRPr="0029351E">
        <w:rPr>
          <w:sz w:val="28"/>
          <w:szCs w:val="28"/>
        </w:rPr>
        <w:t xml:space="preserve">укциона не допускается. В течение 3 рабочих дней со дня принятия </w:t>
      </w:r>
      <w:r w:rsidR="001501C0" w:rsidRPr="0029351E">
        <w:rPr>
          <w:sz w:val="28"/>
          <w:szCs w:val="28"/>
        </w:rPr>
        <w:lastRenderedPageBreak/>
        <w:t xml:space="preserve">указанного решения такие изменения соответственно опубликовываются организатором Аукциона в газете «Городские вести. Царицын </w:t>
      </w:r>
      <w:r w:rsidRPr="0029351E">
        <w:rPr>
          <w:sz w:val="28"/>
          <w:szCs w:val="28"/>
        </w:rPr>
        <w:t>–</w:t>
      </w:r>
      <w:r w:rsidR="001501C0" w:rsidRPr="0029351E">
        <w:rPr>
          <w:sz w:val="28"/>
          <w:szCs w:val="28"/>
        </w:rPr>
        <w:t xml:space="preserve"> Сталинград – Волгоград» и размещаются на официальном сайте администрации Волгограда</w:t>
      </w:r>
      <w:r w:rsidR="001501C0" w:rsidRPr="0029351E">
        <w:rPr>
          <w:color w:val="FF0000"/>
          <w:sz w:val="28"/>
          <w:szCs w:val="28"/>
        </w:rPr>
        <w:t xml:space="preserve"> </w:t>
      </w:r>
      <w:r w:rsidRPr="0029351E">
        <w:rPr>
          <w:sz w:val="28"/>
          <w:szCs w:val="28"/>
        </w:rPr>
        <w:t>(</w:t>
      </w:r>
      <w:r w:rsidR="001501C0" w:rsidRPr="0029351E">
        <w:rPr>
          <w:sz w:val="28"/>
          <w:szCs w:val="28"/>
        </w:rPr>
        <w:t>www.volgadmin.ru</w:t>
      </w:r>
      <w:r w:rsidRPr="0029351E">
        <w:rPr>
          <w:sz w:val="28"/>
          <w:szCs w:val="28"/>
        </w:rPr>
        <w:t>)</w:t>
      </w:r>
      <w:r w:rsidR="001501C0" w:rsidRPr="0029351E">
        <w:rPr>
          <w:sz w:val="28"/>
          <w:szCs w:val="28"/>
        </w:rPr>
        <w:t xml:space="preserve"> в сети Интернет. При этом срок подачи </w:t>
      </w:r>
      <w:r w:rsidRPr="0029351E">
        <w:rPr>
          <w:sz w:val="28"/>
          <w:szCs w:val="28"/>
        </w:rPr>
        <w:t>з</w:t>
      </w:r>
      <w:r w:rsidR="001501C0" w:rsidRPr="0029351E">
        <w:rPr>
          <w:sz w:val="28"/>
          <w:szCs w:val="28"/>
        </w:rPr>
        <w:t xml:space="preserve">аявок </w:t>
      </w:r>
      <w:r w:rsidR="006502E7" w:rsidRPr="0029351E">
        <w:rPr>
          <w:sz w:val="28"/>
          <w:szCs w:val="28"/>
        </w:rPr>
        <w:t xml:space="preserve">на участие в Аукционе </w:t>
      </w:r>
      <w:r w:rsidR="001501C0" w:rsidRPr="0029351E">
        <w:rPr>
          <w:sz w:val="28"/>
          <w:szCs w:val="28"/>
        </w:rPr>
        <w:t>должен быть продлен так, чтобы со дня опубликования в официальном печатном издании администрации Волгограда внесенных изменений в извещение о проведен</w:t>
      </w:r>
      <w:proofErr w:type="gramStart"/>
      <w:r w:rsidR="001501C0" w:rsidRPr="0029351E">
        <w:rPr>
          <w:sz w:val="28"/>
          <w:szCs w:val="28"/>
        </w:rPr>
        <w:t xml:space="preserve">ии </w:t>
      </w:r>
      <w:r w:rsidRPr="0029351E">
        <w:rPr>
          <w:sz w:val="28"/>
          <w:szCs w:val="28"/>
        </w:rPr>
        <w:t>Ау</w:t>
      </w:r>
      <w:proofErr w:type="gramEnd"/>
      <w:r w:rsidRPr="0029351E">
        <w:rPr>
          <w:sz w:val="28"/>
          <w:szCs w:val="28"/>
        </w:rPr>
        <w:t>кциона</w:t>
      </w:r>
      <w:r w:rsidR="001501C0" w:rsidRPr="0029351E">
        <w:rPr>
          <w:sz w:val="28"/>
          <w:szCs w:val="28"/>
        </w:rPr>
        <w:t xml:space="preserve"> до даты окончания срока подачи </w:t>
      </w:r>
      <w:r w:rsidRPr="0029351E">
        <w:rPr>
          <w:sz w:val="28"/>
          <w:szCs w:val="28"/>
        </w:rPr>
        <w:t>з</w:t>
      </w:r>
      <w:r w:rsidR="001501C0" w:rsidRPr="0029351E">
        <w:rPr>
          <w:sz w:val="28"/>
          <w:szCs w:val="28"/>
        </w:rPr>
        <w:t xml:space="preserve">аявок </w:t>
      </w:r>
      <w:r w:rsidR="006502E7" w:rsidRPr="0029351E">
        <w:rPr>
          <w:sz w:val="28"/>
          <w:szCs w:val="28"/>
        </w:rPr>
        <w:t xml:space="preserve">на участие в Аукционе </w:t>
      </w:r>
      <w:r w:rsidRPr="0029351E">
        <w:rPr>
          <w:sz w:val="28"/>
          <w:szCs w:val="28"/>
        </w:rPr>
        <w:t>он</w:t>
      </w:r>
      <w:r w:rsidR="001501C0" w:rsidRPr="0029351E">
        <w:rPr>
          <w:sz w:val="28"/>
          <w:szCs w:val="28"/>
        </w:rPr>
        <w:t xml:space="preserve"> составлял не менее 15 дней;</w:t>
      </w:r>
    </w:p>
    <w:p w:rsidR="001501C0" w:rsidRPr="0029351E" w:rsidRDefault="00E85E6C" w:rsidP="0029351E">
      <w:pPr>
        <w:autoSpaceDE w:val="0"/>
        <w:autoSpaceDN w:val="0"/>
        <w:adjustRightInd w:val="0"/>
        <w:ind w:firstLine="709"/>
        <w:jc w:val="both"/>
        <w:rPr>
          <w:sz w:val="28"/>
          <w:szCs w:val="28"/>
        </w:rPr>
      </w:pPr>
      <w:r w:rsidRPr="0029351E">
        <w:rPr>
          <w:sz w:val="28"/>
          <w:szCs w:val="28"/>
        </w:rPr>
        <w:t>Л</w:t>
      </w:r>
      <w:r w:rsidR="001501C0" w:rsidRPr="0029351E">
        <w:rPr>
          <w:sz w:val="28"/>
          <w:szCs w:val="28"/>
        </w:rPr>
        <w:t xml:space="preserve">юбой претендент вправе направить в письменной форме организатору Аукциона запрос о разъяснении положений документации об Аукционе </w:t>
      </w:r>
      <w:r w:rsidR="00836B24">
        <w:rPr>
          <w:sz w:val="28"/>
          <w:szCs w:val="28"/>
        </w:rPr>
        <w:t xml:space="preserve">     </w:t>
      </w:r>
      <w:r w:rsidR="001501C0" w:rsidRPr="0029351E">
        <w:rPr>
          <w:sz w:val="28"/>
          <w:szCs w:val="28"/>
        </w:rPr>
        <w:t xml:space="preserve">(далее </w:t>
      </w:r>
      <w:r w:rsidRPr="0029351E">
        <w:rPr>
          <w:sz w:val="28"/>
          <w:szCs w:val="28"/>
        </w:rPr>
        <w:t>–</w:t>
      </w:r>
      <w:r w:rsidR="001501C0" w:rsidRPr="0029351E">
        <w:rPr>
          <w:sz w:val="28"/>
          <w:szCs w:val="28"/>
        </w:rPr>
        <w:t xml:space="preserve"> запрос). В течение 5 рабочих дней со дня поступления запроса организатор Аукциона обязан направить в письменной форме разъяснения положений документации об </w:t>
      </w:r>
      <w:r w:rsidRPr="0029351E">
        <w:rPr>
          <w:sz w:val="28"/>
          <w:szCs w:val="28"/>
        </w:rPr>
        <w:t>А</w:t>
      </w:r>
      <w:r w:rsidR="001501C0" w:rsidRPr="0029351E">
        <w:rPr>
          <w:sz w:val="28"/>
          <w:szCs w:val="28"/>
        </w:rPr>
        <w:t xml:space="preserve">укционе, если запрос поступил не позднее </w:t>
      </w:r>
      <w:r w:rsidR="00836B24">
        <w:rPr>
          <w:sz w:val="28"/>
          <w:szCs w:val="28"/>
        </w:rPr>
        <w:t xml:space="preserve">          </w:t>
      </w:r>
      <w:r w:rsidR="001501C0" w:rsidRPr="0029351E">
        <w:rPr>
          <w:sz w:val="28"/>
          <w:szCs w:val="28"/>
        </w:rPr>
        <w:t xml:space="preserve">5 дней до дня окончания срока подачи </w:t>
      </w:r>
      <w:r w:rsidRPr="0029351E">
        <w:rPr>
          <w:sz w:val="28"/>
          <w:szCs w:val="28"/>
        </w:rPr>
        <w:t>з</w:t>
      </w:r>
      <w:r w:rsidR="001501C0" w:rsidRPr="0029351E">
        <w:rPr>
          <w:sz w:val="28"/>
          <w:szCs w:val="28"/>
        </w:rPr>
        <w:t>аявок</w:t>
      </w:r>
      <w:r w:rsidR="006502E7" w:rsidRPr="0029351E">
        <w:rPr>
          <w:sz w:val="28"/>
          <w:szCs w:val="28"/>
        </w:rPr>
        <w:t xml:space="preserve"> на участие в Аукционе</w:t>
      </w:r>
      <w:r w:rsidR="001501C0" w:rsidRPr="0029351E">
        <w:rPr>
          <w:sz w:val="28"/>
          <w:szCs w:val="28"/>
        </w:rPr>
        <w:t xml:space="preserve">. Запрос, поступивший позже указанного срока, остается без рассмотрения. </w:t>
      </w:r>
    </w:p>
    <w:p w:rsidR="001501C0" w:rsidRPr="0029351E" w:rsidRDefault="001501C0"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 Аукционная документация должна содержать:</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1</w:t>
      </w:r>
      <w:r w:rsidRPr="0029351E">
        <w:rPr>
          <w:sz w:val="28"/>
          <w:szCs w:val="28"/>
        </w:rPr>
        <w:t>.</w:t>
      </w:r>
      <w:r w:rsidR="001501C0" w:rsidRPr="0029351E">
        <w:rPr>
          <w:sz w:val="28"/>
          <w:szCs w:val="28"/>
        </w:rPr>
        <w:t xml:space="preserve"> </w:t>
      </w:r>
      <w:r w:rsidRPr="0029351E">
        <w:rPr>
          <w:sz w:val="28"/>
          <w:szCs w:val="28"/>
        </w:rPr>
        <w:t>Ф</w:t>
      </w:r>
      <w:r w:rsidR="001501C0" w:rsidRPr="0029351E">
        <w:rPr>
          <w:sz w:val="28"/>
          <w:szCs w:val="28"/>
        </w:rPr>
        <w:t>орму заявки на участие в Аукционе</w:t>
      </w:r>
      <w:r w:rsidRPr="0029351E">
        <w:rPr>
          <w:sz w:val="28"/>
          <w:szCs w:val="28"/>
        </w:rPr>
        <w:t>.</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2</w:t>
      </w:r>
      <w:r w:rsidRPr="0029351E">
        <w:rPr>
          <w:sz w:val="28"/>
          <w:szCs w:val="28"/>
        </w:rPr>
        <w:t>.</w:t>
      </w:r>
      <w:r w:rsidR="001501C0" w:rsidRPr="0029351E">
        <w:rPr>
          <w:sz w:val="28"/>
          <w:szCs w:val="28"/>
        </w:rPr>
        <w:t xml:space="preserve"> </w:t>
      </w:r>
      <w:r w:rsidRPr="0029351E">
        <w:rPr>
          <w:sz w:val="28"/>
          <w:szCs w:val="28"/>
        </w:rPr>
        <w:t>Проект Договора на размещение.</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3</w:t>
      </w:r>
      <w:r w:rsidRPr="0029351E">
        <w:rPr>
          <w:sz w:val="28"/>
          <w:szCs w:val="28"/>
        </w:rPr>
        <w:t>. С</w:t>
      </w:r>
      <w:r w:rsidR="001501C0" w:rsidRPr="0029351E">
        <w:rPr>
          <w:sz w:val="28"/>
          <w:szCs w:val="28"/>
        </w:rPr>
        <w:t>итуационный план размещения нестационарного торгового объекта в границах места разм</w:t>
      </w:r>
      <w:r w:rsidRPr="0029351E">
        <w:rPr>
          <w:sz w:val="28"/>
          <w:szCs w:val="28"/>
        </w:rPr>
        <w:t>ещения</w:t>
      </w:r>
      <w:r w:rsidR="00814B2A">
        <w:rPr>
          <w:sz w:val="28"/>
          <w:szCs w:val="28"/>
        </w:rPr>
        <w:t xml:space="preserve">, </w:t>
      </w:r>
      <w:r w:rsidR="00657B0C">
        <w:rPr>
          <w:sz w:val="28"/>
          <w:szCs w:val="28"/>
        </w:rPr>
        <w:t>определенного</w:t>
      </w:r>
      <w:r w:rsidRPr="0029351E">
        <w:rPr>
          <w:sz w:val="28"/>
          <w:szCs w:val="28"/>
        </w:rPr>
        <w:t xml:space="preserve"> Схемой.</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4</w:t>
      </w:r>
      <w:r w:rsidRPr="0029351E">
        <w:rPr>
          <w:sz w:val="28"/>
          <w:szCs w:val="28"/>
        </w:rPr>
        <w:t>.</w:t>
      </w:r>
      <w:r w:rsidR="001501C0" w:rsidRPr="0029351E">
        <w:rPr>
          <w:sz w:val="28"/>
          <w:szCs w:val="28"/>
        </w:rPr>
        <w:t xml:space="preserve"> </w:t>
      </w:r>
      <w:r w:rsidRPr="0029351E">
        <w:rPr>
          <w:sz w:val="28"/>
          <w:szCs w:val="28"/>
        </w:rPr>
        <w:t>С</w:t>
      </w:r>
      <w:r w:rsidR="001501C0" w:rsidRPr="0029351E">
        <w:rPr>
          <w:sz w:val="28"/>
          <w:szCs w:val="28"/>
        </w:rPr>
        <w:t>ущественные условия Договора на размещение:</w:t>
      </w:r>
    </w:p>
    <w:p w:rsidR="001501C0" w:rsidRPr="0029351E" w:rsidRDefault="001501C0" w:rsidP="0029351E">
      <w:pPr>
        <w:autoSpaceDE w:val="0"/>
        <w:autoSpaceDN w:val="0"/>
        <w:adjustRightInd w:val="0"/>
        <w:ind w:firstLine="709"/>
        <w:jc w:val="both"/>
        <w:rPr>
          <w:sz w:val="28"/>
          <w:szCs w:val="28"/>
        </w:rPr>
      </w:pPr>
      <w:r w:rsidRPr="0029351E">
        <w:rPr>
          <w:sz w:val="28"/>
          <w:szCs w:val="28"/>
        </w:rPr>
        <w:t>основание заключения Договора на размещение;</w:t>
      </w:r>
    </w:p>
    <w:p w:rsidR="001501C0" w:rsidRPr="0029351E" w:rsidRDefault="001501C0" w:rsidP="0029351E">
      <w:pPr>
        <w:autoSpaceDE w:val="0"/>
        <w:autoSpaceDN w:val="0"/>
        <w:adjustRightInd w:val="0"/>
        <w:ind w:firstLine="709"/>
        <w:jc w:val="both"/>
        <w:rPr>
          <w:sz w:val="28"/>
          <w:szCs w:val="28"/>
        </w:rPr>
      </w:pPr>
      <w:r w:rsidRPr="0029351E">
        <w:rPr>
          <w:sz w:val="28"/>
          <w:szCs w:val="28"/>
        </w:rPr>
        <w:t xml:space="preserve">порядок, сроки внесения платы за </w:t>
      </w:r>
      <w:r w:rsidR="00130971">
        <w:rPr>
          <w:sz w:val="28"/>
          <w:szCs w:val="28"/>
        </w:rPr>
        <w:t xml:space="preserve">право на </w:t>
      </w:r>
      <w:r w:rsidRPr="0029351E">
        <w:rPr>
          <w:sz w:val="28"/>
          <w:szCs w:val="28"/>
        </w:rPr>
        <w:t xml:space="preserve">размещение нестационарного торгового объекта, рассчитанной исходя из итоговой цены Аукциона за 1 кв. м места размещения нестационарного торгового объекта в соответствии с формулой, установленной пунктом 4.1 раздела 4 «Порядок определения </w:t>
      </w:r>
      <w:r w:rsidR="006502E7" w:rsidRPr="0029351E">
        <w:rPr>
          <w:sz w:val="28"/>
          <w:szCs w:val="28"/>
        </w:rPr>
        <w:t xml:space="preserve">платы </w:t>
      </w:r>
      <w:r w:rsidRPr="0029351E">
        <w:rPr>
          <w:sz w:val="28"/>
          <w:szCs w:val="28"/>
        </w:rPr>
        <w:t>за</w:t>
      </w:r>
      <w:r w:rsidR="006502E7" w:rsidRPr="0029351E">
        <w:rPr>
          <w:sz w:val="28"/>
          <w:szCs w:val="28"/>
        </w:rPr>
        <w:t xml:space="preserve"> право на</w:t>
      </w:r>
      <w:r w:rsidRPr="0029351E">
        <w:rPr>
          <w:sz w:val="28"/>
          <w:szCs w:val="28"/>
        </w:rPr>
        <w:t xml:space="preserve"> размещение нестационарного торгового объекта» настоящего Порядка;</w:t>
      </w:r>
    </w:p>
    <w:p w:rsidR="001501C0" w:rsidRPr="0029351E" w:rsidRDefault="001501C0" w:rsidP="0029351E">
      <w:pPr>
        <w:autoSpaceDE w:val="0"/>
        <w:autoSpaceDN w:val="0"/>
        <w:adjustRightInd w:val="0"/>
        <w:ind w:firstLine="709"/>
        <w:jc w:val="both"/>
        <w:rPr>
          <w:sz w:val="28"/>
          <w:szCs w:val="28"/>
        </w:rPr>
      </w:pPr>
      <w:r w:rsidRPr="0029351E">
        <w:rPr>
          <w:sz w:val="28"/>
          <w:szCs w:val="28"/>
        </w:rPr>
        <w:t>местоположение и размер площади места размещения нестационарного торгового объекта, класс потребительских товаров (продовольственные, непродовольственные) или наименование оказываемых услуг;</w:t>
      </w:r>
    </w:p>
    <w:p w:rsidR="001501C0" w:rsidRPr="0029351E" w:rsidRDefault="001501C0" w:rsidP="0029351E">
      <w:pPr>
        <w:autoSpaceDE w:val="0"/>
        <w:autoSpaceDN w:val="0"/>
        <w:adjustRightInd w:val="0"/>
        <w:ind w:firstLine="709"/>
        <w:jc w:val="both"/>
        <w:rPr>
          <w:sz w:val="28"/>
          <w:szCs w:val="28"/>
        </w:rPr>
      </w:pPr>
      <w:r w:rsidRPr="0029351E">
        <w:rPr>
          <w:sz w:val="28"/>
          <w:szCs w:val="28"/>
        </w:rPr>
        <w:t>срок Договора на размещение;</w:t>
      </w:r>
    </w:p>
    <w:p w:rsidR="001501C0" w:rsidRPr="0029351E" w:rsidRDefault="001501C0" w:rsidP="0029351E">
      <w:pPr>
        <w:autoSpaceDE w:val="0"/>
        <w:autoSpaceDN w:val="0"/>
        <w:adjustRightInd w:val="0"/>
        <w:ind w:firstLine="709"/>
        <w:jc w:val="both"/>
        <w:rPr>
          <w:sz w:val="28"/>
          <w:szCs w:val="28"/>
        </w:rPr>
      </w:pPr>
      <w:r w:rsidRPr="0029351E">
        <w:rPr>
          <w:sz w:val="28"/>
          <w:szCs w:val="28"/>
        </w:rPr>
        <w:t>ответственность сторон;</w:t>
      </w:r>
    </w:p>
    <w:p w:rsidR="001501C0" w:rsidRPr="0029351E" w:rsidRDefault="001501C0" w:rsidP="0029351E">
      <w:pPr>
        <w:autoSpaceDE w:val="0"/>
        <w:autoSpaceDN w:val="0"/>
        <w:adjustRightInd w:val="0"/>
        <w:ind w:firstLine="709"/>
        <w:jc w:val="both"/>
        <w:rPr>
          <w:sz w:val="28"/>
          <w:szCs w:val="28"/>
        </w:rPr>
      </w:pPr>
      <w:r w:rsidRPr="0029351E">
        <w:rPr>
          <w:sz w:val="28"/>
          <w:szCs w:val="28"/>
        </w:rPr>
        <w:t>вид и специализация нестационарного торгового объекта.</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5</w:t>
      </w:r>
      <w:r w:rsidRPr="0029351E">
        <w:rPr>
          <w:sz w:val="28"/>
          <w:szCs w:val="28"/>
        </w:rPr>
        <w:t>. Ф</w:t>
      </w:r>
      <w:r w:rsidR="001501C0" w:rsidRPr="0029351E">
        <w:rPr>
          <w:sz w:val="28"/>
          <w:szCs w:val="28"/>
        </w:rPr>
        <w:t>орму, порядок, дату начала и дату окончания срок</w:t>
      </w:r>
      <w:r w:rsidRPr="0029351E">
        <w:rPr>
          <w:sz w:val="28"/>
          <w:szCs w:val="28"/>
        </w:rPr>
        <w:t>а представления участникам Аукциона</w:t>
      </w:r>
      <w:r w:rsidR="001501C0" w:rsidRPr="0029351E">
        <w:rPr>
          <w:sz w:val="28"/>
          <w:szCs w:val="28"/>
        </w:rPr>
        <w:t xml:space="preserve"> разъяснений положений документации</w:t>
      </w:r>
      <w:r w:rsidRPr="0029351E">
        <w:rPr>
          <w:sz w:val="28"/>
          <w:szCs w:val="28"/>
        </w:rPr>
        <w:t xml:space="preserve"> об Аукционе.</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6</w:t>
      </w:r>
      <w:r w:rsidRPr="0029351E">
        <w:rPr>
          <w:sz w:val="28"/>
          <w:szCs w:val="28"/>
        </w:rPr>
        <w:t>. Н</w:t>
      </w:r>
      <w:r w:rsidR="001501C0" w:rsidRPr="0029351E">
        <w:rPr>
          <w:sz w:val="28"/>
          <w:szCs w:val="28"/>
        </w:rPr>
        <w:t>аименование, место нахождения, почтовый адрес, номер контактного телефона организатора Аукциона</w:t>
      </w:r>
      <w:r w:rsidRPr="0029351E">
        <w:rPr>
          <w:sz w:val="28"/>
          <w:szCs w:val="28"/>
        </w:rPr>
        <w:t>.</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7</w:t>
      </w:r>
      <w:r w:rsidRPr="0029351E">
        <w:rPr>
          <w:sz w:val="28"/>
          <w:szCs w:val="28"/>
        </w:rPr>
        <w:t>.</w:t>
      </w:r>
      <w:r w:rsidR="001501C0" w:rsidRPr="0029351E">
        <w:rPr>
          <w:sz w:val="28"/>
          <w:szCs w:val="28"/>
        </w:rPr>
        <w:t xml:space="preserve"> </w:t>
      </w:r>
      <w:r w:rsidRPr="0029351E">
        <w:rPr>
          <w:sz w:val="28"/>
          <w:szCs w:val="28"/>
        </w:rPr>
        <w:t>Информацию</w:t>
      </w:r>
      <w:r w:rsidR="001501C0" w:rsidRPr="0029351E">
        <w:rPr>
          <w:sz w:val="28"/>
          <w:szCs w:val="28"/>
        </w:rPr>
        <w:t xml:space="preserve"> </w:t>
      </w:r>
      <w:r w:rsidRPr="0029351E">
        <w:rPr>
          <w:sz w:val="28"/>
          <w:szCs w:val="28"/>
        </w:rPr>
        <w:t xml:space="preserve">о </w:t>
      </w:r>
      <w:r w:rsidR="001501C0" w:rsidRPr="0029351E">
        <w:rPr>
          <w:sz w:val="28"/>
          <w:szCs w:val="28"/>
        </w:rPr>
        <w:t>месте, дате, времен</w:t>
      </w:r>
      <w:r w:rsidRPr="0029351E">
        <w:rPr>
          <w:sz w:val="28"/>
          <w:szCs w:val="28"/>
        </w:rPr>
        <w:t>и и порядке проведения Аукциона.</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8</w:t>
      </w:r>
      <w:r w:rsidRPr="0029351E">
        <w:rPr>
          <w:sz w:val="28"/>
          <w:szCs w:val="28"/>
        </w:rPr>
        <w:t>. Информацию</w:t>
      </w:r>
      <w:r w:rsidR="001501C0" w:rsidRPr="0029351E">
        <w:rPr>
          <w:sz w:val="28"/>
          <w:szCs w:val="28"/>
        </w:rPr>
        <w:t xml:space="preserve"> о предмете Аукциона, в том числе о лотах</w:t>
      </w:r>
      <w:r w:rsidRPr="0029351E">
        <w:rPr>
          <w:sz w:val="28"/>
          <w:szCs w:val="28"/>
        </w:rPr>
        <w:t xml:space="preserve"> Аукциона, с указанием</w:t>
      </w:r>
      <w:r w:rsidR="001501C0" w:rsidRPr="0029351E">
        <w:rPr>
          <w:sz w:val="28"/>
          <w:szCs w:val="28"/>
        </w:rPr>
        <w:t xml:space="preserve"> информации</w:t>
      </w:r>
      <w:r w:rsidRPr="0029351E">
        <w:rPr>
          <w:sz w:val="28"/>
          <w:szCs w:val="28"/>
        </w:rPr>
        <w:t xml:space="preserve"> о</w:t>
      </w:r>
      <w:r w:rsidR="001501C0" w:rsidRPr="0029351E">
        <w:rPr>
          <w:sz w:val="28"/>
          <w:szCs w:val="28"/>
        </w:rPr>
        <w:t>:</w:t>
      </w:r>
    </w:p>
    <w:p w:rsidR="001501C0" w:rsidRPr="0029351E" w:rsidRDefault="001501C0" w:rsidP="0029351E">
      <w:pPr>
        <w:autoSpaceDE w:val="0"/>
        <w:autoSpaceDN w:val="0"/>
        <w:adjustRightInd w:val="0"/>
        <w:ind w:firstLine="709"/>
        <w:jc w:val="both"/>
        <w:rPr>
          <w:sz w:val="28"/>
          <w:szCs w:val="28"/>
        </w:rPr>
      </w:pPr>
      <w:r w:rsidRPr="0029351E">
        <w:rPr>
          <w:sz w:val="28"/>
          <w:szCs w:val="28"/>
        </w:rPr>
        <w:t>начальной цен</w:t>
      </w:r>
      <w:r w:rsidR="005F45DA" w:rsidRPr="0029351E">
        <w:rPr>
          <w:sz w:val="28"/>
          <w:szCs w:val="28"/>
        </w:rPr>
        <w:t>е</w:t>
      </w:r>
      <w:r w:rsidRPr="0029351E">
        <w:rPr>
          <w:sz w:val="28"/>
          <w:szCs w:val="28"/>
        </w:rPr>
        <w:t xml:space="preserve"> 1 кв. м места размещения нестационарного торгового объекта;</w:t>
      </w:r>
    </w:p>
    <w:p w:rsidR="001501C0" w:rsidRPr="0029351E" w:rsidRDefault="001501C0" w:rsidP="0029351E">
      <w:pPr>
        <w:autoSpaceDE w:val="0"/>
        <w:autoSpaceDN w:val="0"/>
        <w:adjustRightInd w:val="0"/>
        <w:ind w:firstLine="709"/>
        <w:jc w:val="both"/>
        <w:rPr>
          <w:sz w:val="28"/>
          <w:szCs w:val="28"/>
        </w:rPr>
      </w:pPr>
      <w:proofErr w:type="gramStart"/>
      <w:r w:rsidRPr="0029351E">
        <w:rPr>
          <w:sz w:val="28"/>
          <w:szCs w:val="28"/>
        </w:rPr>
        <w:lastRenderedPageBreak/>
        <w:t>местоположени</w:t>
      </w:r>
      <w:r w:rsidR="005F45DA" w:rsidRPr="0029351E">
        <w:rPr>
          <w:sz w:val="28"/>
          <w:szCs w:val="28"/>
        </w:rPr>
        <w:t>и</w:t>
      </w:r>
      <w:proofErr w:type="gramEnd"/>
      <w:r w:rsidRPr="0029351E">
        <w:rPr>
          <w:sz w:val="28"/>
          <w:szCs w:val="28"/>
        </w:rPr>
        <w:t xml:space="preserve"> и размер</w:t>
      </w:r>
      <w:r w:rsidR="005F45DA" w:rsidRPr="0029351E">
        <w:rPr>
          <w:sz w:val="28"/>
          <w:szCs w:val="28"/>
        </w:rPr>
        <w:t>е</w:t>
      </w:r>
      <w:r w:rsidRPr="0029351E">
        <w:rPr>
          <w:sz w:val="28"/>
          <w:szCs w:val="28"/>
        </w:rPr>
        <w:t xml:space="preserve"> площади места размещения нестационарного торгового объекта;</w:t>
      </w:r>
    </w:p>
    <w:p w:rsidR="001501C0" w:rsidRPr="0029351E" w:rsidRDefault="001501C0" w:rsidP="0029351E">
      <w:pPr>
        <w:autoSpaceDE w:val="0"/>
        <w:autoSpaceDN w:val="0"/>
        <w:adjustRightInd w:val="0"/>
        <w:ind w:firstLine="709"/>
        <w:jc w:val="both"/>
        <w:rPr>
          <w:sz w:val="28"/>
          <w:szCs w:val="28"/>
        </w:rPr>
      </w:pPr>
      <w:proofErr w:type="gramStart"/>
      <w:r w:rsidRPr="0029351E">
        <w:rPr>
          <w:sz w:val="28"/>
          <w:szCs w:val="28"/>
        </w:rPr>
        <w:t>вид</w:t>
      </w:r>
      <w:r w:rsidR="005F45DA" w:rsidRPr="0029351E">
        <w:rPr>
          <w:sz w:val="28"/>
          <w:szCs w:val="28"/>
        </w:rPr>
        <w:t>е</w:t>
      </w:r>
      <w:proofErr w:type="gramEnd"/>
      <w:r w:rsidRPr="0029351E">
        <w:rPr>
          <w:sz w:val="28"/>
          <w:szCs w:val="28"/>
        </w:rPr>
        <w:t xml:space="preserve"> и специализации нестационарного торгового объекта;</w:t>
      </w:r>
    </w:p>
    <w:p w:rsidR="001501C0" w:rsidRPr="0029351E" w:rsidRDefault="001501C0" w:rsidP="0029351E">
      <w:pPr>
        <w:autoSpaceDE w:val="0"/>
        <w:autoSpaceDN w:val="0"/>
        <w:adjustRightInd w:val="0"/>
        <w:ind w:firstLine="709"/>
        <w:jc w:val="both"/>
        <w:rPr>
          <w:sz w:val="28"/>
          <w:szCs w:val="28"/>
        </w:rPr>
      </w:pPr>
      <w:proofErr w:type="gramStart"/>
      <w:r w:rsidRPr="0029351E">
        <w:rPr>
          <w:sz w:val="28"/>
          <w:szCs w:val="28"/>
        </w:rPr>
        <w:t>период</w:t>
      </w:r>
      <w:r w:rsidR="005F45DA" w:rsidRPr="0029351E">
        <w:rPr>
          <w:sz w:val="28"/>
          <w:szCs w:val="28"/>
        </w:rPr>
        <w:t>е</w:t>
      </w:r>
      <w:proofErr w:type="gramEnd"/>
      <w:r w:rsidRPr="0029351E">
        <w:rPr>
          <w:sz w:val="28"/>
          <w:szCs w:val="28"/>
        </w:rPr>
        <w:t xml:space="preserve"> размещения нестационарного торг</w:t>
      </w:r>
      <w:r w:rsidR="005F45DA" w:rsidRPr="0029351E">
        <w:rPr>
          <w:sz w:val="28"/>
          <w:szCs w:val="28"/>
        </w:rPr>
        <w:t>ового объекта.</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9</w:t>
      </w:r>
      <w:r w:rsidRPr="0029351E">
        <w:rPr>
          <w:sz w:val="28"/>
          <w:szCs w:val="28"/>
        </w:rPr>
        <w:t>. Информацию</w:t>
      </w:r>
      <w:r w:rsidR="001501C0" w:rsidRPr="0029351E">
        <w:rPr>
          <w:sz w:val="28"/>
          <w:szCs w:val="28"/>
        </w:rPr>
        <w:t xml:space="preserve"> о «шаге Аукциона»</w:t>
      </w:r>
      <w:r w:rsidRPr="0029351E">
        <w:rPr>
          <w:sz w:val="28"/>
          <w:szCs w:val="28"/>
        </w:rPr>
        <w:t>.</w:t>
      </w:r>
    </w:p>
    <w:p w:rsidR="001501C0" w:rsidRPr="0029351E" w:rsidRDefault="005F45DA"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10</w:t>
      </w:r>
      <w:r w:rsidRPr="0029351E">
        <w:rPr>
          <w:sz w:val="28"/>
          <w:szCs w:val="28"/>
        </w:rPr>
        <w:t>. Информацию</w:t>
      </w:r>
      <w:r w:rsidR="001501C0" w:rsidRPr="0029351E">
        <w:rPr>
          <w:sz w:val="28"/>
          <w:szCs w:val="28"/>
        </w:rPr>
        <w:t xml:space="preserve"> о порядке приема, адресе места приема, дате и времени начала и окончания прие</w:t>
      </w:r>
      <w:r w:rsidR="00C16319" w:rsidRPr="0029351E">
        <w:rPr>
          <w:sz w:val="28"/>
          <w:szCs w:val="28"/>
        </w:rPr>
        <w:t>ма заявок на участие в Аукционе.</w:t>
      </w:r>
    </w:p>
    <w:p w:rsidR="001501C0" w:rsidRPr="0029351E" w:rsidRDefault="00AD1587"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11</w:t>
      </w:r>
      <w:r w:rsidRPr="0029351E">
        <w:rPr>
          <w:sz w:val="28"/>
          <w:szCs w:val="28"/>
        </w:rPr>
        <w:t>. Информацию о</w:t>
      </w:r>
      <w:r w:rsidR="001501C0" w:rsidRPr="0029351E">
        <w:rPr>
          <w:sz w:val="28"/>
          <w:szCs w:val="28"/>
        </w:rPr>
        <w:t xml:space="preserve"> срок</w:t>
      </w:r>
      <w:r w:rsidRPr="0029351E">
        <w:rPr>
          <w:sz w:val="28"/>
          <w:szCs w:val="28"/>
        </w:rPr>
        <w:t>е</w:t>
      </w:r>
      <w:r w:rsidR="001501C0" w:rsidRPr="0029351E">
        <w:rPr>
          <w:sz w:val="28"/>
          <w:szCs w:val="28"/>
        </w:rPr>
        <w:t>, мест</w:t>
      </w:r>
      <w:r w:rsidRPr="0029351E">
        <w:rPr>
          <w:sz w:val="28"/>
          <w:szCs w:val="28"/>
        </w:rPr>
        <w:t>е</w:t>
      </w:r>
      <w:r w:rsidR="001501C0" w:rsidRPr="0029351E">
        <w:rPr>
          <w:sz w:val="28"/>
          <w:szCs w:val="28"/>
        </w:rPr>
        <w:t xml:space="preserve"> и порядк</w:t>
      </w:r>
      <w:r w:rsidRPr="0029351E">
        <w:rPr>
          <w:sz w:val="28"/>
          <w:szCs w:val="28"/>
        </w:rPr>
        <w:t>е</w:t>
      </w:r>
      <w:r w:rsidR="001501C0" w:rsidRPr="0029351E">
        <w:rPr>
          <w:sz w:val="28"/>
          <w:szCs w:val="28"/>
        </w:rPr>
        <w:t xml:space="preserve"> предоставления аукционной документации, размещенн</w:t>
      </w:r>
      <w:r w:rsidR="00C16319" w:rsidRPr="0029351E">
        <w:rPr>
          <w:sz w:val="28"/>
          <w:szCs w:val="28"/>
        </w:rPr>
        <w:t>ую</w:t>
      </w:r>
      <w:r w:rsidR="001501C0" w:rsidRPr="0029351E">
        <w:rPr>
          <w:sz w:val="28"/>
          <w:szCs w:val="28"/>
        </w:rPr>
        <w:t xml:space="preserve"> на официальном сайте администрации Волгограда </w:t>
      </w:r>
      <w:r w:rsidRPr="0029351E">
        <w:rPr>
          <w:sz w:val="28"/>
          <w:szCs w:val="28"/>
        </w:rPr>
        <w:t>(</w:t>
      </w:r>
      <w:r w:rsidR="001501C0" w:rsidRPr="0029351E">
        <w:rPr>
          <w:sz w:val="28"/>
          <w:szCs w:val="28"/>
        </w:rPr>
        <w:t>www.volgadmin.ru</w:t>
      </w:r>
      <w:r w:rsidRPr="0029351E">
        <w:rPr>
          <w:sz w:val="28"/>
          <w:szCs w:val="28"/>
        </w:rPr>
        <w:t>)</w:t>
      </w:r>
      <w:r w:rsidR="001501C0" w:rsidRPr="0029351E">
        <w:rPr>
          <w:sz w:val="28"/>
          <w:szCs w:val="28"/>
        </w:rPr>
        <w:t xml:space="preserve"> в сети Интернет</w:t>
      </w:r>
      <w:r w:rsidRPr="0029351E">
        <w:rPr>
          <w:sz w:val="28"/>
          <w:szCs w:val="28"/>
        </w:rPr>
        <w:t>.</w:t>
      </w:r>
    </w:p>
    <w:p w:rsidR="001501C0" w:rsidRPr="0029351E" w:rsidRDefault="00AD1587"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12</w:t>
      </w:r>
      <w:r w:rsidRPr="0029351E">
        <w:rPr>
          <w:sz w:val="28"/>
          <w:szCs w:val="28"/>
        </w:rPr>
        <w:t>. Информацию</w:t>
      </w:r>
      <w:r w:rsidR="001501C0" w:rsidRPr="0029351E">
        <w:rPr>
          <w:sz w:val="28"/>
          <w:szCs w:val="28"/>
        </w:rPr>
        <w:t xml:space="preserve"> о порядке и сроке отзыва заявок на участие в Аукционе</w:t>
      </w:r>
      <w:r w:rsidRPr="0029351E">
        <w:rPr>
          <w:sz w:val="28"/>
          <w:szCs w:val="28"/>
        </w:rPr>
        <w:t>.</w:t>
      </w:r>
    </w:p>
    <w:p w:rsidR="001501C0" w:rsidRPr="0029351E" w:rsidRDefault="00AD1587"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13</w:t>
      </w:r>
      <w:r w:rsidRPr="0029351E">
        <w:rPr>
          <w:sz w:val="28"/>
          <w:szCs w:val="28"/>
        </w:rPr>
        <w:t>. Информацию</w:t>
      </w:r>
      <w:r w:rsidR="001501C0" w:rsidRPr="0029351E">
        <w:rPr>
          <w:sz w:val="28"/>
          <w:szCs w:val="28"/>
        </w:rPr>
        <w:t xml:space="preserve"> о </w:t>
      </w:r>
      <w:r w:rsidR="00130971">
        <w:rPr>
          <w:sz w:val="28"/>
          <w:szCs w:val="28"/>
        </w:rPr>
        <w:t>сумме</w:t>
      </w:r>
      <w:r w:rsidR="001501C0" w:rsidRPr="0029351E">
        <w:rPr>
          <w:sz w:val="28"/>
          <w:szCs w:val="28"/>
        </w:rPr>
        <w:t xml:space="preserve"> задатка, порядке его внесения </w:t>
      </w:r>
      <w:r w:rsidRPr="0029351E">
        <w:rPr>
          <w:sz w:val="28"/>
          <w:szCs w:val="28"/>
        </w:rPr>
        <w:t xml:space="preserve">и возврата </w:t>
      </w:r>
      <w:r w:rsidR="001501C0" w:rsidRPr="0029351E">
        <w:rPr>
          <w:sz w:val="28"/>
          <w:szCs w:val="28"/>
        </w:rPr>
        <w:t>участниками Аукциона, о реквизитах</w:t>
      </w:r>
      <w:r w:rsidR="00013CBB" w:rsidRPr="0029351E">
        <w:rPr>
          <w:sz w:val="28"/>
          <w:szCs w:val="28"/>
        </w:rPr>
        <w:t xml:space="preserve"> счета для перечисления задатка.</w:t>
      </w:r>
    </w:p>
    <w:p w:rsidR="001501C0" w:rsidRPr="0029351E" w:rsidRDefault="00013CBB"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14</w:t>
      </w:r>
      <w:r w:rsidRPr="0029351E">
        <w:rPr>
          <w:sz w:val="28"/>
          <w:szCs w:val="28"/>
        </w:rPr>
        <w:t>. Информацию</w:t>
      </w:r>
      <w:r w:rsidR="001501C0" w:rsidRPr="0029351E">
        <w:rPr>
          <w:sz w:val="28"/>
          <w:szCs w:val="28"/>
        </w:rPr>
        <w:t xml:space="preserve"> о дате и месте по</w:t>
      </w:r>
      <w:r w:rsidRPr="0029351E">
        <w:rPr>
          <w:sz w:val="28"/>
          <w:szCs w:val="28"/>
        </w:rPr>
        <w:t>дписания Договора на размещение.</w:t>
      </w:r>
    </w:p>
    <w:p w:rsidR="001501C0" w:rsidRPr="0029351E" w:rsidRDefault="00013CBB"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15</w:t>
      </w:r>
      <w:r w:rsidRPr="0029351E">
        <w:rPr>
          <w:sz w:val="28"/>
          <w:szCs w:val="28"/>
        </w:rPr>
        <w:t>. Информацию о</w:t>
      </w:r>
      <w:r w:rsidR="001501C0" w:rsidRPr="0029351E">
        <w:rPr>
          <w:sz w:val="28"/>
          <w:szCs w:val="28"/>
        </w:rPr>
        <w:t xml:space="preserve"> срок</w:t>
      </w:r>
      <w:r w:rsidRPr="0029351E">
        <w:rPr>
          <w:sz w:val="28"/>
          <w:szCs w:val="28"/>
        </w:rPr>
        <w:t>е</w:t>
      </w:r>
      <w:r w:rsidR="001501C0" w:rsidRPr="0029351E">
        <w:rPr>
          <w:sz w:val="28"/>
          <w:szCs w:val="28"/>
        </w:rPr>
        <w:t>, в течени</w:t>
      </w:r>
      <w:r w:rsidRPr="0029351E">
        <w:rPr>
          <w:sz w:val="28"/>
          <w:szCs w:val="28"/>
        </w:rPr>
        <w:t>е</w:t>
      </w:r>
      <w:r w:rsidR="001501C0" w:rsidRPr="0029351E">
        <w:rPr>
          <w:sz w:val="28"/>
          <w:szCs w:val="28"/>
        </w:rPr>
        <w:t xml:space="preserve"> которого организатор </w:t>
      </w:r>
      <w:r w:rsidRPr="0029351E">
        <w:rPr>
          <w:sz w:val="28"/>
          <w:szCs w:val="28"/>
        </w:rPr>
        <w:t>А</w:t>
      </w:r>
      <w:r w:rsidR="00C16319" w:rsidRPr="0029351E">
        <w:rPr>
          <w:sz w:val="28"/>
          <w:szCs w:val="28"/>
        </w:rPr>
        <w:t>укциона</w:t>
      </w:r>
      <w:r w:rsidR="001501C0" w:rsidRPr="0029351E">
        <w:rPr>
          <w:sz w:val="28"/>
          <w:szCs w:val="28"/>
        </w:rPr>
        <w:t xml:space="preserve"> вправе отказаться от проведения </w:t>
      </w:r>
      <w:r w:rsidRPr="0029351E">
        <w:rPr>
          <w:sz w:val="28"/>
          <w:szCs w:val="28"/>
        </w:rPr>
        <w:t>А</w:t>
      </w:r>
      <w:r w:rsidR="001501C0" w:rsidRPr="0029351E">
        <w:rPr>
          <w:sz w:val="28"/>
          <w:szCs w:val="28"/>
        </w:rPr>
        <w:t>укциона</w:t>
      </w:r>
      <w:r w:rsidRPr="0029351E">
        <w:rPr>
          <w:sz w:val="28"/>
          <w:szCs w:val="28"/>
        </w:rPr>
        <w:t>.</w:t>
      </w:r>
    </w:p>
    <w:p w:rsidR="001501C0" w:rsidRPr="0029351E" w:rsidRDefault="00013CBB"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16</w:t>
      </w:r>
      <w:r w:rsidRPr="0029351E">
        <w:rPr>
          <w:sz w:val="28"/>
          <w:szCs w:val="28"/>
        </w:rPr>
        <w:t>.</w:t>
      </w:r>
      <w:r w:rsidR="001501C0" w:rsidRPr="0029351E">
        <w:rPr>
          <w:sz w:val="28"/>
          <w:szCs w:val="28"/>
        </w:rPr>
        <w:t xml:space="preserve"> </w:t>
      </w:r>
      <w:r w:rsidRPr="0029351E">
        <w:rPr>
          <w:sz w:val="28"/>
          <w:szCs w:val="28"/>
        </w:rPr>
        <w:t>Т</w:t>
      </w:r>
      <w:r w:rsidR="001501C0" w:rsidRPr="0029351E">
        <w:rPr>
          <w:sz w:val="28"/>
          <w:szCs w:val="28"/>
        </w:rPr>
        <w:t>ребования к техническим характеристикам нестационарного торгового объекта</w:t>
      </w:r>
      <w:r w:rsidRPr="0029351E">
        <w:rPr>
          <w:sz w:val="28"/>
          <w:szCs w:val="28"/>
        </w:rPr>
        <w:t>.</w:t>
      </w:r>
    </w:p>
    <w:p w:rsidR="001501C0" w:rsidRPr="0029351E" w:rsidRDefault="00013CBB" w:rsidP="0029351E">
      <w:pPr>
        <w:autoSpaceDE w:val="0"/>
        <w:autoSpaceDN w:val="0"/>
        <w:adjustRightInd w:val="0"/>
        <w:ind w:firstLine="709"/>
        <w:jc w:val="both"/>
        <w:rPr>
          <w:sz w:val="28"/>
          <w:szCs w:val="28"/>
        </w:rPr>
      </w:pPr>
      <w:r w:rsidRPr="0029351E">
        <w:rPr>
          <w:sz w:val="28"/>
          <w:szCs w:val="28"/>
        </w:rPr>
        <w:t>2.1</w:t>
      </w:r>
      <w:r w:rsidR="00A15090">
        <w:rPr>
          <w:sz w:val="28"/>
          <w:szCs w:val="28"/>
        </w:rPr>
        <w:t>2</w:t>
      </w:r>
      <w:r w:rsidRPr="0029351E">
        <w:rPr>
          <w:sz w:val="28"/>
          <w:szCs w:val="28"/>
        </w:rPr>
        <w:t>.</w:t>
      </w:r>
      <w:r w:rsidR="001501C0" w:rsidRPr="0029351E">
        <w:rPr>
          <w:sz w:val="28"/>
          <w:szCs w:val="28"/>
        </w:rPr>
        <w:t>17</w:t>
      </w:r>
      <w:r w:rsidRPr="0029351E">
        <w:rPr>
          <w:sz w:val="28"/>
          <w:szCs w:val="28"/>
        </w:rPr>
        <w:t>.</w:t>
      </w:r>
      <w:r w:rsidR="001501C0" w:rsidRPr="0029351E">
        <w:rPr>
          <w:sz w:val="28"/>
          <w:szCs w:val="28"/>
        </w:rPr>
        <w:t xml:space="preserve"> </w:t>
      </w:r>
      <w:r w:rsidRPr="0029351E">
        <w:rPr>
          <w:sz w:val="28"/>
          <w:szCs w:val="28"/>
        </w:rPr>
        <w:t>Т</w:t>
      </w:r>
      <w:r w:rsidR="001501C0" w:rsidRPr="0029351E">
        <w:rPr>
          <w:sz w:val="28"/>
          <w:szCs w:val="28"/>
        </w:rPr>
        <w:t xml:space="preserve">ребования к участникам </w:t>
      </w:r>
      <w:r w:rsidRPr="0029351E">
        <w:rPr>
          <w:sz w:val="28"/>
          <w:szCs w:val="28"/>
        </w:rPr>
        <w:t>Аукциона</w:t>
      </w:r>
      <w:r w:rsidR="001501C0" w:rsidRPr="0029351E">
        <w:rPr>
          <w:sz w:val="28"/>
          <w:szCs w:val="28"/>
        </w:rPr>
        <w:t xml:space="preserve">: </w:t>
      </w:r>
    </w:p>
    <w:p w:rsidR="001501C0" w:rsidRPr="0029351E" w:rsidRDefault="001501C0" w:rsidP="0029351E">
      <w:pPr>
        <w:autoSpaceDE w:val="0"/>
        <w:autoSpaceDN w:val="0"/>
        <w:adjustRightInd w:val="0"/>
        <w:ind w:firstLine="709"/>
        <w:jc w:val="both"/>
        <w:rPr>
          <w:sz w:val="28"/>
          <w:szCs w:val="28"/>
        </w:rPr>
      </w:pPr>
      <w:proofErr w:type="spellStart"/>
      <w:r w:rsidRPr="0029351E">
        <w:rPr>
          <w:sz w:val="28"/>
          <w:szCs w:val="28"/>
        </w:rPr>
        <w:t>непроведение</w:t>
      </w:r>
      <w:proofErr w:type="spellEnd"/>
      <w:r w:rsidRPr="0029351E">
        <w:rPr>
          <w:sz w:val="28"/>
          <w:szCs w:val="28"/>
        </w:rPr>
        <w:t xml:space="preserve"> ликвидации юридического лица и отсутствие решения арбитражного суда о признании юридического лица, индивидуального предпринимателя или физического лица банкротом и об открытии конкурсного производства;</w:t>
      </w:r>
    </w:p>
    <w:p w:rsidR="001501C0" w:rsidRPr="0029351E" w:rsidRDefault="001501C0" w:rsidP="0029351E">
      <w:pPr>
        <w:autoSpaceDE w:val="0"/>
        <w:autoSpaceDN w:val="0"/>
        <w:adjustRightInd w:val="0"/>
        <w:ind w:firstLine="709"/>
        <w:jc w:val="both"/>
        <w:rPr>
          <w:sz w:val="28"/>
          <w:szCs w:val="28"/>
        </w:rPr>
      </w:pPr>
      <w:proofErr w:type="spellStart"/>
      <w:r w:rsidRPr="0029351E">
        <w:rPr>
          <w:sz w:val="28"/>
          <w:szCs w:val="28"/>
        </w:rPr>
        <w:t>неприостановление</w:t>
      </w:r>
      <w:proofErr w:type="spellEnd"/>
      <w:r w:rsidRPr="0029351E">
        <w:rPr>
          <w:sz w:val="28"/>
          <w:szCs w:val="28"/>
        </w:rPr>
        <w:t xml:space="preserve"> деятельности в порядке, предусмотренном </w:t>
      </w:r>
      <w:hyperlink r:id="rId14" w:history="1">
        <w:r w:rsidRPr="0029351E">
          <w:rPr>
            <w:rStyle w:val="a8"/>
            <w:color w:val="auto"/>
            <w:sz w:val="28"/>
            <w:szCs w:val="28"/>
            <w:u w:val="none"/>
          </w:rPr>
          <w:t>Кодексом</w:t>
        </w:r>
      </w:hyperlink>
      <w:r w:rsidRPr="0029351E">
        <w:rPr>
          <w:sz w:val="28"/>
          <w:szCs w:val="28"/>
        </w:rPr>
        <w:t xml:space="preserve"> Российской Федерации об административных правонарушениях, на день подачи </w:t>
      </w:r>
      <w:r w:rsidR="00C16319" w:rsidRPr="0029351E">
        <w:rPr>
          <w:sz w:val="28"/>
          <w:szCs w:val="28"/>
        </w:rPr>
        <w:t>з</w:t>
      </w:r>
      <w:r w:rsidRPr="0029351E">
        <w:rPr>
          <w:sz w:val="28"/>
          <w:szCs w:val="28"/>
        </w:rPr>
        <w:t>аявки</w:t>
      </w:r>
      <w:r w:rsidR="00C16319" w:rsidRPr="0029351E">
        <w:rPr>
          <w:sz w:val="28"/>
          <w:szCs w:val="28"/>
        </w:rPr>
        <w:t xml:space="preserve"> на участие в Аукционе</w:t>
      </w:r>
      <w:r w:rsidRPr="0029351E">
        <w:rPr>
          <w:sz w:val="28"/>
          <w:szCs w:val="28"/>
        </w:rPr>
        <w:t>;</w:t>
      </w:r>
    </w:p>
    <w:p w:rsidR="001501C0" w:rsidRPr="0029351E" w:rsidRDefault="001501C0" w:rsidP="0029351E">
      <w:pPr>
        <w:autoSpaceDE w:val="0"/>
        <w:autoSpaceDN w:val="0"/>
        <w:adjustRightInd w:val="0"/>
        <w:ind w:firstLine="709"/>
        <w:jc w:val="both"/>
        <w:rPr>
          <w:sz w:val="28"/>
          <w:szCs w:val="28"/>
        </w:rPr>
      </w:pPr>
      <w:r w:rsidRPr="0029351E">
        <w:rPr>
          <w:sz w:val="28"/>
          <w:szCs w:val="28"/>
        </w:rPr>
        <w:t>отсутствие задолженности по уплате налогов, сборов, пеней и штрафов за нарушение законодательства Российской Федерации о налогах и сборах.</w:t>
      </w:r>
    </w:p>
    <w:p w:rsidR="001501C0" w:rsidRPr="0029351E" w:rsidRDefault="001501C0" w:rsidP="0029351E">
      <w:pPr>
        <w:autoSpaceDE w:val="0"/>
        <w:autoSpaceDN w:val="0"/>
        <w:adjustRightInd w:val="0"/>
        <w:ind w:firstLine="709"/>
        <w:jc w:val="both"/>
        <w:rPr>
          <w:sz w:val="28"/>
          <w:szCs w:val="28"/>
        </w:rPr>
      </w:pPr>
      <w:r w:rsidRPr="0029351E">
        <w:rPr>
          <w:sz w:val="28"/>
          <w:szCs w:val="28"/>
        </w:rPr>
        <w:t>2.1</w:t>
      </w:r>
      <w:r w:rsidR="00A15090">
        <w:rPr>
          <w:sz w:val="28"/>
          <w:szCs w:val="28"/>
        </w:rPr>
        <w:t>3</w:t>
      </w:r>
      <w:r w:rsidRPr="0029351E">
        <w:rPr>
          <w:sz w:val="28"/>
          <w:szCs w:val="28"/>
        </w:rPr>
        <w:t xml:space="preserve">. Организатор Аукциона вправе отказаться от проведения Аукциона не </w:t>
      </w:r>
      <w:proofErr w:type="gramStart"/>
      <w:r w:rsidRPr="0029351E">
        <w:rPr>
          <w:sz w:val="28"/>
          <w:szCs w:val="28"/>
        </w:rPr>
        <w:t>позднее</w:t>
      </w:r>
      <w:proofErr w:type="gramEnd"/>
      <w:r w:rsidRPr="0029351E">
        <w:rPr>
          <w:sz w:val="28"/>
          <w:szCs w:val="28"/>
        </w:rPr>
        <w:t xml:space="preserve"> чем за 3 рабочих дня до дня проведения Аукциона. Сообщение об отказе в проведен</w:t>
      </w:r>
      <w:proofErr w:type="gramStart"/>
      <w:r w:rsidRPr="0029351E">
        <w:rPr>
          <w:sz w:val="28"/>
          <w:szCs w:val="28"/>
        </w:rPr>
        <w:t>ии Ау</w:t>
      </w:r>
      <w:proofErr w:type="gramEnd"/>
      <w:r w:rsidRPr="0029351E">
        <w:rPr>
          <w:sz w:val="28"/>
          <w:szCs w:val="28"/>
        </w:rPr>
        <w:t xml:space="preserve">кциона размещается в газете «Городские вести. Царицын </w:t>
      </w:r>
      <w:r w:rsidR="00791BBD" w:rsidRPr="0029351E">
        <w:rPr>
          <w:sz w:val="28"/>
          <w:szCs w:val="28"/>
        </w:rPr>
        <w:t>–</w:t>
      </w:r>
      <w:r w:rsidRPr="0029351E">
        <w:rPr>
          <w:sz w:val="28"/>
          <w:szCs w:val="28"/>
        </w:rPr>
        <w:t xml:space="preserve"> Сталинград – Волгоград» и на официальном сайте администрации Волгограда </w:t>
      </w:r>
      <w:r w:rsidR="00791BBD" w:rsidRPr="0029351E">
        <w:rPr>
          <w:sz w:val="28"/>
          <w:szCs w:val="28"/>
        </w:rPr>
        <w:t>(</w:t>
      </w:r>
      <w:r w:rsidRPr="0029351E">
        <w:rPr>
          <w:sz w:val="28"/>
          <w:szCs w:val="28"/>
        </w:rPr>
        <w:t>www.volgadmin.ru</w:t>
      </w:r>
      <w:r w:rsidR="00791BBD" w:rsidRPr="0029351E">
        <w:rPr>
          <w:sz w:val="28"/>
          <w:szCs w:val="28"/>
        </w:rPr>
        <w:t>)</w:t>
      </w:r>
      <w:r w:rsidRPr="0029351E">
        <w:rPr>
          <w:sz w:val="28"/>
          <w:szCs w:val="28"/>
        </w:rPr>
        <w:t xml:space="preserve"> в сети Интернет.</w:t>
      </w:r>
    </w:p>
    <w:p w:rsidR="001501C0" w:rsidRPr="0029351E" w:rsidRDefault="00791BBD" w:rsidP="0029351E">
      <w:pPr>
        <w:autoSpaceDE w:val="0"/>
        <w:autoSpaceDN w:val="0"/>
        <w:adjustRightInd w:val="0"/>
        <w:ind w:firstLine="709"/>
        <w:jc w:val="both"/>
        <w:rPr>
          <w:sz w:val="28"/>
          <w:szCs w:val="28"/>
        </w:rPr>
      </w:pPr>
      <w:r w:rsidRPr="0029351E">
        <w:rPr>
          <w:sz w:val="28"/>
          <w:szCs w:val="28"/>
        </w:rPr>
        <w:t>2.1</w:t>
      </w:r>
      <w:r w:rsidR="00A15090">
        <w:rPr>
          <w:sz w:val="28"/>
          <w:szCs w:val="28"/>
        </w:rPr>
        <w:t>4</w:t>
      </w:r>
      <w:r w:rsidRPr="0029351E">
        <w:rPr>
          <w:sz w:val="28"/>
          <w:szCs w:val="28"/>
        </w:rPr>
        <w:t>. Организатор А</w:t>
      </w:r>
      <w:r w:rsidR="001501C0" w:rsidRPr="0029351E">
        <w:rPr>
          <w:sz w:val="28"/>
          <w:szCs w:val="28"/>
        </w:rPr>
        <w:t>укциона в течение 3 рабочих дней со дня размещения сообщения об отказе в проведен</w:t>
      </w:r>
      <w:proofErr w:type="gramStart"/>
      <w:r w:rsidR="001501C0" w:rsidRPr="0029351E">
        <w:rPr>
          <w:sz w:val="28"/>
          <w:szCs w:val="28"/>
        </w:rPr>
        <w:t>ии Ау</w:t>
      </w:r>
      <w:proofErr w:type="gramEnd"/>
      <w:r w:rsidR="001501C0" w:rsidRPr="0029351E">
        <w:rPr>
          <w:sz w:val="28"/>
          <w:szCs w:val="28"/>
        </w:rPr>
        <w:t>кциона обязан известить участников Аукциона о своем отказе в проведении Аукциона и в течение 3 рабочих дней возвратить участникам Аукциона внесенные задатки.</w:t>
      </w:r>
    </w:p>
    <w:p w:rsidR="00836B24" w:rsidRPr="00836B24" w:rsidRDefault="001501C0" w:rsidP="0029351E">
      <w:pPr>
        <w:autoSpaceDE w:val="0"/>
        <w:autoSpaceDN w:val="0"/>
        <w:adjustRightInd w:val="0"/>
        <w:ind w:firstLine="709"/>
        <w:jc w:val="both"/>
        <w:rPr>
          <w:sz w:val="28"/>
          <w:szCs w:val="28"/>
        </w:rPr>
      </w:pPr>
      <w:r w:rsidRPr="00836B24">
        <w:rPr>
          <w:sz w:val="28"/>
          <w:szCs w:val="28"/>
        </w:rPr>
        <w:t>2.1</w:t>
      </w:r>
      <w:r w:rsidR="00A15090">
        <w:rPr>
          <w:sz w:val="28"/>
          <w:szCs w:val="28"/>
        </w:rPr>
        <w:t>5</w:t>
      </w:r>
      <w:r w:rsidRPr="00836B24">
        <w:rPr>
          <w:sz w:val="28"/>
          <w:szCs w:val="28"/>
        </w:rPr>
        <w:t xml:space="preserve">. </w:t>
      </w:r>
      <w:r w:rsidRPr="0029351E">
        <w:rPr>
          <w:sz w:val="28"/>
          <w:szCs w:val="28"/>
        </w:rPr>
        <w:t>Заявителем может быть любое юридическое лицо, индивидуальный предприниматель и гражданин</w:t>
      </w:r>
      <w:r w:rsidRPr="00836B24">
        <w:rPr>
          <w:sz w:val="28"/>
          <w:szCs w:val="28"/>
        </w:rPr>
        <w:t>.</w:t>
      </w:r>
      <w:r w:rsidR="00C16319" w:rsidRPr="00836B24">
        <w:rPr>
          <w:sz w:val="28"/>
          <w:szCs w:val="28"/>
        </w:rPr>
        <w:t xml:space="preserve"> </w:t>
      </w:r>
      <w:bookmarkStart w:id="1" w:name="Par54"/>
      <w:bookmarkEnd w:id="1"/>
    </w:p>
    <w:p w:rsidR="001501C0" w:rsidRPr="0029351E" w:rsidRDefault="001501C0" w:rsidP="0029351E">
      <w:pPr>
        <w:autoSpaceDE w:val="0"/>
        <w:autoSpaceDN w:val="0"/>
        <w:adjustRightInd w:val="0"/>
        <w:ind w:firstLine="709"/>
        <w:jc w:val="both"/>
        <w:rPr>
          <w:sz w:val="28"/>
          <w:szCs w:val="28"/>
        </w:rPr>
      </w:pPr>
      <w:r w:rsidRPr="0029351E">
        <w:rPr>
          <w:sz w:val="28"/>
          <w:szCs w:val="28"/>
        </w:rPr>
        <w:t>2.1</w:t>
      </w:r>
      <w:r w:rsidR="00A15090">
        <w:rPr>
          <w:sz w:val="28"/>
          <w:szCs w:val="28"/>
        </w:rPr>
        <w:t>6</w:t>
      </w:r>
      <w:r w:rsidRPr="0029351E">
        <w:rPr>
          <w:sz w:val="28"/>
          <w:szCs w:val="28"/>
        </w:rPr>
        <w:t>. Для участия в Аукционе заявитель представляет в установленный в извещении о проведен</w:t>
      </w:r>
      <w:proofErr w:type="gramStart"/>
      <w:r w:rsidRPr="0029351E">
        <w:rPr>
          <w:sz w:val="28"/>
          <w:szCs w:val="28"/>
        </w:rPr>
        <w:t>ии Ау</w:t>
      </w:r>
      <w:proofErr w:type="gramEnd"/>
      <w:r w:rsidRPr="0029351E">
        <w:rPr>
          <w:sz w:val="28"/>
          <w:szCs w:val="28"/>
        </w:rPr>
        <w:t>кциона срок следующие документы:</w:t>
      </w:r>
    </w:p>
    <w:p w:rsidR="001501C0" w:rsidRPr="0029351E" w:rsidRDefault="00791BBD" w:rsidP="0029351E">
      <w:pPr>
        <w:autoSpaceDE w:val="0"/>
        <w:autoSpaceDN w:val="0"/>
        <w:adjustRightInd w:val="0"/>
        <w:ind w:firstLine="709"/>
        <w:jc w:val="both"/>
        <w:rPr>
          <w:sz w:val="28"/>
          <w:szCs w:val="28"/>
        </w:rPr>
      </w:pPr>
      <w:r w:rsidRPr="0029351E">
        <w:rPr>
          <w:sz w:val="28"/>
          <w:szCs w:val="28"/>
        </w:rPr>
        <w:t>2.1</w:t>
      </w:r>
      <w:r w:rsidR="00A15090">
        <w:rPr>
          <w:sz w:val="28"/>
          <w:szCs w:val="28"/>
        </w:rPr>
        <w:t>6</w:t>
      </w:r>
      <w:r w:rsidRPr="0029351E">
        <w:rPr>
          <w:sz w:val="28"/>
          <w:szCs w:val="28"/>
        </w:rPr>
        <w:t>.</w:t>
      </w:r>
      <w:r w:rsidR="001501C0" w:rsidRPr="0029351E">
        <w:rPr>
          <w:sz w:val="28"/>
          <w:szCs w:val="28"/>
        </w:rPr>
        <w:t>1</w:t>
      </w:r>
      <w:r w:rsidRPr="0029351E">
        <w:rPr>
          <w:sz w:val="28"/>
          <w:szCs w:val="28"/>
        </w:rPr>
        <w:t>. З</w:t>
      </w:r>
      <w:r w:rsidR="001501C0" w:rsidRPr="0029351E">
        <w:rPr>
          <w:sz w:val="28"/>
          <w:szCs w:val="28"/>
        </w:rPr>
        <w:t>аявку на участие в Аукционе по форме, установленной аукционной документацией, с указанием реквиз</w:t>
      </w:r>
      <w:r w:rsidRPr="0029351E">
        <w:rPr>
          <w:sz w:val="28"/>
          <w:szCs w:val="28"/>
        </w:rPr>
        <w:t>итов счета для возврата задатка.</w:t>
      </w:r>
    </w:p>
    <w:p w:rsidR="001501C0" w:rsidRPr="0029351E" w:rsidRDefault="00791BBD" w:rsidP="0029351E">
      <w:pPr>
        <w:autoSpaceDE w:val="0"/>
        <w:autoSpaceDN w:val="0"/>
        <w:adjustRightInd w:val="0"/>
        <w:ind w:firstLine="709"/>
        <w:jc w:val="both"/>
        <w:rPr>
          <w:sz w:val="28"/>
          <w:szCs w:val="28"/>
        </w:rPr>
      </w:pPr>
      <w:r w:rsidRPr="0029351E">
        <w:rPr>
          <w:sz w:val="28"/>
          <w:szCs w:val="28"/>
        </w:rPr>
        <w:lastRenderedPageBreak/>
        <w:t>2.1</w:t>
      </w:r>
      <w:r w:rsidR="00A15090">
        <w:rPr>
          <w:sz w:val="28"/>
          <w:szCs w:val="28"/>
        </w:rPr>
        <w:t>6</w:t>
      </w:r>
      <w:r w:rsidRPr="0029351E">
        <w:rPr>
          <w:sz w:val="28"/>
          <w:szCs w:val="28"/>
        </w:rPr>
        <w:t>.</w:t>
      </w:r>
      <w:r w:rsidR="001501C0" w:rsidRPr="0029351E">
        <w:rPr>
          <w:sz w:val="28"/>
          <w:szCs w:val="28"/>
        </w:rPr>
        <w:t>2</w:t>
      </w:r>
      <w:r w:rsidRPr="0029351E">
        <w:rPr>
          <w:sz w:val="28"/>
          <w:szCs w:val="28"/>
        </w:rPr>
        <w:t>. В</w:t>
      </w:r>
      <w:r w:rsidR="001501C0" w:rsidRPr="0029351E">
        <w:rPr>
          <w:sz w:val="28"/>
          <w:szCs w:val="28"/>
        </w:rPr>
        <w:t xml:space="preserve">ыписку из Единого государственного реестра юридических лиц (или нотариально заверенную копию выписки) </w:t>
      </w:r>
      <w:r w:rsidRPr="0029351E">
        <w:rPr>
          <w:sz w:val="28"/>
          <w:szCs w:val="28"/>
        </w:rPr>
        <w:t>–</w:t>
      </w:r>
      <w:r w:rsidR="001501C0" w:rsidRPr="0029351E">
        <w:rPr>
          <w:sz w:val="28"/>
          <w:szCs w:val="28"/>
        </w:rPr>
        <w:t xml:space="preserve"> для юридических лиц, выписку из Единого государственного реестра индивидуальных предпринимателей (или нотариально заверенную копию выписки) </w:t>
      </w:r>
      <w:r w:rsidRPr="0029351E">
        <w:rPr>
          <w:sz w:val="28"/>
          <w:szCs w:val="28"/>
        </w:rPr>
        <w:t>–</w:t>
      </w:r>
      <w:r w:rsidR="001501C0" w:rsidRPr="0029351E">
        <w:rPr>
          <w:sz w:val="28"/>
          <w:szCs w:val="28"/>
        </w:rPr>
        <w:t xml:space="preserve"> для индивидуальных предпринимателей, выданную не позднее 6 месяцев до даты приема заявок на участие в Аукцион</w:t>
      </w:r>
      <w:r w:rsidRPr="0029351E">
        <w:rPr>
          <w:sz w:val="28"/>
          <w:szCs w:val="28"/>
        </w:rPr>
        <w:t>е, копию паспорта – для граждан.</w:t>
      </w:r>
    </w:p>
    <w:p w:rsidR="001501C0" w:rsidRPr="0029351E" w:rsidRDefault="00791BBD" w:rsidP="0029351E">
      <w:pPr>
        <w:autoSpaceDE w:val="0"/>
        <w:autoSpaceDN w:val="0"/>
        <w:adjustRightInd w:val="0"/>
        <w:ind w:firstLine="709"/>
        <w:jc w:val="both"/>
        <w:rPr>
          <w:sz w:val="28"/>
          <w:szCs w:val="28"/>
        </w:rPr>
      </w:pPr>
      <w:r w:rsidRPr="0029351E">
        <w:rPr>
          <w:sz w:val="28"/>
          <w:szCs w:val="28"/>
        </w:rPr>
        <w:t>2.1</w:t>
      </w:r>
      <w:r w:rsidR="00A15090">
        <w:rPr>
          <w:sz w:val="28"/>
          <w:szCs w:val="28"/>
        </w:rPr>
        <w:t>6</w:t>
      </w:r>
      <w:r w:rsidRPr="0029351E">
        <w:rPr>
          <w:sz w:val="28"/>
          <w:szCs w:val="28"/>
        </w:rPr>
        <w:t>.</w:t>
      </w:r>
      <w:r w:rsidR="001501C0" w:rsidRPr="0029351E">
        <w:rPr>
          <w:sz w:val="28"/>
          <w:szCs w:val="28"/>
        </w:rPr>
        <w:t>3</w:t>
      </w:r>
      <w:r w:rsidRPr="0029351E">
        <w:rPr>
          <w:sz w:val="28"/>
          <w:szCs w:val="28"/>
        </w:rPr>
        <w:t>.</w:t>
      </w:r>
      <w:r w:rsidR="001501C0" w:rsidRPr="0029351E">
        <w:rPr>
          <w:sz w:val="28"/>
          <w:szCs w:val="28"/>
        </w:rPr>
        <w:t xml:space="preserve"> </w:t>
      </w:r>
      <w:r w:rsidRPr="0029351E">
        <w:rPr>
          <w:sz w:val="28"/>
          <w:szCs w:val="28"/>
        </w:rPr>
        <w:t>С</w:t>
      </w:r>
      <w:r w:rsidR="001501C0" w:rsidRPr="0029351E">
        <w:rPr>
          <w:sz w:val="28"/>
          <w:szCs w:val="28"/>
        </w:rPr>
        <w:t>правку об отсутствии задолженности по уплате налогов и сборов в бюджеты всех уровней по состоянию на дату не ран</w:t>
      </w:r>
      <w:r w:rsidR="00466F6C">
        <w:rPr>
          <w:sz w:val="28"/>
          <w:szCs w:val="28"/>
        </w:rPr>
        <w:t>ее</w:t>
      </w:r>
      <w:r w:rsidR="001501C0" w:rsidRPr="0029351E">
        <w:rPr>
          <w:sz w:val="28"/>
          <w:szCs w:val="28"/>
        </w:rPr>
        <w:t xml:space="preserve"> даты объявления Аукциона</w:t>
      </w:r>
      <w:r w:rsidRPr="0029351E">
        <w:rPr>
          <w:sz w:val="28"/>
          <w:szCs w:val="28"/>
        </w:rPr>
        <w:t>.</w:t>
      </w:r>
    </w:p>
    <w:p w:rsidR="001501C0" w:rsidRPr="0029351E" w:rsidRDefault="00791BBD" w:rsidP="0029351E">
      <w:pPr>
        <w:autoSpaceDE w:val="0"/>
        <w:autoSpaceDN w:val="0"/>
        <w:adjustRightInd w:val="0"/>
        <w:ind w:firstLine="709"/>
        <w:jc w:val="both"/>
        <w:rPr>
          <w:sz w:val="28"/>
          <w:szCs w:val="28"/>
        </w:rPr>
      </w:pPr>
      <w:r w:rsidRPr="0029351E">
        <w:rPr>
          <w:sz w:val="28"/>
          <w:szCs w:val="28"/>
        </w:rPr>
        <w:t>2.1</w:t>
      </w:r>
      <w:r w:rsidR="00A15090">
        <w:rPr>
          <w:sz w:val="28"/>
          <w:szCs w:val="28"/>
        </w:rPr>
        <w:t>6</w:t>
      </w:r>
      <w:r w:rsidRPr="0029351E">
        <w:rPr>
          <w:sz w:val="28"/>
          <w:szCs w:val="28"/>
        </w:rPr>
        <w:t>.</w:t>
      </w:r>
      <w:r w:rsidR="001501C0" w:rsidRPr="0029351E">
        <w:rPr>
          <w:sz w:val="28"/>
          <w:szCs w:val="28"/>
        </w:rPr>
        <w:t>4</w:t>
      </w:r>
      <w:r w:rsidRPr="0029351E">
        <w:rPr>
          <w:sz w:val="28"/>
          <w:szCs w:val="28"/>
        </w:rPr>
        <w:t>. Д</w:t>
      </w:r>
      <w:r w:rsidR="001501C0" w:rsidRPr="0029351E">
        <w:rPr>
          <w:sz w:val="28"/>
          <w:szCs w:val="28"/>
        </w:rPr>
        <w:t>окумент, подтверждающий полномочия лица на осуществление действий от имени заявителя</w:t>
      </w:r>
      <w:r w:rsidRPr="0029351E">
        <w:rPr>
          <w:sz w:val="28"/>
          <w:szCs w:val="28"/>
        </w:rPr>
        <w:t>.</w:t>
      </w:r>
    </w:p>
    <w:p w:rsidR="001501C0" w:rsidRPr="0029351E" w:rsidRDefault="00791BBD" w:rsidP="0029351E">
      <w:pPr>
        <w:autoSpaceDE w:val="0"/>
        <w:autoSpaceDN w:val="0"/>
        <w:adjustRightInd w:val="0"/>
        <w:ind w:firstLine="709"/>
        <w:jc w:val="both"/>
        <w:rPr>
          <w:sz w:val="28"/>
          <w:szCs w:val="28"/>
        </w:rPr>
      </w:pPr>
      <w:r w:rsidRPr="0029351E">
        <w:rPr>
          <w:sz w:val="28"/>
          <w:szCs w:val="28"/>
        </w:rPr>
        <w:t>2.1</w:t>
      </w:r>
      <w:r w:rsidR="00A15090">
        <w:rPr>
          <w:sz w:val="28"/>
          <w:szCs w:val="28"/>
        </w:rPr>
        <w:t>6</w:t>
      </w:r>
      <w:r w:rsidRPr="0029351E">
        <w:rPr>
          <w:sz w:val="28"/>
          <w:szCs w:val="28"/>
        </w:rPr>
        <w:t>.</w:t>
      </w:r>
      <w:r w:rsidR="001501C0" w:rsidRPr="0029351E">
        <w:rPr>
          <w:sz w:val="28"/>
          <w:szCs w:val="28"/>
        </w:rPr>
        <w:t>5</w:t>
      </w:r>
      <w:r w:rsidRPr="0029351E">
        <w:rPr>
          <w:sz w:val="28"/>
          <w:szCs w:val="28"/>
        </w:rPr>
        <w:t>.</w:t>
      </w:r>
      <w:r w:rsidR="001501C0" w:rsidRPr="0029351E">
        <w:rPr>
          <w:sz w:val="28"/>
          <w:szCs w:val="28"/>
        </w:rPr>
        <w:t xml:space="preserve"> </w:t>
      </w:r>
      <w:r w:rsidRPr="0029351E">
        <w:rPr>
          <w:sz w:val="28"/>
          <w:szCs w:val="28"/>
        </w:rPr>
        <w:t>Д</w:t>
      </w:r>
      <w:r w:rsidR="001501C0" w:rsidRPr="0029351E">
        <w:rPr>
          <w:sz w:val="28"/>
          <w:szCs w:val="28"/>
        </w:rPr>
        <w:t>окумент, подтверждающий внесение задатка.</w:t>
      </w:r>
    </w:p>
    <w:p w:rsidR="001501C0" w:rsidRPr="0029351E" w:rsidRDefault="001501C0" w:rsidP="0029351E">
      <w:pPr>
        <w:autoSpaceDE w:val="0"/>
        <w:autoSpaceDN w:val="0"/>
        <w:adjustRightInd w:val="0"/>
        <w:ind w:firstLine="709"/>
        <w:jc w:val="both"/>
        <w:rPr>
          <w:sz w:val="28"/>
          <w:szCs w:val="28"/>
        </w:rPr>
      </w:pPr>
      <w:r w:rsidRPr="0029351E">
        <w:rPr>
          <w:sz w:val="28"/>
          <w:szCs w:val="28"/>
        </w:rPr>
        <w:t>2.1</w:t>
      </w:r>
      <w:r w:rsidR="00A15090">
        <w:rPr>
          <w:sz w:val="28"/>
          <w:szCs w:val="28"/>
        </w:rPr>
        <w:t>7</w:t>
      </w:r>
      <w:r w:rsidRPr="0029351E">
        <w:rPr>
          <w:sz w:val="28"/>
          <w:szCs w:val="28"/>
        </w:rPr>
        <w:t xml:space="preserve">. </w:t>
      </w:r>
      <w:proofErr w:type="gramStart"/>
      <w:r w:rsidRPr="0029351E">
        <w:rPr>
          <w:sz w:val="28"/>
          <w:szCs w:val="28"/>
        </w:rPr>
        <w:t xml:space="preserve">Организатор Аукциона не вправе требовать представления других документов, кроме указанных в </w:t>
      </w:r>
      <w:hyperlink r:id="rId15" w:anchor="Par54" w:history="1">
        <w:r w:rsidRPr="0029351E">
          <w:rPr>
            <w:rStyle w:val="a8"/>
            <w:color w:val="auto"/>
            <w:sz w:val="28"/>
            <w:szCs w:val="28"/>
            <w:u w:val="none"/>
          </w:rPr>
          <w:t>пункте</w:t>
        </w:r>
      </w:hyperlink>
      <w:r w:rsidRPr="0029351E">
        <w:rPr>
          <w:sz w:val="28"/>
          <w:szCs w:val="28"/>
        </w:rPr>
        <w:t xml:space="preserve"> 2.1</w:t>
      </w:r>
      <w:r w:rsidR="00A15090">
        <w:rPr>
          <w:sz w:val="28"/>
          <w:szCs w:val="28"/>
        </w:rPr>
        <w:t>6</w:t>
      </w:r>
      <w:r w:rsidRPr="0029351E">
        <w:rPr>
          <w:sz w:val="28"/>
          <w:szCs w:val="28"/>
        </w:rPr>
        <w:t xml:space="preserve"> настоящего раздела.</w:t>
      </w:r>
      <w:proofErr w:type="gramEnd"/>
    </w:p>
    <w:p w:rsidR="001501C0" w:rsidRPr="0029351E" w:rsidRDefault="001501C0" w:rsidP="0029351E">
      <w:pPr>
        <w:autoSpaceDE w:val="0"/>
        <w:autoSpaceDN w:val="0"/>
        <w:adjustRightInd w:val="0"/>
        <w:ind w:firstLine="709"/>
        <w:jc w:val="both"/>
        <w:rPr>
          <w:sz w:val="28"/>
          <w:szCs w:val="28"/>
        </w:rPr>
      </w:pPr>
      <w:r w:rsidRPr="0029351E">
        <w:rPr>
          <w:sz w:val="28"/>
          <w:szCs w:val="28"/>
        </w:rPr>
        <w:t>2.1</w:t>
      </w:r>
      <w:r w:rsidR="00A15090">
        <w:rPr>
          <w:sz w:val="28"/>
          <w:szCs w:val="28"/>
        </w:rPr>
        <w:t>8</w:t>
      </w:r>
      <w:r w:rsidRPr="0029351E">
        <w:rPr>
          <w:sz w:val="28"/>
          <w:szCs w:val="28"/>
        </w:rPr>
        <w:t xml:space="preserve">. Прием документов для участия в Аукционе прекращается за </w:t>
      </w:r>
      <w:r w:rsidR="00BB386B">
        <w:rPr>
          <w:sz w:val="28"/>
          <w:szCs w:val="28"/>
        </w:rPr>
        <w:t xml:space="preserve">               </w:t>
      </w:r>
      <w:r w:rsidRPr="0029351E">
        <w:rPr>
          <w:sz w:val="28"/>
          <w:szCs w:val="28"/>
        </w:rPr>
        <w:t>3 календарных дня до дня проведения Аукциона.</w:t>
      </w:r>
    </w:p>
    <w:p w:rsidR="001501C0" w:rsidRPr="0029351E" w:rsidRDefault="001501C0" w:rsidP="0029351E">
      <w:pPr>
        <w:autoSpaceDE w:val="0"/>
        <w:autoSpaceDN w:val="0"/>
        <w:adjustRightInd w:val="0"/>
        <w:ind w:firstLine="709"/>
        <w:jc w:val="both"/>
        <w:rPr>
          <w:sz w:val="28"/>
          <w:szCs w:val="28"/>
        </w:rPr>
      </w:pPr>
      <w:r w:rsidRPr="0029351E">
        <w:rPr>
          <w:sz w:val="28"/>
          <w:szCs w:val="28"/>
        </w:rPr>
        <w:t>2.1</w:t>
      </w:r>
      <w:r w:rsidR="00A15090">
        <w:rPr>
          <w:sz w:val="28"/>
          <w:szCs w:val="28"/>
        </w:rPr>
        <w:t>9</w:t>
      </w:r>
      <w:r w:rsidRPr="0029351E">
        <w:rPr>
          <w:sz w:val="28"/>
          <w:szCs w:val="28"/>
        </w:rPr>
        <w:t>. Один заявитель вправе подать только 1 заявку на участие в Аукционе по каждому лоту.</w:t>
      </w:r>
    </w:p>
    <w:p w:rsidR="001501C0" w:rsidRPr="0029351E" w:rsidRDefault="001501C0" w:rsidP="0029351E">
      <w:pPr>
        <w:autoSpaceDE w:val="0"/>
        <w:autoSpaceDN w:val="0"/>
        <w:adjustRightInd w:val="0"/>
        <w:ind w:firstLine="709"/>
        <w:jc w:val="both"/>
        <w:rPr>
          <w:sz w:val="28"/>
          <w:szCs w:val="28"/>
        </w:rPr>
      </w:pPr>
      <w:r w:rsidRPr="0029351E">
        <w:rPr>
          <w:sz w:val="28"/>
          <w:szCs w:val="28"/>
        </w:rPr>
        <w:t>2.</w:t>
      </w:r>
      <w:r w:rsidR="00A15090">
        <w:rPr>
          <w:sz w:val="28"/>
          <w:szCs w:val="28"/>
        </w:rPr>
        <w:t>20</w:t>
      </w:r>
      <w:r w:rsidRPr="0029351E">
        <w:rPr>
          <w:sz w:val="28"/>
          <w:szCs w:val="28"/>
        </w:rPr>
        <w:t>. Заявка на участие в Аукционе, поступившая по истечении срока приема</w:t>
      </w:r>
      <w:r w:rsidR="00466F6C">
        <w:rPr>
          <w:sz w:val="28"/>
          <w:szCs w:val="28"/>
        </w:rPr>
        <w:t xml:space="preserve"> заявок на участие в Аукционе</w:t>
      </w:r>
      <w:r w:rsidRPr="0029351E">
        <w:rPr>
          <w:sz w:val="28"/>
          <w:szCs w:val="28"/>
        </w:rPr>
        <w:t xml:space="preserve">, возвращается </w:t>
      </w:r>
      <w:r w:rsidR="00466F6C" w:rsidRPr="0029351E">
        <w:rPr>
          <w:sz w:val="28"/>
          <w:szCs w:val="28"/>
        </w:rPr>
        <w:t xml:space="preserve">заявителю </w:t>
      </w:r>
      <w:r w:rsidRPr="0029351E">
        <w:rPr>
          <w:sz w:val="28"/>
          <w:szCs w:val="28"/>
        </w:rPr>
        <w:t>в день ее поступления.</w:t>
      </w:r>
    </w:p>
    <w:p w:rsidR="001501C0" w:rsidRPr="0029351E" w:rsidRDefault="001501C0" w:rsidP="0029351E">
      <w:pPr>
        <w:autoSpaceDE w:val="0"/>
        <w:autoSpaceDN w:val="0"/>
        <w:adjustRightInd w:val="0"/>
        <w:ind w:firstLine="709"/>
        <w:jc w:val="both"/>
        <w:rPr>
          <w:sz w:val="28"/>
          <w:szCs w:val="28"/>
        </w:rPr>
      </w:pPr>
      <w:bookmarkStart w:id="2" w:name="Par65"/>
      <w:bookmarkEnd w:id="2"/>
      <w:r w:rsidRPr="0029351E">
        <w:rPr>
          <w:sz w:val="28"/>
          <w:szCs w:val="28"/>
        </w:rPr>
        <w:t>2.2</w:t>
      </w:r>
      <w:r w:rsidR="00A15090">
        <w:rPr>
          <w:sz w:val="28"/>
          <w:szCs w:val="28"/>
        </w:rPr>
        <w:t>1</w:t>
      </w:r>
      <w:r w:rsidRPr="0029351E">
        <w:rPr>
          <w:sz w:val="28"/>
          <w:szCs w:val="28"/>
        </w:rPr>
        <w:t>. Заявитель не допускается к участию в Аукционе по следующим основаниям:</w:t>
      </w:r>
    </w:p>
    <w:p w:rsidR="001501C0" w:rsidRPr="0029351E" w:rsidRDefault="00791BBD" w:rsidP="0029351E">
      <w:pPr>
        <w:autoSpaceDE w:val="0"/>
        <w:autoSpaceDN w:val="0"/>
        <w:adjustRightInd w:val="0"/>
        <w:ind w:firstLine="709"/>
        <w:jc w:val="both"/>
        <w:rPr>
          <w:sz w:val="28"/>
          <w:szCs w:val="28"/>
        </w:rPr>
      </w:pPr>
      <w:r w:rsidRPr="0029351E">
        <w:rPr>
          <w:sz w:val="28"/>
          <w:szCs w:val="28"/>
        </w:rPr>
        <w:t>2.2</w:t>
      </w:r>
      <w:r w:rsidR="00A15090">
        <w:rPr>
          <w:sz w:val="28"/>
          <w:szCs w:val="28"/>
        </w:rPr>
        <w:t>1</w:t>
      </w:r>
      <w:r w:rsidRPr="0029351E">
        <w:rPr>
          <w:sz w:val="28"/>
          <w:szCs w:val="28"/>
        </w:rPr>
        <w:t>.</w:t>
      </w:r>
      <w:r w:rsidR="001501C0" w:rsidRPr="0029351E">
        <w:rPr>
          <w:sz w:val="28"/>
          <w:szCs w:val="28"/>
        </w:rPr>
        <w:t>1</w:t>
      </w:r>
      <w:r w:rsidRPr="0029351E">
        <w:rPr>
          <w:sz w:val="28"/>
          <w:szCs w:val="28"/>
        </w:rPr>
        <w:t>.</w:t>
      </w:r>
      <w:r w:rsidR="001501C0" w:rsidRPr="0029351E">
        <w:rPr>
          <w:sz w:val="28"/>
          <w:szCs w:val="28"/>
        </w:rPr>
        <w:t xml:space="preserve"> </w:t>
      </w:r>
      <w:r w:rsidRPr="0029351E">
        <w:rPr>
          <w:sz w:val="28"/>
          <w:szCs w:val="28"/>
        </w:rPr>
        <w:t>Н</w:t>
      </w:r>
      <w:r w:rsidR="001501C0" w:rsidRPr="0029351E">
        <w:rPr>
          <w:sz w:val="28"/>
          <w:szCs w:val="28"/>
        </w:rPr>
        <w:t xml:space="preserve">епредставление определенных </w:t>
      </w:r>
      <w:hyperlink r:id="rId16" w:anchor="Par54" w:history="1">
        <w:r w:rsidR="001501C0" w:rsidRPr="0029351E">
          <w:rPr>
            <w:rStyle w:val="a8"/>
            <w:color w:val="auto"/>
            <w:sz w:val="28"/>
            <w:szCs w:val="28"/>
            <w:u w:val="none"/>
          </w:rPr>
          <w:t>пунктом</w:t>
        </w:r>
      </w:hyperlink>
      <w:r w:rsidR="001501C0" w:rsidRPr="0029351E">
        <w:rPr>
          <w:sz w:val="28"/>
          <w:szCs w:val="28"/>
        </w:rPr>
        <w:t xml:space="preserve"> 2.1</w:t>
      </w:r>
      <w:r w:rsidR="00A15090">
        <w:rPr>
          <w:sz w:val="28"/>
          <w:szCs w:val="28"/>
        </w:rPr>
        <w:t>6</w:t>
      </w:r>
      <w:r w:rsidR="001501C0" w:rsidRPr="0029351E">
        <w:rPr>
          <w:sz w:val="28"/>
          <w:szCs w:val="28"/>
        </w:rPr>
        <w:t xml:space="preserve"> настоящего раздела необходимых для участия в Аукционе документов или предс</w:t>
      </w:r>
      <w:r w:rsidR="00C16319" w:rsidRPr="0029351E">
        <w:rPr>
          <w:sz w:val="28"/>
          <w:szCs w:val="28"/>
        </w:rPr>
        <w:t>тавление недостоверных сведений.</w:t>
      </w:r>
    </w:p>
    <w:p w:rsidR="001501C0" w:rsidRPr="0029351E" w:rsidRDefault="00791BBD" w:rsidP="0029351E">
      <w:pPr>
        <w:autoSpaceDE w:val="0"/>
        <w:autoSpaceDN w:val="0"/>
        <w:adjustRightInd w:val="0"/>
        <w:ind w:firstLine="709"/>
        <w:jc w:val="both"/>
        <w:rPr>
          <w:sz w:val="28"/>
          <w:szCs w:val="28"/>
        </w:rPr>
      </w:pPr>
      <w:r w:rsidRPr="0029351E">
        <w:rPr>
          <w:sz w:val="28"/>
          <w:szCs w:val="28"/>
        </w:rPr>
        <w:t>2.2</w:t>
      </w:r>
      <w:r w:rsidR="00A15090">
        <w:rPr>
          <w:sz w:val="28"/>
          <w:szCs w:val="28"/>
        </w:rPr>
        <w:t>1</w:t>
      </w:r>
      <w:r w:rsidRPr="0029351E">
        <w:rPr>
          <w:sz w:val="28"/>
          <w:szCs w:val="28"/>
        </w:rPr>
        <w:t>.</w:t>
      </w:r>
      <w:r w:rsidR="001501C0" w:rsidRPr="0029351E">
        <w:rPr>
          <w:sz w:val="28"/>
          <w:szCs w:val="28"/>
        </w:rPr>
        <w:t>2</w:t>
      </w:r>
      <w:r w:rsidRPr="0029351E">
        <w:rPr>
          <w:sz w:val="28"/>
          <w:szCs w:val="28"/>
        </w:rPr>
        <w:t>.</w:t>
      </w:r>
      <w:r w:rsidR="001501C0" w:rsidRPr="0029351E">
        <w:rPr>
          <w:sz w:val="28"/>
          <w:szCs w:val="28"/>
        </w:rPr>
        <w:t xml:space="preserve"> </w:t>
      </w:r>
      <w:proofErr w:type="spellStart"/>
      <w:r w:rsidRPr="0029351E">
        <w:rPr>
          <w:sz w:val="28"/>
          <w:szCs w:val="28"/>
        </w:rPr>
        <w:t>Н</w:t>
      </w:r>
      <w:r w:rsidR="001501C0" w:rsidRPr="0029351E">
        <w:rPr>
          <w:sz w:val="28"/>
          <w:szCs w:val="28"/>
        </w:rPr>
        <w:t>епоступление</w:t>
      </w:r>
      <w:proofErr w:type="spellEnd"/>
      <w:r w:rsidR="001501C0" w:rsidRPr="0029351E">
        <w:rPr>
          <w:sz w:val="28"/>
          <w:szCs w:val="28"/>
        </w:rPr>
        <w:t xml:space="preserve"> задатка на счет, указанный в извещении о проведен</w:t>
      </w:r>
      <w:proofErr w:type="gramStart"/>
      <w:r w:rsidR="001501C0" w:rsidRPr="0029351E">
        <w:rPr>
          <w:sz w:val="28"/>
          <w:szCs w:val="28"/>
        </w:rPr>
        <w:t>ии Ау</w:t>
      </w:r>
      <w:proofErr w:type="gramEnd"/>
      <w:r w:rsidR="001501C0" w:rsidRPr="0029351E">
        <w:rPr>
          <w:sz w:val="28"/>
          <w:szCs w:val="28"/>
        </w:rPr>
        <w:t>кциона, до дня окончания приема до</w:t>
      </w:r>
      <w:r w:rsidRPr="0029351E">
        <w:rPr>
          <w:sz w:val="28"/>
          <w:szCs w:val="28"/>
        </w:rPr>
        <w:t>кументов для участия в Аукционе.</w:t>
      </w:r>
    </w:p>
    <w:p w:rsidR="001501C0" w:rsidRPr="0029351E" w:rsidRDefault="00791BBD" w:rsidP="0029351E">
      <w:pPr>
        <w:autoSpaceDE w:val="0"/>
        <w:autoSpaceDN w:val="0"/>
        <w:adjustRightInd w:val="0"/>
        <w:ind w:firstLine="709"/>
        <w:jc w:val="both"/>
        <w:rPr>
          <w:sz w:val="28"/>
          <w:szCs w:val="28"/>
        </w:rPr>
      </w:pPr>
      <w:r w:rsidRPr="0029351E">
        <w:rPr>
          <w:sz w:val="28"/>
          <w:szCs w:val="28"/>
        </w:rPr>
        <w:t>2.2</w:t>
      </w:r>
      <w:r w:rsidR="00A15090">
        <w:rPr>
          <w:sz w:val="28"/>
          <w:szCs w:val="28"/>
        </w:rPr>
        <w:t>1</w:t>
      </w:r>
      <w:r w:rsidRPr="0029351E">
        <w:rPr>
          <w:sz w:val="28"/>
          <w:szCs w:val="28"/>
        </w:rPr>
        <w:t>.</w:t>
      </w:r>
      <w:r w:rsidR="001501C0" w:rsidRPr="0029351E">
        <w:rPr>
          <w:sz w:val="28"/>
          <w:szCs w:val="28"/>
        </w:rPr>
        <w:t>3</w:t>
      </w:r>
      <w:r w:rsidRPr="0029351E">
        <w:rPr>
          <w:sz w:val="28"/>
          <w:szCs w:val="28"/>
        </w:rPr>
        <w:t>.</w:t>
      </w:r>
      <w:r w:rsidR="001501C0" w:rsidRPr="0029351E">
        <w:rPr>
          <w:sz w:val="28"/>
          <w:szCs w:val="28"/>
        </w:rPr>
        <w:t xml:space="preserve"> </w:t>
      </w:r>
      <w:r w:rsidRPr="0029351E">
        <w:rPr>
          <w:sz w:val="28"/>
          <w:szCs w:val="28"/>
        </w:rPr>
        <w:t>Н</w:t>
      </w:r>
      <w:r w:rsidR="001501C0" w:rsidRPr="0029351E">
        <w:rPr>
          <w:sz w:val="28"/>
          <w:szCs w:val="28"/>
        </w:rPr>
        <w:t>аличие задолженности по уплате налогов и сборов.</w:t>
      </w:r>
    </w:p>
    <w:p w:rsidR="001501C0" w:rsidRPr="0029351E" w:rsidRDefault="001501C0" w:rsidP="0029351E">
      <w:pPr>
        <w:autoSpaceDE w:val="0"/>
        <w:autoSpaceDN w:val="0"/>
        <w:adjustRightInd w:val="0"/>
        <w:ind w:firstLine="709"/>
        <w:jc w:val="both"/>
        <w:rPr>
          <w:sz w:val="28"/>
          <w:szCs w:val="28"/>
        </w:rPr>
      </w:pPr>
      <w:r w:rsidRPr="0029351E">
        <w:rPr>
          <w:sz w:val="28"/>
          <w:szCs w:val="28"/>
        </w:rPr>
        <w:t>2.2</w:t>
      </w:r>
      <w:r w:rsidR="00A15090">
        <w:rPr>
          <w:sz w:val="28"/>
          <w:szCs w:val="28"/>
        </w:rPr>
        <w:t>2</w:t>
      </w:r>
      <w:r w:rsidRPr="0029351E">
        <w:rPr>
          <w:sz w:val="28"/>
          <w:szCs w:val="28"/>
        </w:rPr>
        <w:t xml:space="preserve">. Отказ в допуске к участию в </w:t>
      </w:r>
      <w:r w:rsidR="00C16319" w:rsidRPr="0029351E">
        <w:rPr>
          <w:sz w:val="28"/>
          <w:szCs w:val="28"/>
        </w:rPr>
        <w:t>Аукционе</w:t>
      </w:r>
      <w:r w:rsidRPr="0029351E">
        <w:rPr>
          <w:sz w:val="28"/>
          <w:szCs w:val="28"/>
        </w:rPr>
        <w:t xml:space="preserve"> по иным основаниям, кроме указанных в </w:t>
      </w:r>
      <w:hyperlink r:id="rId17" w:anchor="Par65" w:history="1">
        <w:r w:rsidRPr="0029351E">
          <w:rPr>
            <w:rStyle w:val="a8"/>
            <w:color w:val="auto"/>
            <w:sz w:val="28"/>
            <w:szCs w:val="28"/>
            <w:u w:val="none"/>
          </w:rPr>
          <w:t>пункте</w:t>
        </w:r>
      </w:hyperlink>
      <w:r w:rsidR="00C16319" w:rsidRPr="0029351E">
        <w:rPr>
          <w:sz w:val="28"/>
          <w:szCs w:val="28"/>
        </w:rPr>
        <w:t xml:space="preserve"> 2.2</w:t>
      </w:r>
      <w:r w:rsidR="00A15090">
        <w:rPr>
          <w:sz w:val="28"/>
          <w:szCs w:val="28"/>
        </w:rPr>
        <w:t>1</w:t>
      </w:r>
      <w:r w:rsidR="00C16319" w:rsidRPr="0029351E">
        <w:rPr>
          <w:sz w:val="28"/>
          <w:szCs w:val="28"/>
        </w:rPr>
        <w:t xml:space="preserve"> настоящего раздела</w:t>
      </w:r>
      <w:r w:rsidRPr="0029351E">
        <w:rPr>
          <w:sz w:val="28"/>
          <w:szCs w:val="28"/>
        </w:rPr>
        <w:t>, не допускается.</w:t>
      </w:r>
    </w:p>
    <w:p w:rsidR="001501C0" w:rsidRPr="0029351E" w:rsidRDefault="001501C0" w:rsidP="0029351E">
      <w:pPr>
        <w:autoSpaceDE w:val="0"/>
        <w:autoSpaceDN w:val="0"/>
        <w:adjustRightInd w:val="0"/>
        <w:ind w:firstLine="709"/>
        <w:jc w:val="both"/>
        <w:rPr>
          <w:sz w:val="28"/>
          <w:szCs w:val="28"/>
        </w:rPr>
      </w:pPr>
      <w:r w:rsidRPr="0029351E">
        <w:rPr>
          <w:sz w:val="28"/>
          <w:szCs w:val="28"/>
        </w:rPr>
        <w:t>2.2</w:t>
      </w:r>
      <w:r w:rsidR="00A15090">
        <w:rPr>
          <w:sz w:val="28"/>
          <w:szCs w:val="28"/>
        </w:rPr>
        <w:t>3</w:t>
      </w:r>
      <w:r w:rsidRPr="0029351E">
        <w:rPr>
          <w:sz w:val="28"/>
          <w:szCs w:val="28"/>
        </w:rPr>
        <w:t xml:space="preserve">. Организатор Аукциона ведет протокол приема заявок на участие в Аукционе, который должен содержать сведения о заявителях, датах и времени подачи </w:t>
      </w:r>
      <w:r w:rsidR="00466F6C">
        <w:rPr>
          <w:sz w:val="28"/>
          <w:szCs w:val="28"/>
        </w:rPr>
        <w:t xml:space="preserve">заявок на участие в Аукционе, </w:t>
      </w:r>
      <w:r w:rsidRPr="0029351E">
        <w:rPr>
          <w:sz w:val="28"/>
          <w:szCs w:val="28"/>
        </w:rPr>
        <w:t>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1 дня со дня окончания срока приема заявок на участие в Аукционе. Заявитель становится участником Аукциона с момента подписания организатором Аукциона протокола приема заявок на участие в Аукционе.</w:t>
      </w:r>
    </w:p>
    <w:p w:rsidR="001501C0" w:rsidRDefault="001501C0" w:rsidP="0029351E">
      <w:pPr>
        <w:autoSpaceDE w:val="0"/>
        <w:autoSpaceDN w:val="0"/>
        <w:adjustRightInd w:val="0"/>
        <w:ind w:firstLine="709"/>
        <w:jc w:val="both"/>
        <w:rPr>
          <w:sz w:val="28"/>
          <w:szCs w:val="28"/>
        </w:rPr>
      </w:pPr>
      <w:r w:rsidRPr="0029351E">
        <w:rPr>
          <w:sz w:val="28"/>
          <w:szCs w:val="28"/>
        </w:rPr>
        <w:t>2.2</w:t>
      </w:r>
      <w:r w:rsidR="00A15090">
        <w:rPr>
          <w:sz w:val="28"/>
          <w:szCs w:val="28"/>
        </w:rPr>
        <w:t>4</w:t>
      </w:r>
      <w:r w:rsidRPr="0029351E">
        <w:rPr>
          <w:sz w:val="28"/>
          <w:szCs w:val="28"/>
        </w:rPr>
        <w:t>.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решения протоколом приема заявок на участие в Аукционе.</w:t>
      </w:r>
    </w:p>
    <w:p w:rsidR="001501C0" w:rsidRPr="0029351E" w:rsidRDefault="001501C0" w:rsidP="0029351E">
      <w:pPr>
        <w:autoSpaceDE w:val="0"/>
        <w:autoSpaceDN w:val="0"/>
        <w:adjustRightInd w:val="0"/>
        <w:ind w:firstLine="709"/>
        <w:jc w:val="both"/>
        <w:rPr>
          <w:sz w:val="28"/>
          <w:szCs w:val="28"/>
        </w:rPr>
      </w:pPr>
      <w:r w:rsidRPr="0029351E">
        <w:rPr>
          <w:sz w:val="28"/>
          <w:szCs w:val="28"/>
        </w:rPr>
        <w:lastRenderedPageBreak/>
        <w:t>2.2</w:t>
      </w:r>
      <w:r w:rsidR="00A15090">
        <w:rPr>
          <w:sz w:val="28"/>
          <w:szCs w:val="28"/>
        </w:rPr>
        <w:t>5</w:t>
      </w:r>
      <w:r w:rsidRPr="0029351E">
        <w:rPr>
          <w:sz w:val="28"/>
          <w:szCs w:val="28"/>
        </w:rPr>
        <w:t>. Организатор Аукциона обязан вернуть внесенный задаток заявителю, не допущенному к участию в Аукционе, в течение 3 рабочих дней со дня оформления протокола приема заявок на участие в Аукционе.</w:t>
      </w:r>
    </w:p>
    <w:p w:rsidR="001501C0" w:rsidRPr="0029351E" w:rsidRDefault="001501C0" w:rsidP="0029351E">
      <w:pPr>
        <w:autoSpaceDE w:val="0"/>
        <w:autoSpaceDN w:val="0"/>
        <w:adjustRightInd w:val="0"/>
        <w:ind w:firstLine="709"/>
        <w:jc w:val="both"/>
        <w:rPr>
          <w:sz w:val="28"/>
          <w:szCs w:val="28"/>
        </w:rPr>
      </w:pPr>
      <w:r w:rsidRPr="0029351E">
        <w:rPr>
          <w:sz w:val="28"/>
          <w:szCs w:val="28"/>
        </w:rPr>
        <w:t>2.2</w:t>
      </w:r>
      <w:r w:rsidR="00A15090">
        <w:rPr>
          <w:sz w:val="28"/>
          <w:szCs w:val="28"/>
        </w:rPr>
        <w:t>6</w:t>
      </w:r>
      <w:r w:rsidRPr="0029351E">
        <w:rPr>
          <w:sz w:val="28"/>
          <w:szCs w:val="28"/>
        </w:rPr>
        <w:t xml:space="preserve">. Заявитель имеет право отозвать принятую организатором Аукциона заявку </w:t>
      </w:r>
      <w:proofErr w:type="gramStart"/>
      <w:r w:rsidRPr="0029351E">
        <w:rPr>
          <w:sz w:val="28"/>
          <w:szCs w:val="28"/>
        </w:rPr>
        <w:t xml:space="preserve">на участие в Аукционе до дня окончания срока приема заявок на участие в </w:t>
      </w:r>
      <w:r w:rsidR="00C16319" w:rsidRPr="0029351E">
        <w:rPr>
          <w:sz w:val="28"/>
          <w:szCs w:val="28"/>
        </w:rPr>
        <w:t>А</w:t>
      </w:r>
      <w:r w:rsidRPr="0029351E">
        <w:rPr>
          <w:sz w:val="28"/>
          <w:szCs w:val="28"/>
        </w:rPr>
        <w:t>укционе</w:t>
      </w:r>
      <w:proofErr w:type="gramEnd"/>
      <w:r w:rsidRPr="0029351E">
        <w:rPr>
          <w:sz w:val="28"/>
          <w:szCs w:val="28"/>
        </w:rPr>
        <w:t xml:space="preserve">, уведомив об этом в письменной форме организатора Аукциона. Организатор Аукциона обязан возвратить внесенный задаток заявителю в течение 3 рабочих дней со дня регистрации отзыва заявки на участие в Аукционе. </w:t>
      </w:r>
      <w:proofErr w:type="gramStart"/>
      <w:r w:rsidRPr="0029351E">
        <w:rPr>
          <w:sz w:val="28"/>
          <w:szCs w:val="28"/>
        </w:rPr>
        <w:t>В случае отзыва заявки на участие в Аукционе заявителем позднее дня окончания срока приема заявок на участие в Аукционе</w:t>
      </w:r>
      <w:proofErr w:type="gramEnd"/>
      <w:r w:rsidRPr="0029351E">
        <w:rPr>
          <w:sz w:val="28"/>
          <w:szCs w:val="28"/>
        </w:rPr>
        <w:t xml:space="preserve"> задаток возвращается в порядке, установленном для участников Аукциона.</w:t>
      </w:r>
    </w:p>
    <w:p w:rsidR="001501C0" w:rsidRPr="0029351E" w:rsidRDefault="001501C0" w:rsidP="0029351E">
      <w:pPr>
        <w:autoSpaceDE w:val="0"/>
        <w:autoSpaceDN w:val="0"/>
        <w:adjustRightInd w:val="0"/>
        <w:ind w:firstLine="709"/>
        <w:jc w:val="both"/>
        <w:rPr>
          <w:sz w:val="28"/>
          <w:szCs w:val="28"/>
        </w:rPr>
      </w:pPr>
      <w:r w:rsidRPr="0029351E">
        <w:rPr>
          <w:sz w:val="28"/>
          <w:szCs w:val="28"/>
        </w:rPr>
        <w:t>2.2</w:t>
      </w:r>
      <w:r w:rsidR="00A15090">
        <w:rPr>
          <w:sz w:val="28"/>
          <w:szCs w:val="28"/>
        </w:rPr>
        <w:t>7</w:t>
      </w:r>
      <w:r w:rsidRPr="0029351E">
        <w:rPr>
          <w:sz w:val="28"/>
          <w:szCs w:val="28"/>
        </w:rPr>
        <w:t>. Организатор Аукциона ведет аудиозапись процедуры Аукциона.</w:t>
      </w:r>
    </w:p>
    <w:p w:rsidR="001501C0" w:rsidRPr="00836B24" w:rsidRDefault="001501C0" w:rsidP="0029351E">
      <w:pPr>
        <w:autoSpaceDE w:val="0"/>
        <w:autoSpaceDN w:val="0"/>
        <w:adjustRightInd w:val="0"/>
        <w:ind w:firstLine="709"/>
        <w:jc w:val="both"/>
        <w:rPr>
          <w:sz w:val="28"/>
          <w:szCs w:val="28"/>
        </w:rPr>
      </w:pPr>
      <w:r w:rsidRPr="0029351E">
        <w:rPr>
          <w:sz w:val="28"/>
          <w:szCs w:val="28"/>
        </w:rPr>
        <w:t>2.2</w:t>
      </w:r>
      <w:r w:rsidR="00A15090">
        <w:rPr>
          <w:sz w:val="28"/>
          <w:szCs w:val="28"/>
        </w:rPr>
        <w:t>8</w:t>
      </w:r>
      <w:r w:rsidRPr="0029351E">
        <w:rPr>
          <w:sz w:val="28"/>
          <w:szCs w:val="28"/>
        </w:rPr>
        <w:t>. Результаты Аукциона оформляются протоколом, который подписывается всеми присутствующими членами Комиссии и победителем Аукциона в день проведения Аукциона. Протокол о результатах Аукциона составляется в 3 экземплярах, один из которых п</w:t>
      </w:r>
      <w:r w:rsidR="00791BBD" w:rsidRPr="0029351E">
        <w:rPr>
          <w:sz w:val="28"/>
          <w:szCs w:val="28"/>
        </w:rPr>
        <w:t>ередается победителю Аукциона,</w:t>
      </w:r>
      <w:r w:rsidRPr="0029351E">
        <w:rPr>
          <w:sz w:val="28"/>
          <w:szCs w:val="28"/>
        </w:rPr>
        <w:t xml:space="preserve"> второй остается у организатора Аукциона, третий передается в администрацию района Волгограда</w:t>
      </w:r>
      <w:r w:rsidR="00C16319" w:rsidRPr="0029351E">
        <w:rPr>
          <w:sz w:val="28"/>
          <w:szCs w:val="28"/>
        </w:rPr>
        <w:t xml:space="preserve">, </w:t>
      </w:r>
      <w:r w:rsidR="00130971">
        <w:rPr>
          <w:sz w:val="28"/>
          <w:szCs w:val="28"/>
        </w:rPr>
        <w:t>на территории которого</w:t>
      </w:r>
      <w:r w:rsidR="00836B24" w:rsidRPr="00836B24">
        <w:rPr>
          <w:sz w:val="28"/>
          <w:szCs w:val="28"/>
        </w:rPr>
        <w:t xml:space="preserve"> </w:t>
      </w:r>
      <w:r w:rsidR="00466F6C">
        <w:rPr>
          <w:sz w:val="28"/>
          <w:szCs w:val="28"/>
        </w:rPr>
        <w:t>победитель Аукциона</w:t>
      </w:r>
      <w:r w:rsidR="00836B24" w:rsidRPr="00836B24">
        <w:rPr>
          <w:sz w:val="28"/>
          <w:szCs w:val="28"/>
        </w:rPr>
        <w:t xml:space="preserve"> </w:t>
      </w:r>
      <w:r w:rsidR="00466F6C">
        <w:rPr>
          <w:sz w:val="28"/>
          <w:szCs w:val="28"/>
        </w:rPr>
        <w:t xml:space="preserve">намерен </w:t>
      </w:r>
      <w:proofErr w:type="gramStart"/>
      <w:r w:rsidR="00836B24" w:rsidRPr="00836B24">
        <w:rPr>
          <w:sz w:val="28"/>
          <w:szCs w:val="28"/>
        </w:rPr>
        <w:t>разме</w:t>
      </w:r>
      <w:r w:rsidR="00466F6C">
        <w:rPr>
          <w:sz w:val="28"/>
          <w:szCs w:val="28"/>
        </w:rPr>
        <w:t>стить</w:t>
      </w:r>
      <w:proofErr w:type="gramEnd"/>
      <w:r w:rsidR="00836B24" w:rsidRPr="00836B24">
        <w:rPr>
          <w:sz w:val="28"/>
          <w:szCs w:val="28"/>
        </w:rPr>
        <w:t xml:space="preserve"> нестационарный торговый объект.</w:t>
      </w:r>
    </w:p>
    <w:p w:rsidR="001501C0" w:rsidRPr="0029351E" w:rsidRDefault="001501C0" w:rsidP="0029351E">
      <w:pPr>
        <w:autoSpaceDE w:val="0"/>
        <w:autoSpaceDN w:val="0"/>
        <w:adjustRightInd w:val="0"/>
        <w:ind w:firstLine="709"/>
        <w:jc w:val="both"/>
        <w:rPr>
          <w:sz w:val="28"/>
          <w:szCs w:val="28"/>
        </w:rPr>
      </w:pPr>
      <w:r w:rsidRPr="0029351E">
        <w:rPr>
          <w:sz w:val="28"/>
          <w:szCs w:val="28"/>
        </w:rPr>
        <w:t>В протоколе о результатах Аукциона указываются:</w:t>
      </w:r>
    </w:p>
    <w:p w:rsidR="001501C0" w:rsidRPr="0029351E" w:rsidRDefault="001501C0" w:rsidP="0029351E">
      <w:pPr>
        <w:autoSpaceDE w:val="0"/>
        <w:autoSpaceDN w:val="0"/>
        <w:adjustRightInd w:val="0"/>
        <w:ind w:firstLine="709"/>
        <w:jc w:val="both"/>
        <w:rPr>
          <w:sz w:val="28"/>
          <w:szCs w:val="28"/>
        </w:rPr>
      </w:pPr>
      <w:r w:rsidRPr="0029351E">
        <w:rPr>
          <w:sz w:val="28"/>
          <w:szCs w:val="28"/>
        </w:rPr>
        <w:t>предмет Аукциона;</w:t>
      </w:r>
    </w:p>
    <w:p w:rsidR="001501C0" w:rsidRPr="0029351E" w:rsidRDefault="001501C0" w:rsidP="0029351E">
      <w:pPr>
        <w:autoSpaceDE w:val="0"/>
        <w:autoSpaceDN w:val="0"/>
        <w:adjustRightInd w:val="0"/>
        <w:ind w:firstLine="709"/>
        <w:jc w:val="both"/>
        <w:rPr>
          <w:sz w:val="28"/>
          <w:szCs w:val="28"/>
        </w:rPr>
      </w:pPr>
      <w:r w:rsidRPr="0029351E">
        <w:rPr>
          <w:sz w:val="28"/>
          <w:szCs w:val="28"/>
        </w:rPr>
        <w:t>победитель Аукциона;</w:t>
      </w:r>
    </w:p>
    <w:p w:rsidR="001501C0" w:rsidRPr="0029351E" w:rsidRDefault="001501C0" w:rsidP="0029351E">
      <w:pPr>
        <w:autoSpaceDE w:val="0"/>
        <w:autoSpaceDN w:val="0"/>
        <w:adjustRightInd w:val="0"/>
        <w:ind w:firstLine="709"/>
        <w:jc w:val="both"/>
        <w:rPr>
          <w:sz w:val="28"/>
          <w:szCs w:val="28"/>
        </w:rPr>
      </w:pPr>
      <w:proofErr w:type="gramStart"/>
      <w:r w:rsidRPr="0029351E">
        <w:rPr>
          <w:sz w:val="28"/>
          <w:szCs w:val="28"/>
        </w:rPr>
        <w:t xml:space="preserve">последняя цена </w:t>
      </w:r>
      <w:r w:rsidR="00B21A38">
        <w:rPr>
          <w:sz w:val="28"/>
          <w:szCs w:val="28"/>
        </w:rPr>
        <w:t xml:space="preserve">предмета </w:t>
      </w:r>
      <w:r w:rsidRPr="0029351E">
        <w:rPr>
          <w:sz w:val="28"/>
          <w:szCs w:val="28"/>
        </w:rPr>
        <w:t>Аукциона (стоимость 1 кв. м места размещения нестационарного торгового объекта), за которую победитель Аукциона приобрел право на размещение нестационарного торгового объекта.</w:t>
      </w:r>
      <w:proofErr w:type="gramEnd"/>
    </w:p>
    <w:p w:rsidR="001501C0" w:rsidRPr="0029351E" w:rsidRDefault="001501C0" w:rsidP="0029351E">
      <w:pPr>
        <w:autoSpaceDE w:val="0"/>
        <w:autoSpaceDN w:val="0"/>
        <w:adjustRightInd w:val="0"/>
        <w:ind w:firstLine="709"/>
        <w:jc w:val="both"/>
        <w:rPr>
          <w:sz w:val="28"/>
          <w:szCs w:val="28"/>
        </w:rPr>
      </w:pPr>
      <w:r w:rsidRPr="0029351E">
        <w:rPr>
          <w:sz w:val="28"/>
          <w:szCs w:val="28"/>
        </w:rPr>
        <w:t>2.2</w:t>
      </w:r>
      <w:r w:rsidR="00A15090">
        <w:rPr>
          <w:sz w:val="28"/>
          <w:szCs w:val="28"/>
        </w:rPr>
        <w:t>9</w:t>
      </w:r>
      <w:r w:rsidRPr="0029351E">
        <w:rPr>
          <w:sz w:val="28"/>
          <w:szCs w:val="28"/>
        </w:rPr>
        <w:t xml:space="preserve">. </w:t>
      </w:r>
      <w:proofErr w:type="gramStart"/>
      <w:r w:rsidRPr="0029351E">
        <w:rPr>
          <w:sz w:val="28"/>
          <w:szCs w:val="28"/>
        </w:rPr>
        <w:t>Организатор Аукциона в течение 3 рабочих дней со дня подписания протокола о результатах Аукциона обязан возвратить задатки лицам, участвовавшим в Аукционе, но не победившим в нем. Возврат задатка участнику Аукциона, которому присвоен второй номер</w:t>
      </w:r>
      <w:r w:rsidR="00C16319" w:rsidRPr="0029351E">
        <w:rPr>
          <w:sz w:val="28"/>
          <w:szCs w:val="28"/>
        </w:rPr>
        <w:t>,</w:t>
      </w:r>
      <w:r w:rsidRPr="0029351E">
        <w:rPr>
          <w:sz w:val="28"/>
          <w:szCs w:val="28"/>
        </w:rPr>
        <w:t xml:space="preserve"> производится не позднее 3 рабочих дней после подписания</w:t>
      </w:r>
      <w:r w:rsidR="00B21A38">
        <w:rPr>
          <w:sz w:val="28"/>
          <w:szCs w:val="28"/>
        </w:rPr>
        <w:t xml:space="preserve"> (заключения)</w:t>
      </w:r>
      <w:r w:rsidRPr="0029351E">
        <w:rPr>
          <w:sz w:val="28"/>
          <w:szCs w:val="28"/>
        </w:rPr>
        <w:t xml:space="preserve"> Договора на размещение с победителем Аукциона</w:t>
      </w:r>
      <w:r w:rsidR="00B21A38">
        <w:rPr>
          <w:sz w:val="28"/>
          <w:szCs w:val="28"/>
        </w:rPr>
        <w:t xml:space="preserve"> – Хозяйствующим субъектом</w:t>
      </w:r>
      <w:r w:rsidRPr="0029351E">
        <w:rPr>
          <w:sz w:val="28"/>
          <w:szCs w:val="28"/>
        </w:rPr>
        <w:t>.</w:t>
      </w:r>
      <w:proofErr w:type="gramEnd"/>
    </w:p>
    <w:p w:rsidR="001501C0" w:rsidRPr="0029351E" w:rsidRDefault="001501C0" w:rsidP="0029351E">
      <w:pPr>
        <w:autoSpaceDE w:val="0"/>
        <w:autoSpaceDN w:val="0"/>
        <w:adjustRightInd w:val="0"/>
        <w:ind w:firstLine="709"/>
        <w:jc w:val="both"/>
        <w:rPr>
          <w:sz w:val="28"/>
          <w:szCs w:val="28"/>
        </w:rPr>
      </w:pPr>
      <w:r w:rsidRPr="0029351E">
        <w:rPr>
          <w:sz w:val="28"/>
          <w:szCs w:val="28"/>
        </w:rPr>
        <w:t>2.</w:t>
      </w:r>
      <w:r w:rsidR="00A15090">
        <w:rPr>
          <w:sz w:val="28"/>
          <w:szCs w:val="28"/>
        </w:rPr>
        <w:t>30</w:t>
      </w:r>
      <w:r w:rsidRPr="0029351E">
        <w:rPr>
          <w:sz w:val="28"/>
          <w:szCs w:val="28"/>
        </w:rPr>
        <w:t xml:space="preserve">. Победитель Аукциона </w:t>
      </w:r>
      <w:r w:rsidR="00B21A38">
        <w:rPr>
          <w:sz w:val="28"/>
          <w:szCs w:val="28"/>
        </w:rPr>
        <w:t xml:space="preserve">– Хозяйствующий субъект </w:t>
      </w:r>
      <w:r w:rsidRPr="0029351E">
        <w:rPr>
          <w:sz w:val="28"/>
          <w:szCs w:val="28"/>
        </w:rPr>
        <w:t xml:space="preserve">и администрация района Волгограда подписывают </w:t>
      </w:r>
      <w:r w:rsidR="00B21A38">
        <w:rPr>
          <w:sz w:val="28"/>
          <w:szCs w:val="28"/>
        </w:rPr>
        <w:t xml:space="preserve">(заключают) </w:t>
      </w:r>
      <w:r w:rsidRPr="0029351E">
        <w:rPr>
          <w:sz w:val="28"/>
          <w:szCs w:val="28"/>
        </w:rPr>
        <w:t>Договор на размещение, к которому при</w:t>
      </w:r>
      <w:r w:rsidR="00791BBD" w:rsidRPr="0029351E">
        <w:rPr>
          <w:sz w:val="28"/>
          <w:szCs w:val="28"/>
        </w:rPr>
        <w:t>лаг</w:t>
      </w:r>
      <w:r w:rsidRPr="0029351E">
        <w:rPr>
          <w:sz w:val="28"/>
          <w:szCs w:val="28"/>
        </w:rPr>
        <w:t>ается ситуационный план размещения нестационарного торгового объекта в границах места размещения</w:t>
      </w:r>
      <w:r w:rsidR="00B21A38">
        <w:rPr>
          <w:sz w:val="28"/>
          <w:szCs w:val="28"/>
        </w:rPr>
        <w:t>, определенного</w:t>
      </w:r>
      <w:r w:rsidRPr="0029351E">
        <w:rPr>
          <w:sz w:val="28"/>
          <w:szCs w:val="28"/>
        </w:rPr>
        <w:t xml:space="preserve"> Схемой</w:t>
      </w:r>
      <w:r w:rsidR="00B21A38">
        <w:rPr>
          <w:sz w:val="28"/>
          <w:szCs w:val="28"/>
        </w:rPr>
        <w:t>,</w:t>
      </w:r>
      <w:r w:rsidRPr="0029351E">
        <w:rPr>
          <w:sz w:val="28"/>
          <w:szCs w:val="28"/>
        </w:rPr>
        <w:t xml:space="preserve"> в срок не ранее чем через 10 дней и не позднее чем через 20 дней со дня проведения Аукциона.</w:t>
      </w:r>
    </w:p>
    <w:p w:rsidR="001501C0" w:rsidRPr="0029351E" w:rsidRDefault="001501C0" w:rsidP="0029351E">
      <w:pPr>
        <w:autoSpaceDE w:val="0"/>
        <w:autoSpaceDN w:val="0"/>
        <w:adjustRightInd w:val="0"/>
        <w:ind w:firstLine="709"/>
        <w:jc w:val="both"/>
        <w:rPr>
          <w:sz w:val="28"/>
          <w:szCs w:val="28"/>
        </w:rPr>
      </w:pPr>
      <w:r w:rsidRPr="0029351E">
        <w:rPr>
          <w:sz w:val="28"/>
          <w:szCs w:val="28"/>
        </w:rPr>
        <w:t>2.3</w:t>
      </w:r>
      <w:r w:rsidR="00A15090">
        <w:rPr>
          <w:sz w:val="28"/>
          <w:szCs w:val="28"/>
        </w:rPr>
        <w:t>1</w:t>
      </w:r>
      <w:r w:rsidRPr="0029351E">
        <w:rPr>
          <w:sz w:val="28"/>
          <w:szCs w:val="28"/>
        </w:rPr>
        <w:t>. Сумма задатка, внесенная участником Аукциона, с которым заключен Договор на размещение, засчитывается в счет плановых платежей в соответствии с графиком платежей, определенным Договором на размещение.</w:t>
      </w:r>
    </w:p>
    <w:p w:rsidR="001501C0" w:rsidRPr="0029351E" w:rsidRDefault="001501C0" w:rsidP="0029351E">
      <w:pPr>
        <w:autoSpaceDE w:val="0"/>
        <w:autoSpaceDN w:val="0"/>
        <w:adjustRightInd w:val="0"/>
        <w:ind w:firstLine="709"/>
        <w:jc w:val="both"/>
        <w:rPr>
          <w:sz w:val="28"/>
          <w:szCs w:val="28"/>
        </w:rPr>
      </w:pPr>
      <w:r w:rsidRPr="0029351E">
        <w:rPr>
          <w:sz w:val="28"/>
          <w:szCs w:val="28"/>
        </w:rPr>
        <w:t>2.3</w:t>
      </w:r>
      <w:r w:rsidR="00A15090">
        <w:rPr>
          <w:sz w:val="28"/>
          <w:szCs w:val="28"/>
        </w:rPr>
        <w:t>2</w:t>
      </w:r>
      <w:r w:rsidRPr="0029351E">
        <w:rPr>
          <w:sz w:val="28"/>
          <w:szCs w:val="28"/>
        </w:rPr>
        <w:t>. Аукцион признается несостоявшимся в случае, если:</w:t>
      </w:r>
    </w:p>
    <w:p w:rsidR="001501C0" w:rsidRPr="0029351E" w:rsidRDefault="00791BBD" w:rsidP="0029351E">
      <w:pPr>
        <w:autoSpaceDE w:val="0"/>
        <w:autoSpaceDN w:val="0"/>
        <w:adjustRightInd w:val="0"/>
        <w:ind w:firstLine="709"/>
        <w:jc w:val="both"/>
        <w:rPr>
          <w:sz w:val="28"/>
          <w:szCs w:val="28"/>
        </w:rPr>
      </w:pPr>
      <w:bookmarkStart w:id="3" w:name="Par84"/>
      <w:bookmarkEnd w:id="3"/>
      <w:r w:rsidRPr="0029351E">
        <w:rPr>
          <w:sz w:val="28"/>
          <w:szCs w:val="28"/>
        </w:rPr>
        <w:t>2.3</w:t>
      </w:r>
      <w:r w:rsidR="00A15090">
        <w:rPr>
          <w:sz w:val="28"/>
          <w:szCs w:val="28"/>
        </w:rPr>
        <w:t>2</w:t>
      </w:r>
      <w:r w:rsidRPr="0029351E">
        <w:rPr>
          <w:sz w:val="28"/>
          <w:szCs w:val="28"/>
        </w:rPr>
        <w:t>.</w:t>
      </w:r>
      <w:r w:rsidR="001501C0" w:rsidRPr="0029351E">
        <w:rPr>
          <w:sz w:val="28"/>
          <w:szCs w:val="28"/>
        </w:rPr>
        <w:t>1</w:t>
      </w:r>
      <w:r w:rsidRPr="0029351E">
        <w:rPr>
          <w:sz w:val="28"/>
          <w:szCs w:val="28"/>
        </w:rPr>
        <w:t>.</w:t>
      </w:r>
      <w:r w:rsidR="001501C0" w:rsidRPr="0029351E">
        <w:rPr>
          <w:sz w:val="28"/>
          <w:szCs w:val="28"/>
        </w:rPr>
        <w:t xml:space="preserve"> </w:t>
      </w:r>
      <w:r w:rsidRPr="0029351E">
        <w:rPr>
          <w:sz w:val="28"/>
          <w:szCs w:val="28"/>
        </w:rPr>
        <w:t>В</w:t>
      </w:r>
      <w:r w:rsidR="001501C0" w:rsidRPr="0029351E">
        <w:rPr>
          <w:sz w:val="28"/>
          <w:szCs w:val="28"/>
        </w:rPr>
        <w:t xml:space="preserve"> Аукционе участвовали менее 2 участников</w:t>
      </w:r>
      <w:r w:rsidR="00C16319" w:rsidRPr="0029351E">
        <w:rPr>
          <w:sz w:val="28"/>
          <w:szCs w:val="28"/>
        </w:rPr>
        <w:t>.</w:t>
      </w:r>
    </w:p>
    <w:p w:rsidR="001501C0" w:rsidRPr="0029351E" w:rsidRDefault="00927BE1" w:rsidP="0029351E">
      <w:pPr>
        <w:autoSpaceDE w:val="0"/>
        <w:autoSpaceDN w:val="0"/>
        <w:adjustRightInd w:val="0"/>
        <w:ind w:firstLine="709"/>
        <w:jc w:val="both"/>
        <w:rPr>
          <w:sz w:val="28"/>
          <w:szCs w:val="28"/>
        </w:rPr>
      </w:pPr>
      <w:r w:rsidRPr="0029351E">
        <w:rPr>
          <w:sz w:val="28"/>
          <w:szCs w:val="28"/>
        </w:rPr>
        <w:t>2.3</w:t>
      </w:r>
      <w:r w:rsidR="00A15090">
        <w:rPr>
          <w:sz w:val="28"/>
          <w:szCs w:val="28"/>
        </w:rPr>
        <w:t>2</w:t>
      </w:r>
      <w:r w:rsidRPr="0029351E">
        <w:rPr>
          <w:sz w:val="28"/>
          <w:szCs w:val="28"/>
        </w:rPr>
        <w:t>.</w:t>
      </w:r>
      <w:r w:rsidR="001501C0" w:rsidRPr="0029351E">
        <w:rPr>
          <w:sz w:val="28"/>
          <w:szCs w:val="28"/>
        </w:rPr>
        <w:t>2</w:t>
      </w:r>
      <w:r w:rsidRPr="0029351E">
        <w:rPr>
          <w:sz w:val="28"/>
          <w:szCs w:val="28"/>
        </w:rPr>
        <w:t>. Н</w:t>
      </w:r>
      <w:r w:rsidR="001501C0" w:rsidRPr="0029351E">
        <w:rPr>
          <w:sz w:val="28"/>
          <w:szCs w:val="28"/>
        </w:rPr>
        <w:t xml:space="preserve">а участие в Аукционе не подана ни одна заявка </w:t>
      </w:r>
      <w:r w:rsidR="00C16319" w:rsidRPr="0029351E">
        <w:rPr>
          <w:sz w:val="28"/>
          <w:szCs w:val="28"/>
        </w:rPr>
        <w:t xml:space="preserve">на участие в Аукционе </w:t>
      </w:r>
      <w:r w:rsidR="001501C0" w:rsidRPr="0029351E">
        <w:rPr>
          <w:sz w:val="28"/>
          <w:szCs w:val="28"/>
        </w:rPr>
        <w:t xml:space="preserve">либо </w:t>
      </w:r>
      <w:proofErr w:type="gramStart"/>
      <w:r w:rsidR="001501C0" w:rsidRPr="0029351E">
        <w:rPr>
          <w:sz w:val="28"/>
          <w:szCs w:val="28"/>
        </w:rPr>
        <w:t xml:space="preserve">на основании результатов рассмотрения заявок на участие в </w:t>
      </w:r>
      <w:r w:rsidR="001501C0" w:rsidRPr="0029351E">
        <w:rPr>
          <w:sz w:val="28"/>
          <w:szCs w:val="28"/>
        </w:rPr>
        <w:lastRenderedPageBreak/>
        <w:t>Аукционе принято решение об отказе в допуске</w:t>
      </w:r>
      <w:proofErr w:type="gramEnd"/>
      <w:r w:rsidR="001501C0" w:rsidRPr="0029351E">
        <w:rPr>
          <w:sz w:val="28"/>
          <w:szCs w:val="28"/>
        </w:rPr>
        <w:t xml:space="preserve"> к участию в Аукционе всех участников, подавших заявки на участие в Аукционе</w:t>
      </w:r>
      <w:r w:rsidRPr="0029351E">
        <w:rPr>
          <w:sz w:val="28"/>
          <w:szCs w:val="28"/>
        </w:rPr>
        <w:t>.</w:t>
      </w:r>
    </w:p>
    <w:p w:rsidR="001501C0" w:rsidRPr="0029351E" w:rsidRDefault="00927BE1" w:rsidP="0029351E">
      <w:pPr>
        <w:autoSpaceDE w:val="0"/>
        <w:autoSpaceDN w:val="0"/>
        <w:adjustRightInd w:val="0"/>
        <w:ind w:firstLine="709"/>
        <w:jc w:val="both"/>
        <w:rPr>
          <w:sz w:val="28"/>
          <w:szCs w:val="28"/>
        </w:rPr>
      </w:pPr>
      <w:bookmarkStart w:id="4" w:name="Par86"/>
      <w:bookmarkEnd w:id="4"/>
      <w:r w:rsidRPr="0029351E">
        <w:rPr>
          <w:sz w:val="28"/>
          <w:szCs w:val="28"/>
        </w:rPr>
        <w:t>2.3</w:t>
      </w:r>
      <w:r w:rsidR="00A15090">
        <w:rPr>
          <w:sz w:val="28"/>
          <w:szCs w:val="28"/>
        </w:rPr>
        <w:t>2</w:t>
      </w:r>
      <w:r w:rsidRPr="0029351E">
        <w:rPr>
          <w:sz w:val="28"/>
          <w:szCs w:val="28"/>
        </w:rPr>
        <w:t>.</w:t>
      </w:r>
      <w:r w:rsidR="001501C0" w:rsidRPr="0029351E">
        <w:rPr>
          <w:sz w:val="28"/>
          <w:szCs w:val="28"/>
        </w:rPr>
        <w:t>3</w:t>
      </w:r>
      <w:r w:rsidRPr="0029351E">
        <w:rPr>
          <w:sz w:val="28"/>
          <w:szCs w:val="28"/>
        </w:rPr>
        <w:t>.</w:t>
      </w:r>
      <w:r w:rsidR="001501C0" w:rsidRPr="0029351E">
        <w:rPr>
          <w:sz w:val="28"/>
          <w:szCs w:val="28"/>
        </w:rPr>
        <w:t xml:space="preserve"> </w:t>
      </w:r>
      <w:r w:rsidRPr="0029351E">
        <w:rPr>
          <w:sz w:val="28"/>
          <w:szCs w:val="28"/>
        </w:rPr>
        <w:t>П</w:t>
      </w:r>
      <w:r w:rsidR="001501C0" w:rsidRPr="0029351E">
        <w:rPr>
          <w:sz w:val="28"/>
          <w:szCs w:val="28"/>
        </w:rPr>
        <w:t>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1501C0" w:rsidRPr="0029351E" w:rsidRDefault="001501C0" w:rsidP="0029351E">
      <w:pPr>
        <w:autoSpaceDE w:val="0"/>
        <w:autoSpaceDN w:val="0"/>
        <w:adjustRightInd w:val="0"/>
        <w:ind w:firstLine="709"/>
        <w:jc w:val="both"/>
        <w:rPr>
          <w:sz w:val="28"/>
          <w:szCs w:val="28"/>
        </w:rPr>
      </w:pPr>
      <w:bookmarkStart w:id="5" w:name="Par87"/>
      <w:bookmarkEnd w:id="5"/>
      <w:r w:rsidRPr="0029351E">
        <w:rPr>
          <w:sz w:val="28"/>
          <w:szCs w:val="28"/>
        </w:rPr>
        <w:t>2.3</w:t>
      </w:r>
      <w:r w:rsidR="00A15090">
        <w:rPr>
          <w:sz w:val="28"/>
          <w:szCs w:val="28"/>
        </w:rPr>
        <w:t>3</w:t>
      </w:r>
      <w:r w:rsidRPr="0029351E">
        <w:rPr>
          <w:sz w:val="28"/>
          <w:szCs w:val="28"/>
        </w:rPr>
        <w:t xml:space="preserve">. В случае если победитель Аукциона не явился в установленные место и время для подписания </w:t>
      </w:r>
      <w:r w:rsidR="00B21A38">
        <w:rPr>
          <w:sz w:val="28"/>
          <w:szCs w:val="28"/>
        </w:rPr>
        <w:t xml:space="preserve">(заключения) </w:t>
      </w:r>
      <w:r w:rsidRPr="0029351E">
        <w:rPr>
          <w:sz w:val="28"/>
          <w:szCs w:val="28"/>
        </w:rPr>
        <w:t xml:space="preserve">Договора на размещение, он признается уклоняющимся от заключения Договора на размещение, о чем администрацией района Волгограда составляется соответствующий акт, который направляется организатору </w:t>
      </w:r>
      <w:r w:rsidR="00927BE1" w:rsidRPr="0029351E">
        <w:rPr>
          <w:sz w:val="28"/>
          <w:szCs w:val="28"/>
        </w:rPr>
        <w:t>А</w:t>
      </w:r>
      <w:r w:rsidRPr="0029351E">
        <w:rPr>
          <w:sz w:val="28"/>
          <w:szCs w:val="28"/>
        </w:rPr>
        <w:t>укциона. Задаток указанному победителю Аукциона не возвращается.</w:t>
      </w:r>
    </w:p>
    <w:p w:rsidR="001501C0" w:rsidRPr="0029351E" w:rsidRDefault="001501C0" w:rsidP="0029351E">
      <w:pPr>
        <w:autoSpaceDE w:val="0"/>
        <w:autoSpaceDN w:val="0"/>
        <w:adjustRightInd w:val="0"/>
        <w:ind w:firstLine="709"/>
        <w:jc w:val="both"/>
        <w:rPr>
          <w:sz w:val="28"/>
          <w:szCs w:val="28"/>
        </w:rPr>
      </w:pPr>
      <w:proofErr w:type="gramStart"/>
      <w:r w:rsidRPr="0029351E">
        <w:rPr>
          <w:sz w:val="28"/>
          <w:szCs w:val="28"/>
        </w:rPr>
        <w:t xml:space="preserve">В этом случае администрация района Волгограда обязана направить уведомление участнику </w:t>
      </w:r>
      <w:r w:rsidR="00927BE1" w:rsidRPr="0029351E">
        <w:rPr>
          <w:sz w:val="28"/>
          <w:szCs w:val="28"/>
        </w:rPr>
        <w:t>А</w:t>
      </w:r>
      <w:r w:rsidRPr="0029351E">
        <w:rPr>
          <w:sz w:val="28"/>
          <w:szCs w:val="28"/>
        </w:rPr>
        <w:t xml:space="preserve">укциона, предложившему цену, предшествующую максимальной, о возможности заключения Договора на размещение с указанием времени и места подписания </w:t>
      </w:r>
      <w:r w:rsidR="00B21A38">
        <w:rPr>
          <w:sz w:val="28"/>
          <w:szCs w:val="28"/>
        </w:rPr>
        <w:t xml:space="preserve">(заключения) </w:t>
      </w:r>
      <w:r w:rsidRPr="0029351E">
        <w:rPr>
          <w:sz w:val="28"/>
          <w:szCs w:val="28"/>
        </w:rPr>
        <w:t>Договора на размещение.</w:t>
      </w:r>
      <w:proofErr w:type="gramEnd"/>
    </w:p>
    <w:p w:rsidR="001501C0" w:rsidRPr="0029351E" w:rsidRDefault="001501C0" w:rsidP="0029351E">
      <w:pPr>
        <w:autoSpaceDE w:val="0"/>
        <w:autoSpaceDN w:val="0"/>
        <w:adjustRightInd w:val="0"/>
        <w:ind w:firstLine="709"/>
        <w:jc w:val="both"/>
        <w:rPr>
          <w:sz w:val="28"/>
          <w:szCs w:val="28"/>
        </w:rPr>
      </w:pPr>
      <w:proofErr w:type="gramStart"/>
      <w:r w:rsidRPr="0029351E">
        <w:rPr>
          <w:sz w:val="28"/>
          <w:szCs w:val="28"/>
        </w:rPr>
        <w:t>В случае неявки в установленные место и время участника Аукциона, предложившего цену, предшествующую максимальной, и уведомленного администрацией района Волгограда о возможности за</w:t>
      </w:r>
      <w:r w:rsidR="00927BE1" w:rsidRPr="0029351E">
        <w:rPr>
          <w:sz w:val="28"/>
          <w:szCs w:val="28"/>
        </w:rPr>
        <w:t>ключения Договора на размещение,</w:t>
      </w:r>
      <w:r w:rsidRPr="0029351E">
        <w:rPr>
          <w:sz w:val="28"/>
          <w:szCs w:val="28"/>
        </w:rPr>
        <w:t xml:space="preserve"> администрацией района Волгограда составляется соответствующий акт, который направляется организатору Аукциона.</w:t>
      </w:r>
      <w:proofErr w:type="gramEnd"/>
      <w:r w:rsidRPr="0029351E">
        <w:rPr>
          <w:sz w:val="28"/>
          <w:szCs w:val="28"/>
        </w:rPr>
        <w:t xml:space="preserve"> На основании составленных администрацией района Волгограда актов Аукцион признается несостоявшимся, о чем составляется соответствующий протокол.</w:t>
      </w:r>
    </w:p>
    <w:p w:rsidR="001501C0" w:rsidRPr="0029351E" w:rsidRDefault="001501C0" w:rsidP="0029351E">
      <w:pPr>
        <w:autoSpaceDE w:val="0"/>
        <w:autoSpaceDN w:val="0"/>
        <w:adjustRightInd w:val="0"/>
        <w:ind w:firstLine="709"/>
        <w:jc w:val="both"/>
        <w:rPr>
          <w:sz w:val="28"/>
          <w:szCs w:val="28"/>
        </w:rPr>
      </w:pPr>
      <w:bookmarkStart w:id="6" w:name="Par90"/>
      <w:bookmarkEnd w:id="6"/>
      <w:r w:rsidRPr="0029351E">
        <w:rPr>
          <w:sz w:val="28"/>
          <w:szCs w:val="28"/>
        </w:rPr>
        <w:t>2.3</w:t>
      </w:r>
      <w:r w:rsidR="00A15090">
        <w:rPr>
          <w:sz w:val="28"/>
          <w:szCs w:val="28"/>
        </w:rPr>
        <w:t>4</w:t>
      </w:r>
      <w:r w:rsidRPr="0029351E">
        <w:rPr>
          <w:sz w:val="28"/>
          <w:szCs w:val="28"/>
        </w:rPr>
        <w:t xml:space="preserve">. В случае если </w:t>
      </w:r>
      <w:r w:rsidR="00927BE1" w:rsidRPr="0029351E">
        <w:rPr>
          <w:sz w:val="28"/>
          <w:szCs w:val="28"/>
        </w:rPr>
        <w:t>А</w:t>
      </w:r>
      <w:r w:rsidRPr="0029351E">
        <w:rPr>
          <w:sz w:val="28"/>
          <w:szCs w:val="28"/>
        </w:rPr>
        <w:t xml:space="preserve">укцион признан несостоявшимся по причинам, указанным в </w:t>
      </w:r>
      <w:hyperlink r:id="rId18" w:anchor="Par84" w:history="1">
        <w:r w:rsidRPr="0029351E">
          <w:rPr>
            <w:rStyle w:val="a8"/>
            <w:color w:val="auto"/>
            <w:sz w:val="28"/>
            <w:szCs w:val="28"/>
            <w:u w:val="none"/>
          </w:rPr>
          <w:t xml:space="preserve">подпунктах </w:t>
        </w:r>
        <w:r w:rsidR="00311B87" w:rsidRPr="0029351E">
          <w:rPr>
            <w:sz w:val="28"/>
            <w:szCs w:val="28"/>
          </w:rPr>
          <w:t>2.3</w:t>
        </w:r>
        <w:r w:rsidR="00A15090">
          <w:rPr>
            <w:sz w:val="28"/>
            <w:szCs w:val="28"/>
          </w:rPr>
          <w:t>2</w:t>
        </w:r>
        <w:r w:rsidR="00311B87" w:rsidRPr="0029351E">
          <w:rPr>
            <w:sz w:val="28"/>
            <w:szCs w:val="28"/>
          </w:rPr>
          <w:t>.</w:t>
        </w:r>
        <w:r w:rsidRPr="0029351E">
          <w:rPr>
            <w:rStyle w:val="a8"/>
            <w:color w:val="auto"/>
            <w:sz w:val="28"/>
            <w:szCs w:val="28"/>
            <w:u w:val="none"/>
          </w:rPr>
          <w:t>1</w:t>
        </w:r>
      </w:hyperlink>
      <w:r w:rsidRPr="0029351E">
        <w:rPr>
          <w:sz w:val="28"/>
          <w:szCs w:val="28"/>
        </w:rPr>
        <w:t xml:space="preserve">, </w:t>
      </w:r>
      <w:r w:rsidR="00311B87" w:rsidRPr="0029351E">
        <w:rPr>
          <w:sz w:val="28"/>
          <w:szCs w:val="28"/>
        </w:rPr>
        <w:t>2.3</w:t>
      </w:r>
      <w:r w:rsidR="00A15090">
        <w:rPr>
          <w:sz w:val="28"/>
          <w:szCs w:val="28"/>
        </w:rPr>
        <w:t>2</w:t>
      </w:r>
      <w:r w:rsidR="00311B87" w:rsidRPr="0029351E">
        <w:rPr>
          <w:sz w:val="28"/>
          <w:szCs w:val="28"/>
        </w:rPr>
        <w:t>.</w:t>
      </w:r>
      <w:hyperlink r:id="rId19" w:anchor="Par86" w:history="1">
        <w:r w:rsidRPr="0029351E">
          <w:rPr>
            <w:rStyle w:val="a8"/>
            <w:color w:val="auto"/>
            <w:sz w:val="28"/>
            <w:szCs w:val="28"/>
            <w:u w:val="none"/>
          </w:rPr>
          <w:t>3</w:t>
        </w:r>
      </w:hyperlink>
      <w:r w:rsidRPr="0029351E">
        <w:rPr>
          <w:sz w:val="28"/>
          <w:szCs w:val="28"/>
        </w:rPr>
        <w:t xml:space="preserve"> пункта 2.3</w:t>
      </w:r>
      <w:r w:rsidR="00A15090">
        <w:rPr>
          <w:sz w:val="28"/>
          <w:szCs w:val="28"/>
        </w:rPr>
        <w:t>2</w:t>
      </w:r>
      <w:r w:rsidRPr="0029351E">
        <w:rPr>
          <w:sz w:val="28"/>
          <w:szCs w:val="28"/>
        </w:rPr>
        <w:t xml:space="preserve"> настоящего раздела, Договор на размещение заключается по начальной цене предмета Аукциона:</w:t>
      </w:r>
    </w:p>
    <w:p w:rsidR="001501C0" w:rsidRPr="0029351E" w:rsidRDefault="001501C0" w:rsidP="0029351E">
      <w:pPr>
        <w:autoSpaceDE w:val="0"/>
        <w:autoSpaceDN w:val="0"/>
        <w:adjustRightInd w:val="0"/>
        <w:ind w:firstLine="709"/>
        <w:jc w:val="both"/>
        <w:rPr>
          <w:sz w:val="28"/>
          <w:szCs w:val="28"/>
        </w:rPr>
      </w:pPr>
      <w:r w:rsidRPr="0029351E">
        <w:rPr>
          <w:sz w:val="28"/>
          <w:szCs w:val="28"/>
        </w:rPr>
        <w:t>2.3</w:t>
      </w:r>
      <w:r w:rsidR="00A15090">
        <w:rPr>
          <w:sz w:val="28"/>
          <w:szCs w:val="28"/>
        </w:rPr>
        <w:t>4</w:t>
      </w:r>
      <w:r w:rsidRPr="0029351E">
        <w:rPr>
          <w:sz w:val="28"/>
          <w:szCs w:val="28"/>
        </w:rPr>
        <w:t>.1. С единственным участником.</w:t>
      </w:r>
    </w:p>
    <w:p w:rsidR="001501C0" w:rsidRPr="0029351E" w:rsidRDefault="001501C0" w:rsidP="0029351E">
      <w:pPr>
        <w:autoSpaceDE w:val="0"/>
        <w:autoSpaceDN w:val="0"/>
        <w:adjustRightInd w:val="0"/>
        <w:ind w:firstLine="709"/>
        <w:jc w:val="both"/>
        <w:rPr>
          <w:sz w:val="28"/>
          <w:szCs w:val="28"/>
        </w:rPr>
      </w:pPr>
      <w:r w:rsidRPr="0029351E">
        <w:rPr>
          <w:sz w:val="28"/>
          <w:szCs w:val="28"/>
        </w:rPr>
        <w:t>2.3</w:t>
      </w:r>
      <w:r w:rsidR="00A15090">
        <w:rPr>
          <w:sz w:val="28"/>
          <w:szCs w:val="28"/>
        </w:rPr>
        <w:t>4</w:t>
      </w:r>
      <w:r w:rsidRPr="0029351E">
        <w:rPr>
          <w:sz w:val="28"/>
          <w:szCs w:val="28"/>
        </w:rPr>
        <w:t>.2. С лицом, первым подавшим заявку на участие в Аукционе.</w:t>
      </w:r>
    </w:p>
    <w:p w:rsidR="001501C0" w:rsidRPr="0029351E" w:rsidRDefault="001501C0" w:rsidP="0029351E">
      <w:pPr>
        <w:autoSpaceDE w:val="0"/>
        <w:autoSpaceDN w:val="0"/>
        <w:adjustRightInd w:val="0"/>
        <w:ind w:firstLine="709"/>
        <w:jc w:val="both"/>
        <w:rPr>
          <w:sz w:val="28"/>
          <w:szCs w:val="28"/>
        </w:rPr>
      </w:pPr>
      <w:r w:rsidRPr="0029351E">
        <w:rPr>
          <w:sz w:val="28"/>
          <w:szCs w:val="28"/>
        </w:rPr>
        <w:t>2.3</w:t>
      </w:r>
      <w:r w:rsidR="00A15090">
        <w:rPr>
          <w:sz w:val="28"/>
          <w:szCs w:val="28"/>
        </w:rPr>
        <w:t>5</w:t>
      </w:r>
      <w:r w:rsidRPr="0029351E">
        <w:rPr>
          <w:sz w:val="28"/>
          <w:szCs w:val="28"/>
        </w:rPr>
        <w:t xml:space="preserve">. Организатор Аукциона в случаях, если Аукцион был признан несостоявшимся либо не был заключен Договор на размещение в случаях, указанных в </w:t>
      </w:r>
      <w:hyperlink r:id="rId20" w:anchor="Par87" w:history="1">
        <w:r w:rsidR="00311B87" w:rsidRPr="0029351E">
          <w:rPr>
            <w:rStyle w:val="a8"/>
            <w:color w:val="auto"/>
            <w:sz w:val="28"/>
            <w:szCs w:val="28"/>
            <w:u w:val="none"/>
          </w:rPr>
          <w:t>пунктах</w:t>
        </w:r>
        <w:r w:rsidRPr="0029351E">
          <w:rPr>
            <w:rStyle w:val="a8"/>
            <w:color w:val="auto"/>
            <w:sz w:val="28"/>
            <w:szCs w:val="28"/>
            <w:u w:val="none"/>
          </w:rPr>
          <w:t xml:space="preserve"> 2.3</w:t>
        </w:r>
        <w:r w:rsidR="00A15090">
          <w:rPr>
            <w:rStyle w:val="a8"/>
            <w:color w:val="auto"/>
            <w:sz w:val="28"/>
            <w:szCs w:val="28"/>
            <w:u w:val="none"/>
          </w:rPr>
          <w:t>2</w:t>
        </w:r>
      </w:hyperlink>
      <w:r w:rsidRPr="0029351E">
        <w:rPr>
          <w:sz w:val="28"/>
          <w:szCs w:val="28"/>
        </w:rPr>
        <w:t xml:space="preserve"> и</w:t>
      </w:r>
      <w:hyperlink r:id="rId21" w:anchor="Par90" w:history="1">
        <w:r w:rsidRPr="0029351E">
          <w:rPr>
            <w:rStyle w:val="a8"/>
            <w:color w:val="auto"/>
            <w:sz w:val="28"/>
            <w:szCs w:val="28"/>
            <w:u w:val="none"/>
          </w:rPr>
          <w:t xml:space="preserve"> 2.3</w:t>
        </w:r>
        <w:r w:rsidR="00A15090">
          <w:rPr>
            <w:rStyle w:val="a8"/>
            <w:color w:val="auto"/>
            <w:sz w:val="28"/>
            <w:szCs w:val="28"/>
            <w:u w:val="none"/>
          </w:rPr>
          <w:t>3</w:t>
        </w:r>
      </w:hyperlink>
      <w:r w:rsidRPr="0029351E">
        <w:rPr>
          <w:sz w:val="28"/>
          <w:szCs w:val="28"/>
        </w:rPr>
        <w:t xml:space="preserve"> настоящего раздела, вправе объявить о проведении повторного Аукциона. При этом могут быть изменены условия </w:t>
      </w:r>
      <w:r w:rsidR="00AA2A42" w:rsidRPr="0029351E">
        <w:rPr>
          <w:sz w:val="28"/>
          <w:szCs w:val="28"/>
        </w:rPr>
        <w:t>А</w:t>
      </w:r>
      <w:r w:rsidRPr="0029351E">
        <w:rPr>
          <w:sz w:val="28"/>
          <w:szCs w:val="28"/>
        </w:rPr>
        <w:t>укциона.</w:t>
      </w:r>
    </w:p>
    <w:p w:rsidR="001501C0" w:rsidRPr="0029351E" w:rsidRDefault="001501C0" w:rsidP="0029351E">
      <w:pPr>
        <w:autoSpaceDE w:val="0"/>
        <w:autoSpaceDN w:val="0"/>
        <w:adjustRightInd w:val="0"/>
        <w:ind w:firstLine="709"/>
        <w:jc w:val="both"/>
        <w:rPr>
          <w:sz w:val="28"/>
          <w:szCs w:val="28"/>
        </w:rPr>
      </w:pPr>
      <w:r w:rsidRPr="0029351E">
        <w:rPr>
          <w:sz w:val="28"/>
          <w:szCs w:val="28"/>
        </w:rPr>
        <w:t>2.3</w:t>
      </w:r>
      <w:r w:rsidR="00A15090">
        <w:rPr>
          <w:sz w:val="28"/>
          <w:szCs w:val="28"/>
        </w:rPr>
        <w:t>6</w:t>
      </w:r>
      <w:r w:rsidRPr="0029351E">
        <w:rPr>
          <w:sz w:val="28"/>
          <w:szCs w:val="28"/>
        </w:rPr>
        <w:t xml:space="preserve">. Информация о результатах Аукциона размещается организатором Аукциона в установленном порядке со дня подписания протокола о результатах Аукциона в газете «Городские вести. Царицын </w:t>
      </w:r>
      <w:r w:rsidR="00AA2A42" w:rsidRPr="0029351E">
        <w:rPr>
          <w:sz w:val="28"/>
          <w:szCs w:val="28"/>
        </w:rPr>
        <w:t>–</w:t>
      </w:r>
      <w:r w:rsidRPr="0029351E">
        <w:rPr>
          <w:sz w:val="28"/>
          <w:szCs w:val="28"/>
        </w:rPr>
        <w:t xml:space="preserve"> Сталинград – Волгоград» и в течение 10 календарных дней </w:t>
      </w:r>
      <w:r w:rsidR="00C16319" w:rsidRPr="0029351E">
        <w:rPr>
          <w:sz w:val="28"/>
          <w:szCs w:val="28"/>
        </w:rPr>
        <w:t xml:space="preserve">– </w:t>
      </w:r>
      <w:r w:rsidRPr="0029351E">
        <w:rPr>
          <w:sz w:val="28"/>
          <w:szCs w:val="28"/>
        </w:rPr>
        <w:t xml:space="preserve">на официальном сайте администрации Волгограда </w:t>
      </w:r>
      <w:r w:rsidR="00AA2A42" w:rsidRPr="0029351E">
        <w:rPr>
          <w:sz w:val="28"/>
          <w:szCs w:val="28"/>
        </w:rPr>
        <w:t>(</w:t>
      </w:r>
      <w:r w:rsidRPr="0029351E">
        <w:rPr>
          <w:sz w:val="28"/>
          <w:szCs w:val="28"/>
        </w:rPr>
        <w:t>www.volgadmin.ru</w:t>
      </w:r>
      <w:r w:rsidR="00AA2A42" w:rsidRPr="0029351E">
        <w:rPr>
          <w:sz w:val="28"/>
          <w:szCs w:val="28"/>
        </w:rPr>
        <w:t>)</w:t>
      </w:r>
      <w:r w:rsidRPr="0029351E">
        <w:rPr>
          <w:sz w:val="28"/>
          <w:szCs w:val="28"/>
        </w:rPr>
        <w:t xml:space="preserve"> в сети Интернет.</w:t>
      </w:r>
    </w:p>
    <w:p w:rsidR="001501C0" w:rsidRPr="0029351E" w:rsidRDefault="001501C0" w:rsidP="0029351E">
      <w:pPr>
        <w:autoSpaceDE w:val="0"/>
        <w:autoSpaceDN w:val="0"/>
        <w:adjustRightInd w:val="0"/>
        <w:ind w:firstLine="709"/>
        <w:jc w:val="both"/>
        <w:rPr>
          <w:sz w:val="28"/>
          <w:szCs w:val="28"/>
        </w:rPr>
      </w:pPr>
      <w:r w:rsidRPr="0029351E">
        <w:rPr>
          <w:sz w:val="28"/>
          <w:szCs w:val="28"/>
        </w:rPr>
        <w:t>2.3</w:t>
      </w:r>
      <w:r w:rsidR="00A15090">
        <w:rPr>
          <w:sz w:val="28"/>
          <w:szCs w:val="28"/>
        </w:rPr>
        <w:t>7</w:t>
      </w:r>
      <w:r w:rsidRPr="0029351E">
        <w:rPr>
          <w:sz w:val="28"/>
          <w:szCs w:val="28"/>
        </w:rPr>
        <w:t>. Документация об Аукционе хранится у организ</w:t>
      </w:r>
      <w:r w:rsidR="00AA2A42" w:rsidRPr="0029351E">
        <w:rPr>
          <w:sz w:val="28"/>
          <w:szCs w:val="28"/>
        </w:rPr>
        <w:t>атора Аукциона не менее 5 лет.</w:t>
      </w:r>
    </w:p>
    <w:p w:rsidR="001501C0" w:rsidRPr="0029351E" w:rsidRDefault="001501C0" w:rsidP="0029351E">
      <w:pPr>
        <w:widowControl w:val="0"/>
        <w:autoSpaceDE w:val="0"/>
        <w:autoSpaceDN w:val="0"/>
        <w:ind w:firstLine="709"/>
        <w:jc w:val="center"/>
        <w:rPr>
          <w:sz w:val="28"/>
          <w:szCs w:val="28"/>
        </w:rPr>
      </w:pPr>
    </w:p>
    <w:p w:rsidR="001501C0" w:rsidRPr="0029351E" w:rsidRDefault="001501C0" w:rsidP="00FD5B62">
      <w:pPr>
        <w:widowControl w:val="0"/>
        <w:autoSpaceDE w:val="0"/>
        <w:autoSpaceDN w:val="0"/>
        <w:jc w:val="center"/>
        <w:rPr>
          <w:sz w:val="28"/>
          <w:szCs w:val="28"/>
        </w:rPr>
      </w:pPr>
      <w:r w:rsidRPr="0029351E">
        <w:rPr>
          <w:sz w:val="28"/>
          <w:szCs w:val="28"/>
        </w:rPr>
        <w:t xml:space="preserve">3. Порядок заключения Договора на размещение </w:t>
      </w:r>
    </w:p>
    <w:p w:rsidR="001501C0" w:rsidRPr="0029351E" w:rsidRDefault="001501C0" w:rsidP="0029351E">
      <w:pPr>
        <w:widowControl w:val="0"/>
        <w:autoSpaceDE w:val="0"/>
        <w:autoSpaceDN w:val="0"/>
        <w:ind w:firstLine="709"/>
        <w:jc w:val="center"/>
        <w:rPr>
          <w:sz w:val="28"/>
          <w:szCs w:val="28"/>
        </w:rPr>
      </w:pPr>
    </w:p>
    <w:p w:rsidR="001501C0" w:rsidRPr="0029351E" w:rsidRDefault="001501C0" w:rsidP="0029351E">
      <w:pPr>
        <w:widowControl w:val="0"/>
        <w:tabs>
          <w:tab w:val="left" w:pos="1134"/>
        </w:tabs>
        <w:autoSpaceDE w:val="0"/>
        <w:autoSpaceDN w:val="0"/>
        <w:ind w:firstLine="709"/>
        <w:jc w:val="both"/>
        <w:rPr>
          <w:sz w:val="28"/>
          <w:szCs w:val="28"/>
        </w:rPr>
      </w:pPr>
      <w:r w:rsidRPr="0029351E">
        <w:rPr>
          <w:sz w:val="28"/>
          <w:szCs w:val="28"/>
        </w:rPr>
        <w:t xml:space="preserve">3.1. Договор на размещение является документом, подтверждающим право на размещение нестационарного торгового объекта </w:t>
      </w:r>
      <w:r w:rsidR="00B21A38">
        <w:rPr>
          <w:sz w:val="28"/>
          <w:szCs w:val="28"/>
        </w:rPr>
        <w:t xml:space="preserve">в </w:t>
      </w:r>
      <w:r w:rsidR="00B21A38" w:rsidRPr="0029351E">
        <w:rPr>
          <w:sz w:val="28"/>
          <w:szCs w:val="28"/>
        </w:rPr>
        <w:t>месте</w:t>
      </w:r>
      <w:r w:rsidR="00B21A38">
        <w:rPr>
          <w:sz w:val="28"/>
          <w:szCs w:val="28"/>
        </w:rPr>
        <w:t>,</w:t>
      </w:r>
      <w:r w:rsidR="00B21A38" w:rsidRPr="0029351E">
        <w:rPr>
          <w:sz w:val="28"/>
          <w:szCs w:val="28"/>
        </w:rPr>
        <w:t xml:space="preserve"> </w:t>
      </w:r>
      <w:r w:rsidRPr="0029351E">
        <w:rPr>
          <w:sz w:val="28"/>
          <w:szCs w:val="28"/>
        </w:rPr>
        <w:t>определенном Схем</w:t>
      </w:r>
      <w:r w:rsidR="00B21A38">
        <w:rPr>
          <w:sz w:val="28"/>
          <w:szCs w:val="28"/>
        </w:rPr>
        <w:t>ой</w:t>
      </w:r>
      <w:r w:rsidRPr="0029351E">
        <w:rPr>
          <w:sz w:val="28"/>
          <w:szCs w:val="28"/>
        </w:rPr>
        <w:t>.</w:t>
      </w:r>
    </w:p>
    <w:p w:rsidR="001501C0" w:rsidRPr="0029351E" w:rsidRDefault="001501C0" w:rsidP="0029351E">
      <w:pPr>
        <w:widowControl w:val="0"/>
        <w:tabs>
          <w:tab w:val="left" w:pos="1276"/>
        </w:tabs>
        <w:autoSpaceDE w:val="0"/>
        <w:autoSpaceDN w:val="0"/>
        <w:ind w:firstLine="709"/>
        <w:jc w:val="both"/>
        <w:rPr>
          <w:sz w:val="28"/>
          <w:szCs w:val="28"/>
        </w:rPr>
      </w:pPr>
      <w:r w:rsidRPr="0029351E">
        <w:rPr>
          <w:sz w:val="28"/>
          <w:szCs w:val="28"/>
        </w:rPr>
        <w:lastRenderedPageBreak/>
        <w:t xml:space="preserve">3.2. Договор на размещение заключается по итогам </w:t>
      </w:r>
      <w:r w:rsidR="009F4EA8" w:rsidRPr="0029351E">
        <w:rPr>
          <w:sz w:val="28"/>
          <w:szCs w:val="28"/>
        </w:rPr>
        <w:t>А</w:t>
      </w:r>
      <w:r w:rsidRPr="0029351E">
        <w:rPr>
          <w:sz w:val="28"/>
          <w:szCs w:val="28"/>
        </w:rPr>
        <w:t xml:space="preserve">укциона, за исключением случаев, предусмотренных пунктом 3.4 настоящего </w:t>
      </w:r>
      <w:r w:rsidR="009F4EA8" w:rsidRPr="0029351E">
        <w:rPr>
          <w:sz w:val="28"/>
          <w:szCs w:val="28"/>
        </w:rPr>
        <w:t>раздел</w:t>
      </w:r>
      <w:r w:rsidRPr="0029351E">
        <w:rPr>
          <w:sz w:val="28"/>
          <w:szCs w:val="28"/>
        </w:rPr>
        <w:t>а.</w:t>
      </w:r>
    </w:p>
    <w:p w:rsidR="001501C0" w:rsidRPr="0029351E" w:rsidRDefault="009F4EA8" w:rsidP="0029351E">
      <w:pPr>
        <w:widowControl w:val="0"/>
        <w:autoSpaceDE w:val="0"/>
        <w:autoSpaceDN w:val="0"/>
        <w:ind w:firstLine="709"/>
        <w:jc w:val="both"/>
        <w:rPr>
          <w:sz w:val="28"/>
          <w:szCs w:val="28"/>
        </w:rPr>
      </w:pPr>
      <w:r w:rsidRPr="0029351E">
        <w:rPr>
          <w:sz w:val="28"/>
          <w:szCs w:val="28"/>
        </w:rPr>
        <w:t xml:space="preserve">3.3. </w:t>
      </w:r>
      <w:r w:rsidR="001501C0" w:rsidRPr="0029351E">
        <w:rPr>
          <w:sz w:val="28"/>
          <w:szCs w:val="28"/>
        </w:rPr>
        <w:t>Договор на размещение может быть заключен на следующий срок и период:</w:t>
      </w:r>
    </w:p>
    <w:p w:rsidR="001501C0" w:rsidRPr="0029351E" w:rsidRDefault="009F4EA8" w:rsidP="0029351E">
      <w:pPr>
        <w:widowControl w:val="0"/>
        <w:autoSpaceDE w:val="0"/>
        <w:autoSpaceDN w:val="0"/>
        <w:ind w:firstLine="709"/>
        <w:jc w:val="both"/>
        <w:rPr>
          <w:sz w:val="28"/>
          <w:szCs w:val="28"/>
        </w:rPr>
      </w:pPr>
      <w:r w:rsidRPr="0029351E">
        <w:rPr>
          <w:sz w:val="28"/>
          <w:szCs w:val="28"/>
        </w:rPr>
        <w:t>3.3.1.</w:t>
      </w:r>
      <w:r w:rsidR="001501C0" w:rsidRPr="0029351E">
        <w:rPr>
          <w:sz w:val="28"/>
          <w:szCs w:val="28"/>
        </w:rPr>
        <w:t xml:space="preserve"> </w:t>
      </w:r>
      <w:r w:rsidRPr="0029351E">
        <w:rPr>
          <w:sz w:val="28"/>
          <w:szCs w:val="28"/>
        </w:rPr>
        <w:t>Б</w:t>
      </w:r>
      <w:r w:rsidR="001501C0" w:rsidRPr="0029351E">
        <w:rPr>
          <w:sz w:val="28"/>
          <w:szCs w:val="28"/>
        </w:rPr>
        <w:t xml:space="preserve">ахчевые развалы </w:t>
      </w:r>
      <w:r w:rsidRPr="0029351E">
        <w:rPr>
          <w:sz w:val="28"/>
          <w:szCs w:val="28"/>
        </w:rPr>
        <w:t>–</w:t>
      </w:r>
      <w:r w:rsidR="001501C0" w:rsidRPr="0029351E">
        <w:rPr>
          <w:sz w:val="28"/>
          <w:szCs w:val="28"/>
        </w:rPr>
        <w:t xml:space="preserve"> до 4 месяцев (в период с </w:t>
      </w:r>
      <w:r w:rsidRPr="0029351E">
        <w:rPr>
          <w:sz w:val="28"/>
          <w:szCs w:val="28"/>
        </w:rPr>
        <w:t>0</w:t>
      </w:r>
      <w:r w:rsidR="001501C0" w:rsidRPr="0029351E">
        <w:rPr>
          <w:sz w:val="28"/>
          <w:szCs w:val="28"/>
        </w:rPr>
        <w:t xml:space="preserve">1 июля по </w:t>
      </w:r>
      <w:r w:rsidR="00FD5B62">
        <w:rPr>
          <w:sz w:val="28"/>
          <w:szCs w:val="28"/>
        </w:rPr>
        <w:t xml:space="preserve">                     </w:t>
      </w:r>
      <w:r w:rsidR="001501C0" w:rsidRPr="0029351E">
        <w:rPr>
          <w:sz w:val="28"/>
          <w:szCs w:val="28"/>
        </w:rPr>
        <w:t>31 октября)</w:t>
      </w:r>
      <w:r w:rsidRPr="0029351E">
        <w:rPr>
          <w:sz w:val="28"/>
          <w:szCs w:val="28"/>
        </w:rPr>
        <w:t>.</w:t>
      </w:r>
    </w:p>
    <w:p w:rsidR="001501C0" w:rsidRPr="0029351E" w:rsidRDefault="008F6E73" w:rsidP="0029351E">
      <w:pPr>
        <w:widowControl w:val="0"/>
        <w:autoSpaceDE w:val="0"/>
        <w:autoSpaceDN w:val="0"/>
        <w:ind w:firstLine="709"/>
        <w:jc w:val="both"/>
        <w:rPr>
          <w:sz w:val="28"/>
          <w:szCs w:val="28"/>
        </w:rPr>
      </w:pPr>
      <w:r w:rsidRPr="0029351E">
        <w:rPr>
          <w:sz w:val="28"/>
          <w:szCs w:val="28"/>
        </w:rPr>
        <w:t>3.3.2. Елочные базары –</w:t>
      </w:r>
      <w:r w:rsidR="001501C0" w:rsidRPr="0029351E">
        <w:rPr>
          <w:sz w:val="28"/>
          <w:szCs w:val="28"/>
        </w:rPr>
        <w:t xml:space="preserve"> до 1 месяца (в период с </w:t>
      </w:r>
      <w:r w:rsidRPr="0029351E">
        <w:rPr>
          <w:sz w:val="28"/>
          <w:szCs w:val="28"/>
        </w:rPr>
        <w:t xml:space="preserve">01 декабря по </w:t>
      </w:r>
      <w:r w:rsidR="00FD5B62">
        <w:rPr>
          <w:sz w:val="28"/>
          <w:szCs w:val="28"/>
        </w:rPr>
        <w:t xml:space="preserve">                  </w:t>
      </w:r>
      <w:r w:rsidRPr="0029351E">
        <w:rPr>
          <w:sz w:val="28"/>
          <w:szCs w:val="28"/>
        </w:rPr>
        <w:t>31 декабря).</w:t>
      </w:r>
    </w:p>
    <w:p w:rsidR="001501C0" w:rsidRPr="0029351E" w:rsidRDefault="008F6E73" w:rsidP="0029351E">
      <w:pPr>
        <w:widowControl w:val="0"/>
        <w:autoSpaceDE w:val="0"/>
        <w:autoSpaceDN w:val="0"/>
        <w:ind w:firstLine="709"/>
        <w:jc w:val="both"/>
        <w:rPr>
          <w:sz w:val="28"/>
          <w:szCs w:val="28"/>
        </w:rPr>
      </w:pPr>
      <w:r w:rsidRPr="0029351E">
        <w:rPr>
          <w:sz w:val="28"/>
          <w:szCs w:val="28"/>
        </w:rPr>
        <w:t>3.3.3.</w:t>
      </w:r>
      <w:r w:rsidR="001501C0" w:rsidRPr="0029351E">
        <w:rPr>
          <w:sz w:val="28"/>
          <w:szCs w:val="28"/>
        </w:rPr>
        <w:t xml:space="preserve"> </w:t>
      </w:r>
      <w:r w:rsidRPr="0029351E">
        <w:rPr>
          <w:sz w:val="28"/>
          <w:szCs w:val="28"/>
        </w:rPr>
        <w:t>П</w:t>
      </w:r>
      <w:r w:rsidR="001501C0" w:rsidRPr="0029351E">
        <w:rPr>
          <w:sz w:val="28"/>
          <w:szCs w:val="28"/>
        </w:rPr>
        <w:t xml:space="preserve">лощадки для продажи рассады и саженцев </w:t>
      </w:r>
      <w:r w:rsidRPr="0029351E">
        <w:rPr>
          <w:sz w:val="28"/>
          <w:szCs w:val="28"/>
        </w:rPr>
        <w:t>–</w:t>
      </w:r>
      <w:r w:rsidR="001501C0" w:rsidRPr="0029351E">
        <w:rPr>
          <w:sz w:val="28"/>
          <w:szCs w:val="28"/>
        </w:rPr>
        <w:t xml:space="preserve"> до 2 месяцев </w:t>
      </w:r>
      <w:r w:rsidR="00FD5B62">
        <w:rPr>
          <w:sz w:val="28"/>
          <w:szCs w:val="28"/>
        </w:rPr>
        <w:t xml:space="preserve">              </w:t>
      </w:r>
      <w:r w:rsidR="001501C0" w:rsidRPr="0029351E">
        <w:rPr>
          <w:sz w:val="28"/>
          <w:szCs w:val="28"/>
        </w:rPr>
        <w:t>(в период с 01 апреля по 01 июня и (или) в период с 01 сентября по 01 ноября)</w:t>
      </w:r>
      <w:r w:rsidRPr="0029351E">
        <w:rPr>
          <w:sz w:val="28"/>
          <w:szCs w:val="28"/>
        </w:rPr>
        <w:t>.</w:t>
      </w:r>
    </w:p>
    <w:p w:rsidR="001501C0" w:rsidRPr="0029351E" w:rsidRDefault="008F6E73" w:rsidP="0029351E">
      <w:pPr>
        <w:widowControl w:val="0"/>
        <w:autoSpaceDE w:val="0"/>
        <w:autoSpaceDN w:val="0"/>
        <w:ind w:firstLine="709"/>
        <w:jc w:val="both"/>
        <w:rPr>
          <w:sz w:val="28"/>
          <w:szCs w:val="28"/>
        </w:rPr>
      </w:pPr>
      <w:r w:rsidRPr="0029351E">
        <w:rPr>
          <w:sz w:val="28"/>
          <w:szCs w:val="28"/>
        </w:rPr>
        <w:t>3.3.4.</w:t>
      </w:r>
      <w:r w:rsidR="001501C0" w:rsidRPr="0029351E">
        <w:rPr>
          <w:sz w:val="28"/>
          <w:szCs w:val="28"/>
        </w:rPr>
        <w:t xml:space="preserve"> </w:t>
      </w:r>
      <w:r w:rsidRPr="0029351E">
        <w:rPr>
          <w:sz w:val="28"/>
          <w:szCs w:val="28"/>
        </w:rPr>
        <w:t>Н</w:t>
      </w:r>
      <w:r w:rsidR="001501C0" w:rsidRPr="0029351E">
        <w:rPr>
          <w:sz w:val="28"/>
          <w:szCs w:val="28"/>
        </w:rPr>
        <w:t xml:space="preserve">естационарные торговые объекты, не указанные в подпунктах </w:t>
      </w:r>
      <w:r w:rsidR="00C16319" w:rsidRPr="0029351E">
        <w:rPr>
          <w:sz w:val="28"/>
          <w:szCs w:val="28"/>
        </w:rPr>
        <w:t>3.3.1</w:t>
      </w:r>
      <w:r w:rsidR="001501C0" w:rsidRPr="0029351E">
        <w:rPr>
          <w:sz w:val="28"/>
          <w:szCs w:val="28"/>
        </w:rPr>
        <w:t xml:space="preserve"> </w:t>
      </w:r>
      <w:r w:rsidRPr="0029351E">
        <w:rPr>
          <w:sz w:val="28"/>
          <w:szCs w:val="28"/>
        </w:rPr>
        <w:t>–</w:t>
      </w:r>
      <w:r w:rsidR="001501C0" w:rsidRPr="0029351E">
        <w:rPr>
          <w:sz w:val="28"/>
          <w:szCs w:val="28"/>
        </w:rPr>
        <w:t xml:space="preserve"> </w:t>
      </w:r>
      <w:r w:rsidR="00C16319" w:rsidRPr="0029351E">
        <w:rPr>
          <w:sz w:val="28"/>
          <w:szCs w:val="28"/>
        </w:rPr>
        <w:t>3.3.3</w:t>
      </w:r>
      <w:r w:rsidR="001501C0" w:rsidRPr="0029351E">
        <w:rPr>
          <w:sz w:val="28"/>
          <w:szCs w:val="28"/>
        </w:rPr>
        <w:t xml:space="preserve"> настоящего пункта</w:t>
      </w:r>
      <w:r w:rsidR="00C16319" w:rsidRPr="0029351E">
        <w:rPr>
          <w:sz w:val="28"/>
          <w:szCs w:val="28"/>
        </w:rPr>
        <w:t>,</w:t>
      </w:r>
      <w:r w:rsidR="001501C0" w:rsidRPr="0029351E">
        <w:rPr>
          <w:sz w:val="28"/>
          <w:szCs w:val="28"/>
        </w:rPr>
        <w:t xml:space="preserve"> – на срок, не превышающий срок действия Схемы.</w:t>
      </w:r>
    </w:p>
    <w:p w:rsidR="001501C0" w:rsidRPr="0029351E" w:rsidRDefault="001501C0" w:rsidP="0029351E">
      <w:pPr>
        <w:widowControl w:val="0"/>
        <w:autoSpaceDE w:val="0"/>
        <w:autoSpaceDN w:val="0"/>
        <w:ind w:firstLine="709"/>
        <w:jc w:val="both"/>
        <w:rPr>
          <w:sz w:val="28"/>
          <w:szCs w:val="28"/>
        </w:rPr>
      </w:pPr>
      <w:r w:rsidRPr="0029351E">
        <w:rPr>
          <w:sz w:val="28"/>
          <w:szCs w:val="28"/>
        </w:rPr>
        <w:t>3.4. Договор на размещение заключается без проведения Аукциона в следующих случаях:</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3.4.1. Наличия у </w:t>
      </w:r>
      <w:r w:rsidR="008F6E73" w:rsidRPr="0029351E">
        <w:rPr>
          <w:sz w:val="28"/>
          <w:szCs w:val="28"/>
        </w:rPr>
        <w:t>Х</w:t>
      </w:r>
      <w:r w:rsidRPr="0029351E">
        <w:rPr>
          <w:sz w:val="28"/>
          <w:szCs w:val="28"/>
        </w:rPr>
        <w:t>озяйствующего субъекта преимущественного права на заключение Договора на размещени</w:t>
      </w:r>
      <w:r w:rsidR="008F6E73" w:rsidRPr="0029351E">
        <w:rPr>
          <w:sz w:val="28"/>
          <w:szCs w:val="28"/>
        </w:rPr>
        <w:t>е</w:t>
      </w:r>
      <w:r w:rsidRPr="0029351E">
        <w:rPr>
          <w:sz w:val="28"/>
          <w:szCs w:val="28"/>
        </w:rPr>
        <w:t xml:space="preserve"> на новый срок.</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Преимущественное право возникает у </w:t>
      </w:r>
      <w:r w:rsidR="008F6E73" w:rsidRPr="0029351E">
        <w:rPr>
          <w:sz w:val="28"/>
          <w:szCs w:val="28"/>
        </w:rPr>
        <w:t>Х</w:t>
      </w:r>
      <w:r w:rsidRPr="0029351E">
        <w:rPr>
          <w:sz w:val="28"/>
          <w:szCs w:val="28"/>
        </w:rPr>
        <w:t>озяйствующего субъекта при одновременном соблюдении следующих условий:</w:t>
      </w:r>
    </w:p>
    <w:p w:rsidR="001501C0" w:rsidRPr="0029351E" w:rsidRDefault="001501C0" w:rsidP="0029351E">
      <w:pPr>
        <w:widowControl w:val="0"/>
        <w:autoSpaceDE w:val="0"/>
        <w:autoSpaceDN w:val="0"/>
        <w:ind w:firstLine="709"/>
        <w:jc w:val="both"/>
        <w:rPr>
          <w:sz w:val="28"/>
          <w:szCs w:val="28"/>
        </w:rPr>
      </w:pPr>
      <w:r w:rsidRPr="0029351E">
        <w:rPr>
          <w:sz w:val="28"/>
          <w:szCs w:val="28"/>
        </w:rPr>
        <w:t>наличие заключенного Договора на размещение;</w:t>
      </w:r>
    </w:p>
    <w:p w:rsidR="001501C0" w:rsidRPr="0029351E" w:rsidRDefault="008F6E73" w:rsidP="0029351E">
      <w:pPr>
        <w:widowControl w:val="0"/>
        <w:autoSpaceDE w:val="0"/>
        <w:autoSpaceDN w:val="0"/>
        <w:ind w:firstLine="709"/>
        <w:jc w:val="both"/>
        <w:rPr>
          <w:sz w:val="28"/>
          <w:szCs w:val="28"/>
        </w:rPr>
      </w:pPr>
      <w:r w:rsidRPr="0029351E">
        <w:rPr>
          <w:sz w:val="28"/>
          <w:szCs w:val="28"/>
        </w:rPr>
        <w:t>Х</w:t>
      </w:r>
      <w:r w:rsidR="001501C0" w:rsidRPr="0029351E">
        <w:rPr>
          <w:sz w:val="28"/>
          <w:szCs w:val="28"/>
        </w:rPr>
        <w:t xml:space="preserve">озяйствующий субъект надлежащим образом исполнял договорные обязательства по </w:t>
      </w:r>
      <w:r w:rsidRPr="0029351E">
        <w:rPr>
          <w:sz w:val="28"/>
          <w:szCs w:val="28"/>
        </w:rPr>
        <w:t>Договору на размещение</w:t>
      </w:r>
      <w:r w:rsidR="001501C0" w:rsidRPr="0029351E">
        <w:rPr>
          <w:sz w:val="28"/>
          <w:szCs w:val="28"/>
        </w:rPr>
        <w:t xml:space="preserve"> </w:t>
      </w:r>
      <w:r w:rsidRPr="0029351E">
        <w:rPr>
          <w:sz w:val="28"/>
          <w:szCs w:val="28"/>
        </w:rPr>
        <w:t>(</w:t>
      </w:r>
      <w:r w:rsidR="001501C0" w:rsidRPr="0029351E">
        <w:rPr>
          <w:sz w:val="28"/>
          <w:szCs w:val="28"/>
        </w:rPr>
        <w:t xml:space="preserve">под надлежащим исполнением договорных обязательств понимается отсутствие нарушений условий Договора на размещение </w:t>
      </w:r>
      <w:r w:rsidRPr="0029351E">
        <w:rPr>
          <w:sz w:val="28"/>
          <w:szCs w:val="28"/>
        </w:rPr>
        <w:t>Х</w:t>
      </w:r>
      <w:r w:rsidR="001501C0" w:rsidRPr="0029351E">
        <w:rPr>
          <w:sz w:val="28"/>
          <w:szCs w:val="28"/>
        </w:rPr>
        <w:t>озяйствующим субъектом в течение всего срока его действия</w:t>
      </w:r>
      <w:r w:rsidRPr="0029351E">
        <w:rPr>
          <w:sz w:val="28"/>
          <w:szCs w:val="28"/>
        </w:rPr>
        <w:t>);</w:t>
      </w:r>
    </w:p>
    <w:p w:rsidR="001501C0" w:rsidRPr="0029351E" w:rsidRDefault="001501C0" w:rsidP="0029351E">
      <w:pPr>
        <w:widowControl w:val="0"/>
        <w:autoSpaceDE w:val="0"/>
        <w:autoSpaceDN w:val="0"/>
        <w:ind w:firstLine="709"/>
        <w:jc w:val="both"/>
        <w:rPr>
          <w:sz w:val="28"/>
          <w:szCs w:val="28"/>
        </w:rPr>
      </w:pPr>
      <w:r w:rsidRPr="0029351E">
        <w:rPr>
          <w:sz w:val="28"/>
          <w:szCs w:val="28"/>
        </w:rPr>
        <w:t>место, на котором размещ</w:t>
      </w:r>
      <w:r w:rsidR="008F6E73" w:rsidRPr="0029351E">
        <w:rPr>
          <w:sz w:val="28"/>
          <w:szCs w:val="28"/>
        </w:rPr>
        <w:t>е</w:t>
      </w:r>
      <w:r w:rsidRPr="0029351E">
        <w:rPr>
          <w:sz w:val="28"/>
          <w:szCs w:val="28"/>
        </w:rPr>
        <w:t xml:space="preserve">н нестационарный торговый объект, принадлежащий </w:t>
      </w:r>
      <w:r w:rsidR="008F6E73" w:rsidRPr="0029351E">
        <w:rPr>
          <w:sz w:val="28"/>
          <w:szCs w:val="28"/>
        </w:rPr>
        <w:t>Х</w:t>
      </w:r>
      <w:r w:rsidRPr="0029351E">
        <w:rPr>
          <w:sz w:val="28"/>
          <w:szCs w:val="28"/>
        </w:rPr>
        <w:t xml:space="preserve">озяйствующему субъекту, </w:t>
      </w:r>
      <w:r w:rsidR="00B21A38">
        <w:rPr>
          <w:sz w:val="28"/>
          <w:szCs w:val="28"/>
        </w:rPr>
        <w:t>определено</w:t>
      </w:r>
      <w:r w:rsidRPr="0029351E">
        <w:rPr>
          <w:sz w:val="28"/>
          <w:szCs w:val="28"/>
        </w:rPr>
        <w:t xml:space="preserve"> Схем</w:t>
      </w:r>
      <w:r w:rsidR="00B21A38">
        <w:rPr>
          <w:sz w:val="28"/>
          <w:szCs w:val="28"/>
        </w:rPr>
        <w:t>ой</w:t>
      </w:r>
      <w:r w:rsidRPr="0029351E">
        <w:rPr>
          <w:sz w:val="28"/>
          <w:szCs w:val="28"/>
        </w:rPr>
        <w:t>.</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Порядок заключения Договора на размещение установлен пунктом 3.5 настоящего </w:t>
      </w:r>
      <w:r w:rsidR="00C16319" w:rsidRPr="0029351E">
        <w:rPr>
          <w:sz w:val="28"/>
          <w:szCs w:val="28"/>
        </w:rPr>
        <w:t>раздела</w:t>
      </w:r>
      <w:r w:rsidRPr="0029351E">
        <w:rPr>
          <w:sz w:val="28"/>
          <w:szCs w:val="28"/>
        </w:rPr>
        <w:t xml:space="preserve">. Срок обращения с заявлением </w:t>
      </w:r>
      <w:r w:rsidR="008F6E73" w:rsidRPr="0029351E">
        <w:rPr>
          <w:sz w:val="28"/>
          <w:szCs w:val="28"/>
        </w:rPr>
        <w:t>–</w:t>
      </w:r>
      <w:r w:rsidRPr="0029351E">
        <w:rPr>
          <w:sz w:val="28"/>
          <w:szCs w:val="28"/>
        </w:rPr>
        <w:t xml:space="preserve"> не ранее чем за 1 месяц </w:t>
      </w:r>
      <w:r w:rsidR="00FD5B62">
        <w:rPr>
          <w:sz w:val="28"/>
          <w:szCs w:val="28"/>
        </w:rPr>
        <w:t xml:space="preserve">      </w:t>
      </w:r>
      <w:r w:rsidRPr="0029351E">
        <w:rPr>
          <w:sz w:val="28"/>
          <w:szCs w:val="28"/>
        </w:rPr>
        <w:t xml:space="preserve">и не </w:t>
      </w:r>
      <w:proofErr w:type="gramStart"/>
      <w:r w:rsidRPr="0029351E">
        <w:rPr>
          <w:sz w:val="28"/>
          <w:szCs w:val="28"/>
        </w:rPr>
        <w:t>позднее</w:t>
      </w:r>
      <w:proofErr w:type="gramEnd"/>
      <w:r w:rsidRPr="0029351E">
        <w:rPr>
          <w:sz w:val="28"/>
          <w:szCs w:val="28"/>
        </w:rPr>
        <w:t xml:space="preserve"> чем за 15 дней до истечения срока действия Договора на размещение.</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3.4.2. Предоставления </w:t>
      </w:r>
      <w:r w:rsidR="008F6E73" w:rsidRPr="0029351E">
        <w:rPr>
          <w:sz w:val="28"/>
          <w:szCs w:val="28"/>
        </w:rPr>
        <w:t>Х</w:t>
      </w:r>
      <w:r w:rsidRPr="0029351E">
        <w:rPr>
          <w:sz w:val="28"/>
          <w:szCs w:val="28"/>
        </w:rPr>
        <w:t xml:space="preserve">озяйствующему субъекту компенсационного места в порядке, установленном пунктом 3.6 настоящего </w:t>
      </w:r>
      <w:r w:rsidR="008F6E73" w:rsidRPr="0029351E">
        <w:rPr>
          <w:sz w:val="28"/>
          <w:szCs w:val="28"/>
        </w:rPr>
        <w:t>раздела</w:t>
      </w:r>
      <w:r w:rsidRPr="0029351E">
        <w:rPr>
          <w:sz w:val="28"/>
          <w:szCs w:val="28"/>
        </w:rPr>
        <w:t>.</w:t>
      </w:r>
    </w:p>
    <w:p w:rsidR="001501C0" w:rsidRPr="0029351E" w:rsidRDefault="008F6E73" w:rsidP="0029351E">
      <w:pPr>
        <w:widowControl w:val="0"/>
        <w:autoSpaceDE w:val="0"/>
        <w:autoSpaceDN w:val="0"/>
        <w:ind w:firstLine="709"/>
        <w:jc w:val="both"/>
        <w:rPr>
          <w:sz w:val="28"/>
          <w:szCs w:val="28"/>
        </w:rPr>
      </w:pPr>
      <w:r w:rsidRPr="0029351E">
        <w:rPr>
          <w:sz w:val="28"/>
          <w:szCs w:val="28"/>
        </w:rPr>
        <w:t xml:space="preserve">3.4.3. </w:t>
      </w:r>
      <w:r w:rsidR="001501C0" w:rsidRPr="0029351E">
        <w:rPr>
          <w:sz w:val="28"/>
          <w:szCs w:val="28"/>
        </w:rPr>
        <w:t xml:space="preserve">Наличия у </w:t>
      </w:r>
      <w:r w:rsidRPr="0029351E">
        <w:rPr>
          <w:sz w:val="28"/>
          <w:szCs w:val="28"/>
        </w:rPr>
        <w:t>Х</w:t>
      </w:r>
      <w:r w:rsidR="001501C0" w:rsidRPr="0029351E">
        <w:rPr>
          <w:sz w:val="28"/>
          <w:szCs w:val="28"/>
        </w:rPr>
        <w:t>озяйствующего субъекта договора аренды земельного участка для размещения нестационарного торгового объекта, заключ</w:t>
      </w:r>
      <w:r w:rsidRPr="0029351E">
        <w:rPr>
          <w:sz w:val="28"/>
          <w:szCs w:val="28"/>
        </w:rPr>
        <w:t>е</w:t>
      </w:r>
      <w:r w:rsidR="001501C0" w:rsidRPr="0029351E">
        <w:rPr>
          <w:sz w:val="28"/>
          <w:szCs w:val="28"/>
        </w:rPr>
        <w:t>нного до вступления в силу настоящего Порядка</w:t>
      </w:r>
      <w:r w:rsidR="00814B2A">
        <w:rPr>
          <w:sz w:val="28"/>
          <w:szCs w:val="28"/>
        </w:rPr>
        <w:t>,</w:t>
      </w:r>
      <w:r w:rsidR="00B21A38">
        <w:rPr>
          <w:sz w:val="28"/>
          <w:szCs w:val="28"/>
        </w:rPr>
        <w:t xml:space="preserve"> (далее – договор аренды земельного участка)</w:t>
      </w:r>
      <w:r w:rsidR="001501C0" w:rsidRPr="0029351E">
        <w:rPr>
          <w:sz w:val="28"/>
          <w:szCs w:val="28"/>
        </w:rPr>
        <w:t>.</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Право на заключение </w:t>
      </w:r>
      <w:r w:rsidR="008F6E73" w:rsidRPr="0029351E">
        <w:rPr>
          <w:sz w:val="28"/>
          <w:szCs w:val="28"/>
        </w:rPr>
        <w:t>Д</w:t>
      </w:r>
      <w:r w:rsidRPr="0029351E">
        <w:rPr>
          <w:sz w:val="28"/>
          <w:szCs w:val="28"/>
        </w:rPr>
        <w:t xml:space="preserve">оговора на размещение возникает у </w:t>
      </w:r>
      <w:r w:rsidR="008F6E73" w:rsidRPr="0029351E">
        <w:rPr>
          <w:sz w:val="28"/>
          <w:szCs w:val="28"/>
        </w:rPr>
        <w:t>Х</w:t>
      </w:r>
      <w:r w:rsidRPr="0029351E">
        <w:rPr>
          <w:sz w:val="28"/>
          <w:szCs w:val="28"/>
        </w:rPr>
        <w:t>озяйствующего субъекта при одновременном соблюдении следующих условий:</w:t>
      </w:r>
    </w:p>
    <w:p w:rsidR="001501C0" w:rsidRPr="0029351E" w:rsidRDefault="008F6E73" w:rsidP="0029351E">
      <w:pPr>
        <w:widowControl w:val="0"/>
        <w:autoSpaceDE w:val="0"/>
        <w:autoSpaceDN w:val="0"/>
        <w:ind w:firstLine="709"/>
        <w:jc w:val="both"/>
        <w:rPr>
          <w:sz w:val="28"/>
          <w:szCs w:val="28"/>
        </w:rPr>
      </w:pPr>
      <w:r w:rsidRPr="0029351E">
        <w:rPr>
          <w:sz w:val="28"/>
          <w:szCs w:val="28"/>
        </w:rPr>
        <w:t>Х</w:t>
      </w:r>
      <w:r w:rsidR="001501C0" w:rsidRPr="0029351E">
        <w:rPr>
          <w:sz w:val="28"/>
          <w:szCs w:val="28"/>
        </w:rPr>
        <w:t>озяйствующий субъект надлежащим образом исполнял договорные обязательства по договору аренды земельного участка;</w:t>
      </w:r>
    </w:p>
    <w:p w:rsidR="001501C0" w:rsidRPr="0029351E" w:rsidRDefault="001501C0" w:rsidP="0029351E">
      <w:pPr>
        <w:widowControl w:val="0"/>
        <w:autoSpaceDE w:val="0"/>
        <w:autoSpaceDN w:val="0"/>
        <w:ind w:firstLine="709"/>
        <w:jc w:val="both"/>
        <w:rPr>
          <w:sz w:val="28"/>
          <w:szCs w:val="28"/>
        </w:rPr>
      </w:pPr>
      <w:r w:rsidRPr="0029351E">
        <w:rPr>
          <w:sz w:val="28"/>
          <w:szCs w:val="28"/>
        </w:rPr>
        <w:t>место, на котором размещ</w:t>
      </w:r>
      <w:r w:rsidR="008F6E73" w:rsidRPr="0029351E">
        <w:rPr>
          <w:sz w:val="28"/>
          <w:szCs w:val="28"/>
        </w:rPr>
        <w:t>е</w:t>
      </w:r>
      <w:r w:rsidRPr="0029351E">
        <w:rPr>
          <w:sz w:val="28"/>
          <w:szCs w:val="28"/>
        </w:rPr>
        <w:t xml:space="preserve">н нестационарный торговый объект, принадлежащий </w:t>
      </w:r>
      <w:r w:rsidR="008F6E73" w:rsidRPr="0029351E">
        <w:rPr>
          <w:sz w:val="28"/>
          <w:szCs w:val="28"/>
        </w:rPr>
        <w:t>Х</w:t>
      </w:r>
      <w:r w:rsidRPr="0029351E">
        <w:rPr>
          <w:sz w:val="28"/>
          <w:szCs w:val="28"/>
        </w:rPr>
        <w:t xml:space="preserve">озяйствующему субъекту, </w:t>
      </w:r>
      <w:r w:rsidR="00B21A38">
        <w:rPr>
          <w:sz w:val="28"/>
          <w:szCs w:val="28"/>
        </w:rPr>
        <w:t>определено</w:t>
      </w:r>
      <w:r w:rsidRPr="0029351E">
        <w:rPr>
          <w:sz w:val="28"/>
          <w:szCs w:val="28"/>
        </w:rPr>
        <w:t xml:space="preserve"> Схем</w:t>
      </w:r>
      <w:r w:rsidR="00B21A38">
        <w:rPr>
          <w:sz w:val="28"/>
          <w:szCs w:val="28"/>
        </w:rPr>
        <w:t>ой</w:t>
      </w:r>
      <w:r w:rsidRPr="0029351E">
        <w:rPr>
          <w:sz w:val="28"/>
          <w:szCs w:val="28"/>
        </w:rPr>
        <w:t>.</w:t>
      </w:r>
    </w:p>
    <w:p w:rsidR="001501C0" w:rsidRDefault="001501C0" w:rsidP="0029351E">
      <w:pPr>
        <w:widowControl w:val="0"/>
        <w:autoSpaceDE w:val="0"/>
        <w:autoSpaceDN w:val="0"/>
        <w:ind w:firstLine="709"/>
        <w:jc w:val="both"/>
        <w:rPr>
          <w:sz w:val="28"/>
          <w:szCs w:val="28"/>
        </w:rPr>
      </w:pPr>
      <w:r w:rsidRPr="0029351E">
        <w:rPr>
          <w:sz w:val="28"/>
          <w:szCs w:val="28"/>
        </w:rPr>
        <w:t xml:space="preserve">Порядок заключения Договора на размещение установлен пунктом 3.5 настоящего </w:t>
      </w:r>
      <w:r w:rsidR="008F6E73" w:rsidRPr="0029351E">
        <w:rPr>
          <w:sz w:val="28"/>
          <w:szCs w:val="28"/>
        </w:rPr>
        <w:t>раздела</w:t>
      </w:r>
      <w:r w:rsidRPr="0029351E">
        <w:rPr>
          <w:sz w:val="28"/>
          <w:szCs w:val="28"/>
        </w:rPr>
        <w:t xml:space="preserve">. Срок обращения с заявлением при наличии договора </w:t>
      </w:r>
      <w:r w:rsidRPr="0029351E">
        <w:rPr>
          <w:sz w:val="28"/>
          <w:szCs w:val="28"/>
        </w:rPr>
        <w:lastRenderedPageBreak/>
        <w:t xml:space="preserve">аренды </w:t>
      </w:r>
      <w:r w:rsidR="000E3205" w:rsidRPr="0029351E">
        <w:rPr>
          <w:sz w:val="28"/>
          <w:szCs w:val="28"/>
        </w:rPr>
        <w:t xml:space="preserve">земельного участка </w:t>
      </w:r>
      <w:r w:rsidRPr="0029351E">
        <w:rPr>
          <w:sz w:val="28"/>
          <w:szCs w:val="28"/>
        </w:rPr>
        <w:t>с определ</w:t>
      </w:r>
      <w:r w:rsidR="008F6E73" w:rsidRPr="0029351E">
        <w:rPr>
          <w:sz w:val="28"/>
          <w:szCs w:val="28"/>
        </w:rPr>
        <w:t>е</w:t>
      </w:r>
      <w:r w:rsidRPr="0029351E">
        <w:rPr>
          <w:sz w:val="28"/>
          <w:szCs w:val="28"/>
        </w:rPr>
        <w:t xml:space="preserve">нным сроком – не </w:t>
      </w:r>
      <w:proofErr w:type="gramStart"/>
      <w:r w:rsidRPr="0029351E">
        <w:rPr>
          <w:sz w:val="28"/>
          <w:szCs w:val="28"/>
        </w:rPr>
        <w:t>позднее</w:t>
      </w:r>
      <w:proofErr w:type="gramEnd"/>
      <w:r w:rsidRPr="0029351E">
        <w:rPr>
          <w:sz w:val="28"/>
          <w:szCs w:val="28"/>
        </w:rPr>
        <w:t xml:space="preserve"> чем за 15 дней до истечения срока действия договора аренды земельного участка.</w:t>
      </w:r>
    </w:p>
    <w:p w:rsidR="001501C0" w:rsidRPr="0029351E" w:rsidRDefault="008F6E73" w:rsidP="0029351E">
      <w:pPr>
        <w:widowControl w:val="0"/>
        <w:autoSpaceDE w:val="0"/>
        <w:autoSpaceDN w:val="0"/>
        <w:ind w:firstLine="709"/>
        <w:jc w:val="both"/>
        <w:rPr>
          <w:sz w:val="28"/>
          <w:szCs w:val="28"/>
        </w:rPr>
      </w:pPr>
      <w:r w:rsidRPr="0029351E">
        <w:rPr>
          <w:sz w:val="28"/>
          <w:szCs w:val="28"/>
        </w:rPr>
        <w:t>В случае</w:t>
      </w:r>
      <w:r w:rsidR="001501C0" w:rsidRPr="0029351E">
        <w:rPr>
          <w:sz w:val="28"/>
          <w:szCs w:val="28"/>
        </w:rPr>
        <w:t xml:space="preserve"> если договор аренды земельного участка заключен (продлен) на неопределенный срок, заявление о заключении Договора на размещение подается </w:t>
      </w:r>
      <w:r w:rsidRPr="0029351E">
        <w:rPr>
          <w:sz w:val="28"/>
          <w:szCs w:val="28"/>
        </w:rPr>
        <w:t>Х</w:t>
      </w:r>
      <w:r w:rsidR="001501C0" w:rsidRPr="0029351E">
        <w:rPr>
          <w:sz w:val="28"/>
          <w:szCs w:val="28"/>
        </w:rPr>
        <w:t xml:space="preserve">озяйствующим субъектом в течение 15 дней со дня </w:t>
      </w:r>
      <w:proofErr w:type="gramStart"/>
      <w:r w:rsidR="001501C0" w:rsidRPr="0029351E">
        <w:rPr>
          <w:sz w:val="28"/>
          <w:szCs w:val="28"/>
        </w:rPr>
        <w:t>получения уведомления департамента земельных ресурсов администрации Волгограда</w:t>
      </w:r>
      <w:proofErr w:type="gramEnd"/>
      <w:r w:rsidR="001501C0" w:rsidRPr="0029351E">
        <w:rPr>
          <w:sz w:val="28"/>
          <w:szCs w:val="28"/>
        </w:rPr>
        <w:t xml:space="preserve"> об отказе от договора аренды земельного участка.</w:t>
      </w:r>
    </w:p>
    <w:p w:rsidR="001501C0" w:rsidRPr="0029351E" w:rsidRDefault="000E3205" w:rsidP="0029351E">
      <w:pPr>
        <w:widowControl w:val="0"/>
        <w:autoSpaceDE w:val="0"/>
        <w:autoSpaceDN w:val="0"/>
        <w:ind w:firstLine="709"/>
        <w:jc w:val="both"/>
        <w:rPr>
          <w:sz w:val="28"/>
          <w:szCs w:val="28"/>
        </w:rPr>
      </w:pPr>
      <w:r w:rsidRPr="0029351E">
        <w:rPr>
          <w:sz w:val="28"/>
          <w:szCs w:val="28"/>
        </w:rPr>
        <w:t xml:space="preserve">3.5. </w:t>
      </w:r>
      <w:r w:rsidR="001501C0" w:rsidRPr="0029351E">
        <w:rPr>
          <w:sz w:val="28"/>
          <w:szCs w:val="28"/>
        </w:rPr>
        <w:t xml:space="preserve">В случаях, предусмотренных подпунктами 3.4.1 и 3.4.3 пункта 3.4 настоящего </w:t>
      </w:r>
      <w:r w:rsidRPr="0029351E">
        <w:rPr>
          <w:sz w:val="28"/>
          <w:szCs w:val="28"/>
        </w:rPr>
        <w:t>раздела</w:t>
      </w:r>
      <w:r w:rsidR="001501C0" w:rsidRPr="0029351E">
        <w:rPr>
          <w:sz w:val="28"/>
          <w:szCs w:val="28"/>
        </w:rPr>
        <w:t xml:space="preserve">, </w:t>
      </w:r>
      <w:r w:rsidRPr="0029351E">
        <w:rPr>
          <w:sz w:val="28"/>
          <w:szCs w:val="28"/>
        </w:rPr>
        <w:t>Х</w:t>
      </w:r>
      <w:r w:rsidR="001501C0" w:rsidRPr="0029351E">
        <w:rPr>
          <w:sz w:val="28"/>
          <w:szCs w:val="28"/>
        </w:rPr>
        <w:t>озяйствующий субъект обращается с заявлением о заключении с ним Договора на размещение в администрацию района Волгограда, на территории которого размещен принадлежащий ему нестационарный торговый объект.</w:t>
      </w:r>
    </w:p>
    <w:p w:rsidR="001501C0" w:rsidRPr="0029351E" w:rsidRDefault="001501C0" w:rsidP="0029351E">
      <w:pPr>
        <w:widowControl w:val="0"/>
        <w:autoSpaceDE w:val="0"/>
        <w:autoSpaceDN w:val="0"/>
        <w:ind w:firstLine="709"/>
        <w:jc w:val="both"/>
        <w:rPr>
          <w:sz w:val="28"/>
          <w:szCs w:val="28"/>
        </w:rPr>
      </w:pPr>
      <w:r w:rsidRPr="0029351E">
        <w:rPr>
          <w:sz w:val="28"/>
          <w:szCs w:val="28"/>
        </w:rPr>
        <w:t>В заявлении указываются реквизиты Договора на размещение в случае, предусмотренном подпункт</w:t>
      </w:r>
      <w:r w:rsidR="000E3205" w:rsidRPr="0029351E">
        <w:rPr>
          <w:sz w:val="28"/>
          <w:szCs w:val="28"/>
        </w:rPr>
        <w:t>ом 3.4.1 пункта 3.4 настоящего раздела</w:t>
      </w:r>
      <w:r w:rsidRPr="0029351E">
        <w:rPr>
          <w:sz w:val="28"/>
          <w:szCs w:val="28"/>
        </w:rPr>
        <w:t xml:space="preserve">, </w:t>
      </w:r>
      <w:r w:rsidR="00FD5B62">
        <w:rPr>
          <w:sz w:val="28"/>
          <w:szCs w:val="28"/>
        </w:rPr>
        <w:t xml:space="preserve">                </w:t>
      </w:r>
      <w:r w:rsidRPr="0029351E">
        <w:rPr>
          <w:sz w:val="28"/>
          <w:szCs w:val="28"/>
        </w:rPr>
        <w:t xml:space="preserve">или договора аренды земельного участка </w:t>
      </w:r>
      <w:r w:rsidR="00466F6C">
        <w:rPr>
          <w:sz w:val="28"/>
          <w:szCs w:val="28"/>
        </w:rPr>
        <w:t xml:space="preserve">– </w:t>
      </w:r>
      <w:r w:rsidRPr="0029351E">
        <w:rPr>
          <w:sz w:val="28"/>
          <w:szCs w:val="28"/>
        </w:rPr>
        <w:t xml:space="preserve">в случае, предусмотренном подпунктом 3.4.3 пункта 3.4 настоящего </w:t>
      </w:r>
      <w:r w:rsidR="000E3205" w:rsidRPr="0029351E">
        <w:rPr>
          <w:sz w:val="28"/>
          <w:szCs w:val="28"/>
        </w:rPr>
        <w:t>раздела</w:t>
      </w:r>
      <w:r w:rsidRPr="0029351E">
        <w:rPr>
          <w:sz w:val="28"/>
          <w:szCs w:val="28"/>
        </w:rPr>
        <w:t>.</w:t>
      </w:r>
    </w:p>
    <w:p w:rsidR="001501C0" w:rsidRPr="0029351E" w:rsidRDefault="001501C0" w:rsidP="0029351E">
      <w:pPr>
        <w:widowControl w:val="0"/>
        <w:autoSpaceDE w:val="0"/>
        <w:autoSpaceDN w:val="0"/>
        <w:ind w:firstLine="709"/>
        <w:jc w:val="both"/>
        <w:rPr>
          <w:sz w:val="28"/>
          <w:szCs w:val="28"/>
        </w:rPr>
      </w:pPr>
      <w:r w:rsidRPr="0029351E">
        <w:rPr>
          <w:sz w:val="28"/>
          <w:szCs w:val="28"/>
        </w:rPr>
        <w:t>На</w:t>
      </w:r>
      <w:r w:rsidR="000E3205" w:rsidRPr="0029351E">
        <w:rPr>
          <w:sz w:val="28"/>
          <w:szCs w:val="28"/>
        </w:rPr>
        <w:t xml:space="preserve"> основании указанного заявления</w:t>
      </w:r>
      <w:r w:rsidRPr="0029351E">
        <w:rPr>
          <w:sz w:val="28"/>
          <w:szCs w:val="28"/>
        </w:rPr>
        <w:t xml:space="preserve"> администрация соответствующего района</w:t>
      </w:r>
      <w:r w:rsidR="000E3205" w:rsidRPr="0029351E">
        <w:rPr>
          <w:sz w:val="28"/>
          <w:szCs w:val="28"/>
        </w:rPr>
        <w:t xml:space="preserve"> Волгограда</w:t>
      </w:r>
      <w:r w:rsidRPr="0029351E">
        <w:rPr>
          <w:sz w:val="28"/>
          <w:szCs w:val="28"/>
        </w:rPr>
        <w:t xml:space="preserve"> в течение 10 дней со дня поступления заявления</w:t>
      </w:r>
      <w:r w:rsidR="00466F6C">
        <w:rPr>
          <w:sz w:val="28"/>
          <w:szCs w:val="28"/>
        </w:rPr>
        <w:t xml:space="preserve"> Хозяйствующего субъекта </w:t>
      </w:r>
      <w:r w:rsidRPr="0029351E">
        <w:rPr>
          <w:sz w:val="28"/>
          <w:szCs w:val="28"/>
        </w:rPr>
        <w:t>осущ</w:t>
      </w:r>
      <w:r w:rsidR="000E3205" w:rsidRPr="0029351E">
        <w:rPr>
          <w:sz w:val="28"/>
          <w:szCs w:val="28"/>
        </w:rPr>
        <w:t>ествляет проверку соответствия Х</w:t>
      </w:r>
      <w:r w:rsidRPr="0029351E">
        <w:rPr>
          <w:sz w:val="28"/>
          <w:szCs w:val="28"/>
        </w:rPr>
        <w:t>озяйствующего субъекта и его заявления требованиям, указанным в подпунктах 3.4.1 и 3.4</w:t>
      </w:r>
      <w:r w:rsidR="000E3205" w:rsidRPr="0029351E">
        <w:rPr>
          <w:sz w:val="28"/>
          <w:szCs w:val="28"/>
        </w:rPr>
        <w:t>.3 пункта 3.4 настоящего раздела</w:t>
      </w:r>
      <w:r w:rsidRPr="0029351E">
        <w:rPr>
          <w:sz w:val="28"/>
          <w:szCs w:val="28"/>
        </w:rPr>
        <w:t>, и принимает решение о заключении Договора на размещение или об отказе в заключени</w:t>
      </w:r>
      <w:proofErr w:type="gramStart"/>
      <w:r w:rsidRPr="0029351E">
        <w:rPr>
          <w:sz w:val="28"/>
          <w:szCs w:val="28"/>
        </w:rPr>
        <w:t>и</w:t>
      </w:r>
      <w:proofErr w:type="gramEnd"/>
      <w:r w:rsidRPr="0029351E">
        <w:rPr>
          <w:sz w:val="28"/>
          <w:szCs w:val="28"/>
        </w:rPr>
        <w:t xml:space="preserve"> Договора на размещение и в течение 2 дней со дня принятия соответствующего решения направляет его заявителю.</w:t>
      </w:r>
    </w:p>
    <w:p w:rsidR="001501C0" w:rsidRPr="0029351E" w:rsidRDefault="001501C0" w:rsidP="0029351E">
      <w:pPr>
        <w:widowControl w:val="0"/>
        <w:autoSpaceDE w:val="0"/>
        <w:autoSpaceDN w:val="0"/>
        <w:ind w:firstLine="709"/>
        <w:jc w:val="both"/>
        <w:rPr>
          <w:sz w:val="28"/>
          <w:szCs w:val="28"/>
        </w:rPr>
      </w:pPr>
      <w:r w:rsidRPr="0029351E">
        <w:rPr>
          <w:sz w:val="28"/>
          <w:szCs w:val="28"/>
        </w:rPr>
        <w:t>Основаниями для принятия решения об отказе в заключени</w:t>
      </w:r>
      <w:proofErr w:type="gramStart"/>
      <w:r w:rsidRPr="0029351E">
        <w:rPr>
          <w:sz w:val="28"/>
          <w:szCs w:val="28"/>
        </w:rPr>
        <w:t>и</w:t>
      </w:r>
      <w:proofErr w:type="gramEnd"/>
      <w:r w:rsidRPr="0029351E">
        <w:rPr>
          <w:sz w:val="28"/>
          <w:szCs w:val="28"/>
        </w:rPr>
        <w:t xml:space="preserve"> Договора на размещение являются:</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несоответствие </w:t>
      </w:r>
      <w:r w:rsidR="000E3205" w:rsidRPr="0029351E">
        <w:rPr>
          <w:sz w:val="28"/>
          <w:szCs w:val="28"/>
        </w:rPr>
        <w:t>Х</w:t>
      </w:r>
      <w:r w:rsidRPr="0029351E">
        <w:rPr>
          <w:sz w:val="28"/>
          <w:szCs w:val="28"/>
        </w:rPr>
        <w:t xml:space="preserve">озяйствующего субъекта требованиям, установленным подпунктами 3.4.1 и 3.4.3 пункта 3.4 настоящего </w:t>
      </w:r>
      <w:r w:rsidR="000E3205" w:rsidRPr="0029351E">
        <w:rPr>
          <w:sz w:val="28"/>
          <w:szCs w:val="28"/>
        </w:rPr>
        <w:t>раздела</w:t>
      </w:r>
      <w:r w:rsidRPr="0029351E">
        <w:rPr>
          <w:sz w:val="28"/>
          <w:szCs w:val="28"/>
        </w:rPr>
        <w:t>;</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несоответствие заявления </w:t>
      </w:r>
      <w:r w:rsidR="000E3205" w:rsidRPr="0029351E">
        <w:rPr>
          <w:sz w:val="28"/>
          <w:szCs w:val="28"/>
        </w:rPr>
        <w:t>Х</w:t>
      </w:r>
      <w:r w:rsidRPr="0029351E">
        <w:rPr>
          <w:sz w:val="28"/>
          <w:szCs w:val="28"/>
        </w:rPr>
        <w:t>озяйствующего субъекта требованиям настоящего Порядка и (или) представление заявления, содержащего недостоверные сведения;</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нарушение </w:t>
      </w:r>
      <w:r w:rsidR="000E3205" w:rsidRPr="0029351E">
        <w:rPr>
          <w:sz w:val="28"/>
          <w:szCs w:val="28"/>
        </w:rPr>
        <w:t>Х</w:t>
      </w:r>
      <w:r w:rsidRPr="0029351E">
        <w:rPr>
          <w:sz w:val="28"/>
          <w:szCs w:val="28"/>
        </w:rPr>
        <w:t xml:space="preserve">озяйствующим субъектом процедуры и сроков, </w:t>
      </w:r>
      <w:r w:rsidR="000E3205" w:rsidRPr="0029351E">
        <w:rPr>
          <w:sz w:val="28"/>
          <w:szCs w:val="28"/>
        </w:rPr>
        <w:t>установленных настоящим пунктом</w:t>
      </w:r>
      <w:r w:rsidRPr="0029351E">
        <w:rPr>
          <w:sz w:val="28"/>
          <w:szCs w:val="28"/>
        </w:rPr>
        <w:t xml:space="preserve">, за исключением случаев, когда нарушения были допущены по вине </w:t>
      </w:r>
      <w:r w:rsidR="00C16319" w:rsidRPr="0029351E">
        <w:rPr>
          <w:sz w:val="28"/>
          <w:szCs w:val="28"/>
        </w:rPr>
        <w:t xml:space="preserve">отраслевых </w:t>
      </w:r>
      <w:r w:rsidR="000E3205" w:rsidRPr="0029351E">
        <w:rPr>
          <w:sz w:val="28"/>
          <w:szCs w:val="28"/>
        </w:rPr>
        <w:t>(функциональных)</w:t>
      </w:r>
      <w:r w:rsidRPr="0029351E">
        <w:rPr>
          <w:sz w:val="28"/>
          <w:szCs w:val="28"/>
        </w:rPr>
        <w:t xml:space="preserve"> ил</w:t>
      </w:r>
      <w:r w:rsidR="000E3205" w:rsidRPr="0029351E">
        <w:rPr>
          <w:sz w:val="28"/>
          <w:szCs w:val="28"/>
        </w:rPr>
        <w:t xml:space="preserve">и территориальных </w:t>
      </w:r>
      <w:r w:rsidR="00C16319" w:rsidRPr="0029351E">
        <w:rPr>
          <w:sz w:val="28"/>
          <w:szCs w:val="28"/>
        </w:rPr>
        <w:t xml:space="preserve">структурных </w:t>
      </w:r>
      <w:r w:rsidR="000E3205" w:rsidRPr="0029351E">
        <w:rPr>
          <w:sz w:val="28"/>
          <w:szCs w:val="28"/>
        </w:rPr>
        <w:t>подразделений администрации Волгограда</w:t>
      </w:r>
      <w:r w:rsidRPr="0029351E">
        <w:rPr>
          <w:sz w:val="28"/>
          <w:szCs w:val="28"/>
        </w:rPr>
        <w:t>.</w:t>
      </w:r>
      <w:r w:rsidR="00C16319" w:rsidRPr="0029351E">
        <w:rPr>
          <w:sz w:val="28"/>
          <w:szCs w:val="28"/>
        </w:rPr>
        <w:t xml:space="preserve"> </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В случае принятия решения о заключении Договора на размещение </w:t>
      </w:r>
      <w:r w:rsidR="000E3205" w:rsidRPr="0029351E">
        <w:rPr>
          <w:sz w:val="28"/>
          <w:szCs w:val="28"/>
        </w:rPr>
        <w:t>Х</w:t>
      </w:r>
      <w:r w:rsidRPr="0029351E">
        <w:rPr>
          <w:sz w:val="28"/>
          <w:szCs w:val="28"/>
        </w:rPr>
        <w:t xml:space="preserve">озяйствующий субъект или его представитель обязан в течение </w:t>
      </w:r>
      <w:r w:rsidR="000E3205" w:rsidRPr="0029351E">
        <w:rPr>
          <w:sz w:val="28"/>
          <w:szCs w:val="28"/>
        </w:rPr>
        <w:t xml:space="preserve">                              </w:t>
      </w:r>
      <w:r w:rsidRPr="0029351E">
        <w:rPr>
          <w:sz w:val="28"/>
          <w:szCs w:val="28"/>
        </w:rPr>
        <w:t xml:space="preserve">15 календарных дней со дня получения решения о заключении Договора на размещение прибыть в администрацию соответствующего района </w:t>
      </w:r>
      <w:r w:rsidR="000E3205" w:rsidRPr="0029351E">
        <w:rPr>
          <w:sz w:val="28"/>
          <w:szCs w:val="28"/>
        </w:rPr>
        <w:t xml:space="preserve">Волгограда </w:t>
      </w:r>
      <w:r w:rsidRPr="0029351E">
        <w:rPr>
          <w:sz w:val="28"/>
          <w:szCs w:val="28"/>
        </w:rPr>
        <w:t xml:space="preserve">для заключения </w:t>
      </w:r>
      <w:r w:rsidR="000E3205" w:rsidRPr="0029351E">
        <w:rPr>
          <w:sz w:val="28"/>
          <w:szCs w:val="28"/>
        </w:rPr>
        <w:t>Д</w:t>
      </w:r>
      <w:r w:rsidRPr="0029351E">
        <w:rPr>
          <w:sz w:val="28"/>
          <w:szCs w:val="28"/>
        </w:rPr>
        <w:t>оговора</w:t>
      </w:r>
      <w:r w:rsidR="000E3205" w:rsidRPr="0029351E">
        <w:rPr>
          <w:sz w:val="28"/>
          <w:szCs w:val="28"/>
        </w:rPr>
        <w:t xml:space="preserve"> на размещение</w:t>
      </w:r>
      <w:r w:rsidRPr="0029351E">
        <w:rPr>
          <w:sz w:val="28"/>
          <w:szCs w:val="28"/>
        </w:rPr>
        <w:t>.</w:t>
      </w:r>
    </w:p>
    <w:p w:rsidR="001501C0" w:rsidRDefault="001501C0" w:rsidP="0029351E">
      <w:pPr>
        <w:widowControl w:val="0"/>
        <w:autoSpaceDE w:val="0"/>
        <w:autoSpaceDN w:val="0"/>
        <w:ind w:firstLine="709"/>
        <w:jc w:val="both"/>
        <w:rPr>
          <w:sz w:val="28"/>
          <w:szCs w:val="28"/>
        </w:rPr>
      </w:pPr>
      <w:r w:rsidRPr="0029351E">
        <w:rPr>
          <w:sz w:val="28"/>
          <w:szCs w:val="28"/>
        </w:rPr>
        <w:t>3.6.</w:t>
      </w:r>
      <w:r w:rsidRPr="00FD5B62">
        <w:rPr>
          <w:sz w:val="28"/>
          <w:szCs w:val="28"/>
        </w:rPr>
        <w:t xml:space="preserve"> </w:t>
      </w:r>
      <w:r w:rsidRPr="0029351E">
        <w:rPr>
          <w:sz w:val="28"/>
          <w:szCs w:val="28"/>
        </w:rPr>
        <w:t xml:space="preserve">Компенсационное место предоставляется </w:t>
      </w:r>
      <w:r w:rsidR="000E3205" w:rsidRPr="0029351E">
        <w:rPr>
          <w:sz w:val="28"/>
          <w:szCs w:val="28"/>
        </w:rPr>
        <w:t>Х</w:t>
      </w:r>
      <w:r w:rsidRPr="0029351E">
        <w:rPr>
          <w:sz w:val="28"/>
          <w:szCs w:val="28"/>
        </w:rPr>
        <w:t>озяйствующему субъекту в случаях прекращения Договора на размещение или дого</w:t>
      </w:r>
      <w:r w:rsidR="00B21A38">
        <w:rPr>
          <w:sz w:val="28"/>
          <w:szCs w:val="28"/>
        </w:rPr>
        <w:t xml:space="preserve">вора аренды земельного участка </w:t>
      </w:r>
      <w:r w:rsidRPr="0029351E">
        <w:rPr>
          <w:sz w:val="28"/>
          <w:szCs w:val="28"/>
        </w:rPr>
        <w:t xml:space="preserve">в связи с исключением места размещения нестационарного торгового объекта из Схемы, в отношении которого с </w:t>
      </w:r>
      <w:r w:rsidR="000E3205" w:rsidRPr="0029351E">
        <w:rPr>
          <w:sz w:val="28"/>
          <w:szCs w:val="28"/>
        </w:rPr>
        <w:t>Х</w:t>
      </w:r>
      <w:r w:rsidRPr="0029351E">
        <w:rPr>
          <w:sz w:val="28"/>
          <w:szCs w:val="28"/>
        </w:rPr>
        <w:t>озяйствующим субъектом заключен соответствующий договор, по следующим основаниям:</w:t>
      </w:r>
    </w:p>
    <w:p w:rsidR="001501C0" w:rsidRPr="0029351E" w:rsidRDefault="000E3205" w:rsidP="0029351E">
      <w:pPr>
        <w:widowControl w:val="0"/>
        <w:autoSpaceDE w:val="0"/>
        <w:autoSpaceDN w:val="0"/>
        <w:ind w:firstLine="709"/>
        <w:jc w:val="both"/>
        <w:rPr>
          <w:sz w:val="28"/>
          <w:szCs w:val="28"/>
        </w:rPr>
      </w:pPr>
      <w:r w:rsidRPr="0029351E">
        <w:rPr>
          <w:sz w:val="28"/>
          <w:szCs w:val="28"/>
        </w:rPr>
        <w:lastRenderedPageBreak/>
        <w:t>3.6.1.</w:t>
      </w:r>
      <w:r w:rsidR="001501C0" w:rsidRPr="0029351E">
        <w:rPr>
          <w:sz w:val="28"/>
          <w:szCs w:val="28"/>
        </w:rPr>
        <w:t xml:space="preserve"> </w:t>
      </w:r>
      <w:r w:rsidRPr="0029351E">
        <w:rPr>
          <w:sz w:val="28"/>
          <w:szCs w:val="28"/>
        </w:rPr>
        <w:t>П</w:t>
      </w:r>
      <w:r w:rsidR="001501C0" w:rsidRPr="0029351E">
        <w:rPr>
          <w:sz w:val="28"/>
          <w:szCs w:val="28"/>
        </w:rPr>
        <w:t>ринято решение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r w:rsidRPr="0029351E">
        <w:rPr>
          <w:sz w:val="28"/>
          <w:szCs w:val="28"/>
        </w:rPr>
        <w:t>.</w:t>
      </w:r>
    </w:p>
    <w:p w:rsidR="001501C0" w:rsidRPr="0029351E" w:rsidRDefault="000E3205" w:rsidP="0029351E">
      <w:pPr>
        <w:widowControl w:val="0"/>
        <w:autoSpaceDE w:val="0"/>
        <w:autoSpaceDN w:val="0"/>
        <w:ind w:firstLine="709"/>
        <w:jc w:val="both"/>
        <w:rPr>
          <w:sz w:val="28"/>
          <w:szCs w:val="28"/>
        </w:rPr>
      </w:pPr>
      <w:r w:rsidRPr="0029351E">
        <w:rPr>
          <w:sz w:val="28"/>
          <w:szCs w:val="28"/>
        </w:rPr>
        <w:t>3.6.2.</w:t>
      </w:r>
      <w:r w:rsidR="001501C0" w:rsidRPr="0029351E">
        <w:rPr>
          <w:sz w:val="28"/>
          <w:szCs w:val="28"/>
        </w:rPr>
        <w:t xml:space="preserve"> </w:t>
      </w:r>
      <w:r w:rsidRPr="0029351E">
        <w:rPr>
          <w:sz w:val="28"/>
          <w:szCs w:val="28"/>
        </w:rPr>
        <w:t>М</w:t>
      </w:r>
      <w:r w:rsidR="001501C0" w:rsidRPr="0029351E">
        <w:rPr>
          <w:sz w:val="28"/>
          <w:szCs w:val="28"/>
        </w:rPr>
        <w:t>есто размещения нестационарного торгового объекта не соответствует требованиям действующего законодательства.</w:t>
      </w:r>
    </w:p>
    <w:p w:rsidR="001501C0" w:rsidRPr="0029351E" w:rsidRDefault="001501C0" w:rsidP="0029351E">
      <w:pPr>
        <w:widowControl w:val="0"/>
        <w:autoSpaceDE w:val="0"/>
        <w:autoSpaceDN w:val="0"/>
        <w:ind w:firstLine="709"/>
        <w:jc w:val="both"/>
        <w:rPr>
          <w:sz w:val="28"/>
          <w:szCs w:val="28"/>
        </w:rPr>
      </w:pPr>
      <w:proofErr w:type="gramStart"/>
      <w:r w:rsidRPr="0029351E">
        <w:rPr>
          <w:rFonts w:eastAsia="Calibri"/>
          <w:sz w:val="28"/>
          <w:szCs w:val="28"/>
          <w:lang w:eastAsia="en-US"/>
        </w:rPr>
        <w:t xml:space="preserve">Хозяйствующий субъект может выбрать компенсационное место, расположенное в границах </w:t>
      </w:r>
      <w:r w:rsidR="000E3205" w:rsidRPr="0029351E">
        <w:rPr>
          <w:rFonts w:eastAsia="Calibri"/>
          <w:sz w:val="28"/>
          <w:szCs w:val="28"/>
          <w:lang w:eastAsia="en-US"/>
        </w:rPr>
        <w:t>Волгограда</w:t>
      </w:r>
      <w:r w:rsidRPr="0029351E">
        <w:rPr>
          <w:rFonts w:eastAsia="Calibri"/>
          <w:sz w:val="28"/>
          <w:szCs w:val="28"/>
          <w:lang w:eastAsia="en-US"/>
        </w:rPr>
        <w:t xml:space="preserve">, на территории которого осуществлял деятельность </w:t>
      </w:r>
      <w:r w:rsidR="000E3205" w:rsidRPr="0029351E">
        <w:rPr>
          <w:rFonts w:eastAsia="Calibri"/>
          <w:sz w:val="28"/>
          <w:szCs w:val="28"/>
          <w:lang w:eastAsia="en-US"/>
        </w:rPr>
        <w:t>Х</w:t>
      </w:r>
      <w:r w:rsidRPr="0029351E">
        <w:rPr>
          <w:rFonts w:eastAsia="Calibri"/>
          <w:sz w:val="28"/>
          <w:szCs w:val="28"/>
          <w:lang w:eastAsia="en-US"/>
        </w:rPr>
        <w:t>озяйствующий субъект до исключения места размещения нестационарного торгового объекта из Схемы, и расположенное в здании, строении, сооружении или на земельном участке, находящемся в муниципальной собственности Волгоград</w:t>
      </w:r>
      <w:r w:rsidR="000E3205" w:rsidRPr="0029351E">
        <w:rPr>
          <w:rFonts w:eastAsia="Calibri"/>
          <w:sz w:val="28"/>
          <w:szCs w:val="28"/>
          <w:lang w:eastAsia="en-US"/>
        </w:rPr>
        <w:t>а</w:t>
      </w:r>
      <w:r w:rsidRPr="0029351E">
        <w:rPr>
          <w:rFonts w:eastAsia="Calibri"/>
          <w:sz w:val="28"/>
          <w:szCs w:val="28"/>
          <w:lang w:eastAsia="en-US"/>
        </w:rPr>
        <w:t>, или на земельном участке, государственная собственность на который не разграничена.</w:t>
      </w:r>
      <w:proofErr w:type="gramEnd"/>
    </w:p>
    <w:p w:rsidR="001501C0" w:rsidRPr="0029351E" w:rsidRDefault="000E3205" w:rsidP="0029351E">
      <w:pPr>
        <w:widowControl w:val="0"/>
        <w:autoSpaceDE w:val="0"/>
        <w:autoSpaceDN w:val="0"/>
        <w:ind w:firstLine="709"/>
        <w:jc w:val="both"/>
        <w:rPr>
          <w:sz w:val="28"/>
          <w:szCs w:val="28"/>
        </w:rPr>
      </w:pPr>
      <w:r w:rsidRPr="0029351E">
        <w:rPr>
          <w:sz w:val="28"/>
          <w:szCs w:val="28"/>
        </w:rPr>
        <w:t>В</w:t>
      </w:r>
      <w:r w:rsidR="001501C0" w:rsidRPr="0029351E">
        <w:rPr>
          <w:sz w:val="28"/>
          <w:szCs w:val="28"/>
        </w:rPr>
        <w:t xml:space="preserve"> цел</w:t>
      </w:r>
      <w:r w:rsidRPr="0029351E">
        <w:rPr>
          <w:sz w:val="28"/>
          <w:szCs w:val="28"/>
        </w:rPr>
        <w:t>ях реализации прав Х</w:t>
      </w:r>
      <w:r w:rsidR="001501C0" w:rsidRPr="0029351E">
        <w:rPr>
          <w:sz w:val="28"/>
          <w:szCs w:val="28"/>
        </w:rPr>
        <w:t>озяйствующих субъектов на предоставление компенсационных мест, отсутствующих в Схеме, уполномоченный орган обязан вести примерны</w:t>
      </w:r>
      <w:r w:rsidRPr="0029351E">
        <w:rPr>
          <w:sz w:val="28"/>
          <w:szCs w:val="28"/>
        </w:rPr>
        <w:t>й перечень компенсационных мест</w:t>
      </w:r>
      <w:r w:rsidR="001501C0" w:rsidRPr="0029351E">
        <w:rPr>
          <w:sz w:val="28"/>
          <w:szCs w:val="28"/>
        </w:rPr>
        <w:t xml:space="preserve"> по форме согласно приложению 3 к настоящему Порядку. Места, включенные в примерный перечень компенсационных мест, могут быть предоставлены только в качестве компенсационных мест.</w:t>
      </w:r>
    </w:p>
    <w:p w:rsidR="001501C0" w:rsidRPr="0029351E" w:rsidRDefault="001501C0" w:rsidP="0029351E">
      <w:pPr>
        <w:widowControl w:val="0"/>
        <w:autoSpaceDE w:val="0"/>
        <w:autoSpaceDN w:val="0"/>
        <w:ind w:firstLine="709"/>
        <w:jc w:val="both"/>
        <w:rPr>
          <w:sz w:val="28"/>
          <w:szCs w:val="28"/>
        </w:rPr>
      </w:pPr>
      <w:r w:rsidRPr="0029351E">
        <w:rPr>
          <w:sz w:val="28"/>
          <w:szCs w:val="28"/>
        </w:rPr>
        <w:t>Уполномоченными органами по организации предоставления компенсационных мест являются администрации районов Волгограда.</w:t>
      </w:r>
    </w:p>
    <w:p w:rsidR="001501C0" w:rsidRPr="0029351E" w:rsidRDefault="001501C0" w:rsidP="0029351E">
      <w:pPr>
        <w:widowControl w:val="0"/>
        <w:autoSpaceDE w:val="0"/>
        <w:autoSpaceDN w:val="0"/>
        <w:ind w:firstLine="709"/>
        <w:jc w:val="both"/>
        <w:rPr>
          <w:sz w:val="28"/>
          <w:szCs w:val="28"/>
        </w:rPr>
      </w:pPr>
      <w:r w:rsidRPr="0029351E">
        <w:rPr>
          <w:sz w:val="28"/>
          <w:szCs w:val="28"/>
        </w:rPr>
        <w:t>Уполномоченным органом на ведение примерного перечня компенсационных мест является департамент экономического развития администрации Волгограда. Примерный перечень компенсационных мест утверждается постановлением администрации Волгограда.</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Порядок ведения примерного перечня компенсационных мест и порядок </w:t>
      </w:r>
      <w:r w:rsidR="000E3205" w:rsidRPr="0029351E">
        <w:rPr>
          <w:sz w:val="28"/>
          <w:szCs w:val="28"/>
        </w:rPr>
        <w:t xml:space="preserve">взаимодействия </w:t>
      </w:r>
      <w:r w:rsidRPr="0029351E">
        <w:rPr>
          <w:sz w:val="28"/>
          <w:szCs w:val="28"/>
        </w:rPr>
        <w:t xml:space="preserve">отраслевых (функциональных) </w:t>
      </w:r>
      <w:r w:rsidR="00C16319" w:rsidRPr="0029351E">
        <w:rPr>
          <w:sz w:val="28"/>
          <w:szCs w:val="28"/>
        </w:rPr>
        <w:t xml:space="preserve">и территориальных </w:t>
      </w:r>
      <w:r w:rsidRPr="0029351E">
        <w:rPr>
          <w:sz w:val="28"/>
          <w:szCs w:val="28"/>
        </w:rPr>
        <w:t xml:space="preserve">структурных подразделений администрации Волгограда при предоставлении компенсационных мест </w:t>
      </w:r>
      <w:r w:rsidR="00B21A38">
        <w:rPr>
          <w:sz w:val="28"/>
          <w:szCs w:val="28"/>
        </w:rPr>
        <w:t>утвержда</w:t>
      </w:r>
      <w:r w:rsidR="00814B2A">
        <w:rPr>
          <w:sz w:val="28"/>
          <w:szCs w:val="28"/>
        </w:rPr>
        <w:t>ю</w:t>
      </w:r>
      <w:r w:rsidR="00B21A38">
        <w:rPr>
          <w:sz w:val="28"/>
          <w:szCs w:val="28"/>
        </w:rPr>
        <w:t>тся</w:t>
      </w:r>
      <w:r w:rsidRPr="0029351E">
        <w:rPr>
          <w:sz w:val="28"/>
          <w:szCs w:val="28"/>
        </w:rPr>
        <w:t xml:space="preserve"> постановлением администрации Волгограда.</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Уполномоченный орган не </w:t>
      </w:r>
      <w:proofErr w:type="gramStart"/>
      <w:r w:rsidRPr="0029351E">
        <w:rPr>
          <w:sz w:val="28"/>
          <w:szCs w:val="28"/>
        </w:rPr>
        <w:t>позднее</w:t>
      </w:r>
      <w:proofErr w:type="gramEnd"/>
      <w:r w:rsidRPr="0029351E">
        <w:rPr>
          <w:sz w:val="28"/>
          <w:szCs w:val="28"/>
        </w:rPr>
        <w:t xml:space="preserve"> чем за 5 календарных дней до принятия решения об исключении места размещения нестационар</w:t>
      </w:r>
      <w:r w:rsidR="00C16319" w:rsidRPr="0029351E">
        <w:rPr>
          <w:sz w:val="28"/>
          <w:szCs w:val="28"/>
        </w:rPr>
        <w:t>ного торгового объекта из Схемы</w:t>
      </w:r>
      <w:r w:rsidRPr="0029351E">
        <w:rPr>
          <w:sz w:val="28"/>
          <w:szCs w:val="28"/>
        </w:rPr>
        <w:t xml:space="preserve">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причин исключения.</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 xml:space="preserve">Уведомление об исключении места размещения нестационарного торгового объекта из Схемы должно содержать предложение </w:t>
      </w:r>
      <w:r w:rsidR="007E745C" w:rsidRPr="0029351E">
        <w:rPr>
          <w:sz w:val="28"/>
          <w:szCs w:val="28"/>
        </w:rPr>
        <w:t>Х</w:t>
      </w:r>
      <w:r w:rsidRPr="0029351E">
        <w:rPr>
          <w:sz w:val="28"/>
          <w:szCs w:val="28"/>
        </w:rPr>
        <w:t>озяйствующему субъекту о выборе компенсационного места из чи</w:t>
      </w:r>
      <w:r w:rsidR="00B21A38">
        <w:rPr>
          <w:sz w:val="28"/>
          <w:szCs w:val="28"/>
        </w:rPr>
        <w:t>сла свободных мест в</w:t>
      </w:r>
      <w:r w:rsidRPr="0029351E">
        <w:rPr>
          <w:sz w:val="28"/>
          <w:szCs w:val="28"/>
        </w:rPr>
        <w:t xml:space="preserve"> Схеме или выборе иного компенсационного места для размещения нестационарного торгового объекта, включая право обращения в администрацию другого района Волгограда за пол</w:t>
      </w:r>
      <w:r w:rsidR="004A664A" w:rsidRPr="0029351E">
        <w:rPr>
          <w:sz w:val="28"/>
          <w:szCs w:val="28"/>
        </w:rPr>
        <w:t>учением компенсационного места</w:t>
      </w:r>
      <w:r w:rsidRPr="0029351E">
        <w:rPr>
          <w:sz w:val="28"/>
          <w:szCs w:val="28"/>
        </w:rPr>
        <w:t xml:space="preserve"> взамен места, исключаемого из Схемы. </w:t>
      </w:r>
      <w:proofErr w:type="gramEnd"/>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 xml:space="preserve">Хозяйствующий субъект не позднее 5 календарных дней со дня получения уведомления об исключении места размещения нестационарного торгового объекта из Схемы направляет в уполномоченный орган уведомление </w:t>
      </w:r>
      <w:r w:rsidRPr="0029351E">
        <w:rPr>
          <w:sz w:val="28"/>
          <w:szCs w:val="28"/>
        </w:rPr>
        <w:lastRenderedPageBreak/>
        <w:t>о выборе места из числа сво</w:t>
      </w:r>
      <w:r w:rsidR="004A664A" w:rsidRPr="0029351E">
        <w:rPr>
          <w:sz w:val="28"/>
          <w:szCs w:val="28"/>
        </w:rPr>
        <w:t>бодных мест в Схеме</w:t>
      </w:r>
      <w:r w:rsidRPr="0029351E">
        <w:rPr>
          <w:sz w:val="28"/>
          <w:szCs w:val="28"/>
        </w:rPr>
        <w:t xml:space="preserve"> или в случае отсутствия </w:t>
      </w:r>
      <w:r w:rsidR="00466F6C">
        <w:rPr>
          <w:sz w:val="28"/>
          <w:szCs w:val="28"/>
        </w:rPr>
        <w:t xml:space="preserve">свободных </w:t>
      </w:r>
      <w:r w:rsidRPr="0029351E">
        <w:rPr>
          <w:sz w:val="28"/>
          <w:szCs w:val="28"/>
        </w:rPr>
        <w:t xml:space="preserve">мест </w:t>
      </w:r>
      <w:r w:rsidR="004A664A" w:rsidRPr="0029351E">
        <w:rPr>
          <w:sz w:val="28"/>
          <w:szCs w:val="28"/>
        </w:rPr>
        <w:t>либо</w:t>
      </w:r>
      <w:r w:rsidRPr="0029351E">
        <w:rPr>
          <w:sz w:val="28"/>
          <w:szCs w:val="28"/>
        </w:rPr>
        <w:t xml:space="preserve"> отказа </w:t>
      </w:r>
      <w:r w:rsidR="004A664A" w:rsidRPr="0029351E">
        <w:rPr>
          <w:sz w:val="28"/>
          <w:szCs w:val="28"/>
        </w:rPr>
        <w:t>Х</w:t>
      </w:r>
      <w:r w:rsidRPr="0029351E">
        <w:rPr>
          <w:sz w:val="28"/>
          <w:szCs w:val="28"/>
        </w:rPr>
        <w:t>озяйствующего субъекта от так</w:t>
      </w:r>
      <w:r w:rsidR="004A664A" w:rsidRPr="0029351E">
        <w:rPr>
          <w:sz w:val="28"/>
          <w:szCs w:val="28"/>
        </w:rPr>
        <w:t>ого</w:t>
      </w:r>
      <w:r w:rsidRPr="0029351E">
        <w:rPr>
          <w:sz w:val="28"/>
          <w:szCs w:val="28"/>
        </w:rPr>
        <w:t xml:space="preserve"> мест</w:t>
      </w:r>
      <w:r w:rsidR="004A664A" w:rsidRPr="0029351E">
        <w:rPr>
          <w:sz w:val="28"/>
          <w:szCs w:val="28"/>
        </w:rPr>
        <w:t>а</w:t>
      </w:r>
      <w:r w:rsidRPr="0029351E">
        <w:rPr>
          <w:sz w:val="28"/>
          <w:szCs w:val="28"/>
        </w:rPr>
        <w:t xml:space="preserve"> </w:t>
      </w:r>
      <w:r w:rsidR="004A664A" w:rsidRPr="0029351E">
        <w:rPr>
          <w:sz w:val="28"/>
          <w:szCs w:val="28"/>
        </w:rPr>
        <w:t>–</w:t>
      </w:r>
      <w:r w:rsidR="00FD5B62">
        <w:rPr>
          <w:sz w:val="28"/>
          <w:szCs w:val="28"/>
        </w:rPr>
        <w:t xml:space="preserve"> </w:t>
      </w:r>
      <w:r w:rsidRPr="0029351E">
        <w:rPr>
          <w:sz w:val="28"/>
          <w:szCs w:val="28"/>
        </w:rPr>
        <w:t>предложение о включении в Схему иного компенсационного места.</w:t>
      </w:r>
      <w:proofErr w:type="gramEnd"/>
      <w:r w:rsidRPr="0029351E">
        <w:rPr>
          <w:sz w:val="28"/>
          <w:szCs w:val="28"/>
        </w:rPr>
        <w:t xml:space="preserve"> </w:t>
      </w:r>
      <w:r w:rsidR="004A664A" w:rsidRPr="0029351E">
        <w:rPr>
          <w:sz w:val="28"/>
          <w:szCs w:val="28"/>
        </w:rPr>
        <w:t>Указанное</w:t>
      </w:r>
      <w:r w:rsidRPr="0029351E">
        <w:rPr>
          <w:sz w:val="28"/>
          <w:szCs w:val="28"/>
        </w:rPr>
        <w:t xml:space="preserve"> уведомление может быть направлено как в администрацию района Волгограда по месту нахождения нестационарного торгового объекта, так и </w:t>
      </w:r>
      <w:r w:rsidR="004A664A" w:rsidRPr="0029351E">
        <w:rPr>
          <w:sz w:val="28"/>
          <w:szCs w:val="28"/>
        </w:rPr>
        <w:t xml:space="preserve">в </w:t>
      </w:r>
      <w:r w:rsidRPr="0029351E">
        <w:rPr>
          <w:sz w:val="28"/>
          <w:szCs w:val="28"/>
        </w:rPr>
        <w:t xml:space="preserve">администрацию другого района Волгограда. Иное компенсационное место может быть выбрано </w:t>
      </w:r>
      <w:r w:rsidR="004A664A" w:rsidRPr="0029351E">
        <w:rPr>
          <w:sz w:val="28"/>
          <w:szCs w:val="28"/>
        </w:rPr>
        <w:t>Х</w:t>
      </w:r>
      <w:r w:rsidRPr="0029351E">
        <w:rPr>
          <w:sz w:val="28"/>
          <w:szCs w:val="28"/>
        </w:rPr>
        <w:t>озяйствующим субъектом из числа мест, содержащихся в примерном перечне компенсационных мест, или выбрано им самостоятельно.</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В случае если </w:t>
      </w:r>
      <w:r w:rsidR="004A664A" w:rsidRPr="0029351E">
        <w:rPr>
          <w:sz w:val="28"/>
          <w:szCs w:val="28"/>
        </w:rPr>
        <w:t>Х</w:t>
      </w:r>
      <w:r w:rsidRPr="0029351E">
        <w:rPr>
          <w:sz w:val="28"/>
          <w:szCs w:val="28"/>
        </w:rPr>
        <w:t>озяйствующий субъект выбрал компенсационное место из числа свободных ме</w:t>
      </w:r>
      <w:proofErr w:type="gramStart"/>
      <w:r w:rsidRPr="0029351E">
        <w:rPr>
          <w:sz w:val="28"/>
          <w:szCs w:val="28"/>
        </w:rPr>
        <w:t>ст в Сх</w:t>
      </w:r>
      <w:proofErr w:type="gramEnd"/>
      <w:r w:rsidRPr="0029351E">
        <w:rPr>
          <w:sz w:val="28"/>
          <w:szCs w:val="28"/>
        </w:rPr>
        <w:t xml:space="preserve">еме, администрация соответствующего района Волгограда направляет </w:t>
      </w:r>
      <w:r w:rsidR="00AE41DF" w:rsidRPr="0029351E">
        <w:rPr>
          <w:sz w:val="28"/>
          <w:szCs w:val="28"/>
        </w:rPr>
        <w:t>Х</w:t>
      </w:r>
      <w:r w:rsidRPr="0029351E">
        <w:rPr>
          <w:sz w:val="28"/>
          <w:szCs w:val="28"/>
        </w:rPr>
        <w:t xml:space="preserve">озяйствующему субъекту уведомление о необходимости прибытия в администрацию района Волгограда для заключения Договора на размещение. Хозяйствующий субъект или его представитель в течение 3 рабочих дней со дня получения </w:t>
      </w:r>
      <w:r w:rsidR="00663C2A">
        <w:rPr>
          <w:sz w:val="28"/>
          <w:szCs w:val="28"/>
        </w:rPr>
        <w:t>указанного</w:t>
      </w:r>
      <w:r w:rsidRPr="0029351E">
        <w:rPr>
          <w:sz w:val="28"/>
          <w:szCs w:val="28"/>
        </w:rPr>
        <w:t xml:space="preserve"> уведомления должен прибыть в администрацию соответствующего района Волгограда для заключения Договора на размещение. </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Предложение о включении в Схему компенсационного места, выбранного </w:t>
      </w:r>
      <w:r w:rsidR="00AE41DF" w:rsidRPr="0029351E">
        <w:rPr>
          <w:sz w:val="28"/>
          <w:szCs w:val="28"/>
        </w:rPr>
        <w:t>Х</w:t>
      </w:r>
      <w:r w:rsidRPr="0029351E">
        <w:rPr>
          <w:sz w:val="28"/>
          <w:szCs w:val="28"/>
        </w:rPr>
        <w:t xml:space="preserve">озяйствующим субъектом самостоятельно, </w:t>
      </w:r>
      <w:r w:rsidR="00B21A38">
        <w:rPr>
          <w:sz w:val="28"/>
          <w:szCs w:val="28"/>
        </w:rPr>
        <w:t xml:space="preserve">которое </w:t>
      </w:r>
      <w:r w:rsidRPr="0029351E">
        <w:rPr>
          <w:sz w:val="28"/>
          <w:szCs w:val="28"/>
        </w:rPr>
        <w:t>должно соответствовать требованиям, установленным Порядком разработки и утверждения схем размещения нестационарных торговых объектов на территории Волгоградской области, утвержденн</w:t>
      </w:r>
      <w:r w:rsidR="00C16319" w:rsidRPr="0029351E">
        <w:rPr>
          <w:sz w:val="28"/>
          <w:szCs w:val="28"/>
        </w:rPr>
        <w:t>ым</w:t>
      </w:r>
      <w:r w:rsidRPr="0029351E">
        <w:rPr>
          <w:sz w:val="28"/>
          <w:szCs w:val="28"/>
        </w:rPr>
        <w:t xml:space="preserve"> Приказом комитета, и находиться в границах Волгоград</w:t>
      </w:r>
      <w:r w:rsidR="00AE41DF" w:rsidRPr="0029351E">
        <w:rPr>
          <w:sz w:val="28"/>
          <w:szCs w:val="28"/>
        </w:rPr>
        <w:t>а</w:t>
      </w:r>
      <w:r w:rsidRPr="0029351E">
        <w:rPr>
          <w:sz w:val="28"/>
          <w:szCs w:val="28"/>
        </w:rPr>
        <w:t xml:space="preserve">. </w:t>
      </w:r>
      <w:r w:rsidR="00C16319" w:rsidRPr="0029351E">
        <w:rPr>
          <w:sz w:val="28"/>
          <w:szCs w:val="28"/>
        </w:rPr>
        <w:t>Указанное</w:t>
      </w:r>
      <w:r w:rsidRPr="0029351E">
        <w:rPr>
          <w:sz w:val="28"/>
          <w:szCs w:val="28"/>
        </w:rPr>
        <w:t xml:space="preserve"> предложение может содержать несколько вариантов </w:t>
      </w:r>
      <w:r w:rsidR="00B21A38">
        <w:rPr>
          <w:sz w:val="28"/>
          <w:szCs w:val="28"/>
        </w:rPr>
        <w:t xml:space="preserve">компенсационных </w:t>
      </w:r>
      <w:r w:rsidRPr="0029351E">
        <w:rPr>
          <w:sz w:val="28"/>
          <w:szCs w:val="28"/>
        </w:rPr>
        <w:t>мест размещения нестационарного торгового объекта.</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Рассмотрение предложения </w:t>
      </w:r>
      <w:r w:rsidR="00AE41DF" w:rsidRPr="0029351E">
        <w:rPr>
          <w:sz w:val="28"/>
          <w:szCs w:val="28"/>
        </w:rPr>
        <w:t>Х</w:t>
      </w:r>
      <w:r w:rsidRPr="0029351E">
        <w:rPr>
          <w:sz w:val="28"/>
          <w:szCs w:val="28"/>
        </w:rPr>
        <w:t>озяйствующего субъекта и принятие решения по результатам его рассмотрения осуществля</w:t>
      </w:r>
      <w:r w:rsidR="00C16319" w:rsidRPr="0029351E">
        <w:rPr>
          <w:sz w:val="28"/>
          <w:szCs w:val="28"/>
        </w:rPr>
        <w:t>ю</w:t>
      </w:r>
      <w:r w:rsidRPr="0029351E">
        <w:rPr>
          <w:sz w:val="28"/>
          <w:szCs w:val="28"/>
        </w:rPr>
        <w:t>тся в порядке, установленном Порядком разработки и утверждения схем размещения нестационарных торговых объектов на территории Волгоградской области,</w:t>
      </w:r>
      <w:r w:rsidR="00AE41DF" w:rsidRPr="0029351E">
        <w:rPr>
          <w:sz w:val="28"/>
          <w:szCs w:val="28"/>
        </w:rPr>
        <w:t xml:space="preserve"> утвержденным Приказом комитета</w:t>
      </w:r>
      <w:r w:rsidRPr="0029351E">
        <w:rPr>
          <w:sz w:val="28"/>
          <w:szCs w:val="28"/>
        </w:rPr>
        <w:t>.</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В случае возможности включения в Схему нескольких </w:t>
      </w:r>
      <w:r w:rsidR="00B21A38">
        <w:rPr>
          <w:sz w:val="28"/>
          <w:szCs w:val="28"/>
        </w:rPr>
        <w:t xml:space="preserve">компенсационных </w:t>
      </w:r>
      <w:r w:rsidRPr="0029351E">
        <w:rPr>
          <w:sz w:val="28"/>
          <w:szCs w:val="28"/>
        </w:rPr>
        <w:t>мест</w:t>
      </w:r>
      <w:r w:rsidR="00C16319" w:rsidRPr="0029351E">
        <w:rPr>
          <w:sz w:val="28"/>
          <w:szCs w:val="28"/>
        </w:rPr>
        <w:t xml:space="preserve"> размещения нестационарных торговых объектов</w:t>
      </w:r>
      <w:r w:rsidRPr="0029351E">
        <w:rPr>
          <w:sz w:val="28"/>
          <w:szCs w:val="28"/>
        </w:rPr>
        <w:t xml:space="preserve">, предложенных </w:t>
      </w:r>
      <w:r w:rsidR="00AE41DF" w:rsidRPr="0029351E">
        <w:rPr>
          <w:sz w:val="28"/>
          <w:szCs w:val="28"/>
        </w:rPr>
        <w:t>Х</w:t>
      </w:r>
      <w:r w:rsidRPr="0029351E">
        <w:rPr>
          <w:sz w:val="28"/>
          <w:szCs w:val="28"/>
        </w:rPr>
        <w:t xml:space="preserve">озяйствующим субъектом, уполномоченный орган в течение </w:t>
      </w:r>
      <w:r w:rsidR="00AE41DF" w:rsidRPr="0029351E">
        <w:rPr>
          <w:sz w:val="28"/>
          <w:szCs w:val="28"/>
        </w:rPr>
        <w:t xml:space="preserve">3 рабочих дней со дня принятия </w:t>
      </w:r>
      <w:r w:rsidRPr="0029351E">
        <w:rPr>
          <w:sz w:val="28"/>
          <w:szCs w:val="28"/>
        </w:rPr>
        <w:t xml:space="preserve">решения о возможности включения </w:t>
      </w:r>
      <w:r w:rsidR="00663C2A">
        <w:rPr>
          <w:sz w:val="28"/>
          <w:szCs w:val="28"/>
        </w:rPr>
        <w:t>указанных</w:t>
      </w:r>
      <w:r w:rsidRPr="0029351E">
        <w:rPr>
          <w:sz w:val="28"/>
          <w:szCs w:val="28"/>
        </w:rPr>
        <w:t xml:space="preserve"> ме</w:t>
      </w:r>
      <w:proofErr w:type="gramStart"/>
      <w:r w:rsidRPr="0029351E">
        <w:rPr>
          <w:sz w:val="28"/>
          <w:szCs w:val="28"/>
        </w:rPr>
        <w:t>ст в Сх</w:t>
      </w:r>
      <w:proofErr w:type="gramEnd"/>
      <w:r w:rsidRPr="0029351E">
        <w:rPr>
          <w:sz w:val="28"/>
          <w:szCs w:val="28"/>
        </w:rPr>
        <w:t xml:space="preserve">ему направляет </w:t>
      </w:r>
      <w:r w:rsidR="00AE41DF" w:rsidRPr="0029351E">
        <w:rPr>
          <w:sz w:val="28"/>
          <w:szCs w:val="28"/>
        </w:rPr>
        <w:t>Х</w:t>
      </w:r>
      <w:r w:rsidRPr="0029351E">
        <w:rPr>
          <w:sz w:val="28"/>
          <w:szCs w:val="28"/>
        </w:rPr>
        <w:t xml:space="preserve">озяйствующему субъекту письменное уведомление с указанием </w:t>
      </w:r>
      <w:r w:rsidR="00B21A38">
        <w:rPr>
          <w:sz w:val="28"/>
          <w:szCs w:val="28"/>
        </w:rPr>
        <w:t xml:space="preserve">компенсационных </w:t>
      </w:r>
      <w:r w:rsidRPr="0029351E">
        <w:rPr>
          <w:sz w:val="28"/>
          <w:szCs w:val="28"/>
        </w:rPr>
        <w:t xml:space="preserve">мест, которые возможно включить в </w:t>
      </w:r>
      <w:r w:rsidR="00AE41DF" w:rsidRPr="0029351E">
        <w:rPr>
          <w:sz w:val="28"/>
          <w:szCs w:val="28"/>
        </w:rPr>
        <w:t>С</w:t>
      </w:r>
      <w:r w:rsidRPr="0029351E">
        <w:rPr>
          <w:sz w:val="28"/>
          <w:szCs w:val="28"/>
        </w:rPr>
        <w:t>хему.</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В течение 5 рабочих дней со дня получения </w:t>
      </w:r>
      <w:r w:rsidR="00AE41DF" w:rsidRPr="0029351E">
        <w:rPr>
          <w:sz w:val="28"/>
          <w:szCs w:val="28"/>
        </w:rPr>
        <w:t>Х</w:t>
      </w:r>
      <w:r w:rsidRPr="0029351E">
        <w:rPr>
          <w:sz w:val="28"/>
          <w:szCs w:val="28"/>
        </w:rPr>
        <w:t xml:space="preserve">озяйствующим субъектом уведомления о возможности включения в </w:t>
      </w:r>
      <w:r w:rsidR="00AE41DF" w:rsidRPr="0029351E">
        <w:rPr>
          <w:sz w:val="28"/>
          <w:szCs w:val="28"/>
        </w:rPr>
        <w:t>С</w:t>
      </w:r>
      <w:r w:rsidRPr="0029351E">
        <w:rPr>
          <w:sz w:val="28"/>
          <w:szCs w:val="28"/>
        </w:rPr>
        <w:t>хему нескольких предл</w:t>
      </w:r>
      <w:r w:rsidR="00C16319" w:rsidRPr="0029351E">
        <w:rPr>
          <w:sz w:val="28"/>
          <w:szCs w:val="28"/>
        </w:rPr>
        <w:t>оженных им компенсационных мест</w:t>
      </w:r>
      <w:r w:rsidRPr="0029351E">
        <w:rPr>
          <w:sz w:val="28"/>
          <w:szCs w:val="28"/>
        </w:rPr>
        <w:t xml:space="preserve"> </w:t>
      </w:r>
      <w:r w:rsidR="00AE41DF" w:rsidRPr="0029351E">
        <w:rPr>
          <w:sz w:val="28"/>
          <w:szCs w:val="28"/>
        </w:rPr>
        <w:t xml:space="preserve">Хозяйствующий субъект </w:t>
      </w:r>
      <w:r w:rsidRPr="0029351E">
        <w:rPr>
          <w:sz w:val="28"/>
          <w:szCs w:val="28"/>
        </w:rPr>
        <w:t xml:space="preserve">обязан направить в уполномоченный орган уведомление о выборе одного из </w:t>
      </w:r>
      <w:r w:rsidR="00663C2A">
        <w:rPr>
          <w:sz w:val="28"/>
          <w:szCs w:val="28"/>
        </w:rPr>
        <w:t xml:space="preserve">компенсационных </w:t>
      </w:r>
      <w:r w:rsidRPr="0029351E">
        <w:rPr>
          <w:sz w:val="28"/>
          <w:szCs w:val="28"/>
        </w:rPr>
        <w:t>мест.</w:t>
      </w:r>
    </w:p>
    <w:p w:rsidR="001501C0" w:rsidRDefault="001501C0" w:rsidP="0029351E">
      <w:pPr>
        <w:widowControl w:val="0"/>
        <w:autoSpaceDE w:val="0"/>
        <w:autoSpaceDN w:val="0"/>
        <w:ind w:firstLine="709"/>
        <w:jc w:val="both"/>
        <w:rPr>
          <w:sz w:val="28"/>
          <w:szCs w:val="28"/>
        </w:rPr>
      </w:pPr>
      <w:r w:rsidRPr="0029351E">
        <w:rPr>
          <w:sz w:val="28"/>
          <w:szCs w:val="28"/>
        </w:rPr>
        <w:t>Уполномоченный</w:t>
      </w:r>
      <w:r w:rsidR="00AE41DF" w:rsidRPr="0029351E">
        <w:rPr>
          <w:sz w:val="28"/>
          <w:szCs w:val="28"/>
        </w:rPr>
        <w:t xml:space="preserve"> орган в течение 3 рабочих дней</w:t>
      </w:r>
      <w:r w:rsidRPr="0029351E">
        <w:rPr>
          <w:sz w:val="28"/>
          <w:szCs w:val="28"/>
        </w:rPr>
        <w:t xml:space="preserve"> со дня получения уведомления </w:t>
      </w:r>
      <w:r w:rsidR="00AE41DF" w:rsidRPr="0029351E">
        <w:rPr>
          <w:sz w:val="28"/>
          <w:szCs w:val="28"/>
        </w:rPr>
        <w:t>Х</w:t>
      </w:r>
      <w:r w:rsidRPr="0029351E">
        <w:rPr>
          <w:sz w:val="28"/>
          <w:szCs w:val="28"/>
        </w:rPr>
        <w:t xml:space="preserve">озяйствующего субъекта о выборе одного из компенсационных мест направляет материалы в межведомственную комиссию, уполномоченную на рассмотрение вопросов о включении мест размещения нестационарных торговых объектов в Схему, для принятия решения о включении </w:t>
      </w:r>
      <w:r w:rsidR="00B21A38">
        <w:rPr>
          <w:sz w:val="28"/>
          <w:szCs w:val="28"/>
        </w:rPr>
        <w:t>компенсационного</w:t>
      </w:r>
      <w:r w:rsidRPr="0029351E">
        <w:rPr>
          <w:sz w:val="28"/>
          <w:szCs w:val="28"/>
        </w:rPr>
        <w:t xml:space="preserve"> места в Схему.</w:t>
      </w:r>
    </w:p>
    <w:p w:rsidR="001501C0" w:rsidRPr="0029351E" w:rsidRDefault="001501C0" w:rsidP="0029351E">
      <w:pPr>
        <w:widowControl w:val="0"/>
        <w:autoSpaceDE w:val="0"/>
        <w:autoSpaceDN w:val="0"/>
        <w:ind w:firstLine="709"/>
        <w:jc w:val="both"/>
        <w:rPr>
          <w:sz w:val="28"/>
          <w:szCs w:val="28"/>
        </w:rPr>
      </w:pPr>
      <w:r w:rsidRPr="0029351E">
        <w:rPr>
          <w:sz w:val="28"/>
          <w:szCs w:val="28"/>
        </w:rPr>
        <w:lastRenderedPageBreak/>
        <w:t>В течение 3 раб</w:t>
      </w:r>
      <w:r w:rsidR="00C16319" w:rsidRPr="0029351E">
        <w:rPr>
          <w:sz w:val="28"/>
          <w:szCs w:val="28"/>
        </w:rPr>
        <w:t xml:space="preserve">очих дней после включения </w:t>
      </w:r>
      <w:r w:rsidR="00B21A38">
        <w:rPr>
          <w:sz w:val="28"/>
          <w:szCs w:val="28"/>
        </w:rPr>
        <w:t xml:space="preserve">компенсационного </w:t>
      </w:r>
      <w:r w:rsidR="00C16319" w:rsidRPr="0029351E">
        <w:rPr>
          <w:sz w:val="28"/>
          <w:szCs w:val="28"/>
        </w:rPr>
        <w:t>места</w:t>
      </w:r>
      <w:r w:rsidR="00AE41DF" w:rsidRPr="0029351E">
        <w:rPr>
          <w:sz w:val="28"/>
          <w:szCs w:val="28"/>
        </w:rPr>
        <w:t xml:space="preserve"> размещения нестационарного торгового объекта </w:t>
      </w:r>
      <w:r w:rsidRPr="0029351E">
        <w:rPr>
          <w:sz w:val="28"/>
          <w:szCs w:val="28"/>
        </w:rPr>
        <w:t xml:space="preserve">в Схему администрация соответствующего района Волгограда уведомляет об этом </w:t>
      </w:r>
      <w:r w:rsidR="00AE41DF" w:rsidRPr="0029351E">
        <w:rPr>
          <w:sz w:val="28"/>
          <w:szCs w:val="28"/>
        </w:rPr>
        <w:t>Х</w:t>
      </w:r>
      <w:r w:rsidRPr="0029351E">
        <w:rPr>
          <w:sz w:val="28"/>
          <w:szCs w:val="28"/>
        </w:rPr>
        <w:t xml:space="preserve">озяйствующего субъекта. Хозяйствующий субъект или его представитель в течение 3 рабочих дней со дня получения уведомления должен прибыть в администрацию соответствующего района </w:t>
      </w:r>
      <w:r w:rsidR="00AE41DF" w:rsidRPr="0029351E">
        <w:rPr>
          <w:sz w:val="28"/>
          <w:szCs w:val="28"/>
        </w:rPr>
        <w:t xml:space="preserve">Волгограда </w:t>
      </w:r>
      <w:r w:rsidRPr="0029351E">
        <w:rPr>
          <w:sz w:val="28"/>
          <w:szCs w:val="28"/>
        </w:rPr>
        <w:t>для заключения Договора на размещение.</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 xml:space="preserve">В случае невозможности включения </w:t>
      </w:r>
      <w:r w:rsidR="00B21A38">
        <w:rPr>
          <w:sz w:val="28"/>
          <w:szCs w:val="28"/>
        </w:rPr>
        <w:t xml:space="preserve">компенсационных </w:t>
      </w:r>
      <w:r w:rsidRPr="0029351E">
        <w:rPr>
          <w:sz w:val="28"/>
          <w:szCs w:val="28"/>
        </w:rPr>
        <w:t>мест</w:t>
      </w:r>
      <w:r w:rsidR="00AE41DF" w:rsidRPr="0029351E">
        <w:rPr>
          <w:sz w:val="28"/>
          <w:szCs w:val="28"/>
        </w:rPr>
        <w:t xml:space="preserve"> размещения нестационарных торговых объектов,</w:t>
      </w:r>
      <w:r w:rsidRPr="0029351E">
        <w:rPr>
          <w:sz w:val="28"/>
          <w:szCs w:val="28"/>
        </w:rPr>
        <w:t xml:space="preserve"> предложенных </w:t>
      </w:r>
      <w:r w:rsidR="00AE41DF" w:rsidRPr="0029351E">
        <w:rPr>
          <w:sz w:val="28"/>
          <w:szCs w:val="28"/>
        </w:rPr>
        <w:t>Х</w:t>
      </w:r>
      <w:r w:rsidRPr="0029351E">
        <w:rPr>
          <w:sz w:val="28"/>
          <w:szCs w:val="28"/>
        </w:rPr>
        <w:t>озяйствующим субъектом</w:t>
      </w:r>
      <w:r w:rsidR="00C16319" w:rsidRPr="0029351E">
        <w:rPr>
          <w:sz w:val="28"/>
          <w:szCs w:val="28"/>
        </w:rPr>
        <w:t>,</w:t>
      </w:r>
      <w:r w:rsidRPr="0029351E">
        <w:rPr>
          <w:sz w:val="28"/>
          <w:szCs w:val="28"/>
        </w:rPr>
        <w:t xml:space="preserve"> в Схему уполномоченный орган обязан сообщить об этом </w:t>
      </w:r>
      <w:r w:rsidR="004C69B2" w:rsidRPr="0029351E">
        <w:rPr>
          <w:sz w:val="28"/>
          <w:szCs w:val="28"/>
        </w:rPr>
        <w:t>Х</w:t>
      </w:r>
      <w:r w:rsidRPr="0029351E">
        <w:rPr>
          <w:sz w:val="28"/>
          <w:szCs w:val="28"/>
        </w:rPr>
        <w:t xml:space="preserve">озяйствующему субъекту в течение 3 рабочих дней со дня принятия решения, после чего </w:t>
      </w:r>
      <w:r w:rsidR="004C69B2" w:rsidRPr="0029351E">
        <w:rPr>
          <w:sz w:val="28"/>
          <w:szCs w:val="28"/>
        </w:rPr>
        <w:t>Хозяйствующий субъект</w:t>
      </w:r>
      <w:r w:rsidRPr="0029351E">
        <w:rPr>
          <w:sz w:val="28"/>
          <w:szCs w:val="28"/>
        </w:rPr>
        <w:t xml:space="preserve"> в течение 3 рабочих дней со дня получения уведомления может прибыть в администрацию соответствующего района</w:t>
      </w:r>
      <w:r w:rsidR="004C69B2" w:rsidRPr="0029351E">
        <w:rPr>
          <w:sz w:val="28"/>
          <w:szCs w:val="28"/>
        </w:rPr>
        <w:t xml:space="preserve"> Волгограда</w:t>
      </w:r>
      <w:r w:rsidRPr="0029351E">
        <w:rPr>
          <w:sz w:val="28"/>
          <w:szCs w:val="28"/>
        </w:rPr>
        <w:t xml:space="preserve"> для заключения Договора на размещение в отношении любого</w:t>
      </w:r>
      <w:proofErr w:type="gramEnd"/>
      <w:r w:rsidRPr="0029351E">
        <w:rPr>
          <w:sz w:val="28"/>
          <w:szCs w:val="28"/>
        </w:rPr>
        <w:t xml:space="preserve"> свободного места, </w:t>
      </w:r>
      <w:r w:rsidR="00B21A38">
        <w:rPr>
          <w:sz w:val="28"/>
          <w:szCs w:val="28"/>
        </w:rPr>
        <w:t>определенного</w:t>
      </w:r>
      <w:r w:rsidRPr="0029351E">
        <w:rPr>
          <w:sz w:val="28"/>
          <w:szCs w:val="28"/>
        </w:rPr>
        <w:t xml:space="preserve"> Схем</w:t>
      </w:r>
      <w:r w:rsidR="00B21A38">
        <w:rPr>
          <w:sz w:val="28"/>
          <w:szCs w:val="28"/>
        </w:rPr>
        <w:t>ой</w:t>
      </w:r>
      <w:r w:rsidR="004C69B2" w:rsidRPr="0029351E">
        <w:rPr>
          <w:sz w:val="28"/>
          <w:szCs w:val="28"/>
        </w:rPr>
        <w:t>,</w:t>
      </w:r>
      <w:r w:rsidRPr="0029351E">
        <w:rPr>
          <w:sz w:val="28"/>
          <w:szCs w:val="28"/>
        </w:rPr>
        <w:t xml:space="preserve"> или выбора места, включенного в примерный перечень компенсационных мест.</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В случае выбора </w:t>
      </w:r>
      <w:r w:rsidR="004C69B2" w:rsidRPr="0029351E">
        <w:rPr>
          <w:sz w:val="28"/>
          <w:szCs w:val="28"/>
        </w:rPr>
        <w:t>Х</w:t>
      </w:r>
      <w:r w:rsidRPr="0029351E">
        <w:rPr>
          <w:sz w:val="28"/>
          <w:szCs w:val="28"/>
        </w:rPr>
        <w:t>озяйствующим субъектом компенсационного места из числа мест</w:t>
      </w:r>
      <w:r w:rsidR="004C69B2" w:rsidRPr="0029351E">
        <w:rPr>
          <w:sz w:val="28"/>
          <w:szCs w:val="28"/>
        </w:rPr>
        <w:t>,</w:t>
      </w:r>
      <w:r w:rsidRPr="0029351E">
        <w:rPr>
          <w:sz w:val="28"/>
          <w:szCs w:val="28"/>
        </w:rPr>
        <w:t xml:space="preserve"> включенных в примерный перечень компенсационных мест, рассмотрение предложения </w:t>
      </w:r>
      <w:r w:rsidR="004C69B2" w:rsidRPr="0029351E">
        <w:rPr>
          <w:sz w:val="28"/>
          <w:szCs w:val="28"/>
        </w:rPr>
        <w:t>Х</w:t>
      </w:r>
      <w:r w:rsidRPr="0029351E">
        <w:rPr>
          <w:sz w:val="28"/>
          <w:szCs w:val="28"/>
        </w:rPr>
        <w:t>озяйствующего субъекта и принятие решения по результатам его рассмотрения осуществля</w:t>
      </w:r>
      <w:r w:rsidR="00C16319" w:rsidRPr="0029351E">
        <w:rPr>
          <w:sz w:val="28"/>
          <w:szCs w:val="28"/>
        </w:rPr>
        <w:t>ю</w:t>
      </w:r>
      <w:r w:rsidRPr="0029351E">
        <w:rPr>
          <w:sz w:val="28"/>
          <w:szCs w:val="28"/>
        </w:rPr>
        <w:t xml:space="preserve">тся в порядке, установленном Порядком разработки и утверждения схем размещения нестационарных торговых объектов на территории Волгоградской области, </w:t>
      </w:r>
      <w:r w:rsidR="004C69B2" w:rsidRPr="0029351E">
        <w:rPr>
          <w:sz w:val="28"/>
          <w:szCs w:val="28"/>
        </w:rPr>
        <w:t>утвержденн</w:t>
      </w:r>
      <w:r w:rsidR="00C16319" w:rsidRPr="0029351E">
        <w:rPr>
          <w:sz w:val="28"/>
          <w:szCs w:val="28"/>
        </w:rPr>
        <w:t>ым</w:t>
      </w:r>
      <w:r w:rsidR="004C69B2" w:rsidRPr="0029351E">
        <w:rPr>
          <w:sz w:val="28"/>
          <w:szCs w:val="28"/>
        </w:rPr>
        <w:t xml:space="preserve"> Приказом комитета</w:t>
      </w:r>
      <w:r w:rsidRPr="0029351E">
        <w:rPr>
          <w:sz w:val="28"/>
          <w:szCs w:val="28"/>
        </w:rPr>
        <w:t>.</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 xml:space="preserve">Уполномоченный орган в течение 3 рабочих дней со дня получения уведомления </w:t>
      </w:r>
      <w:r w:rsidR="004C69B2" w:rsidRPr="0029351E">
        <w:rPr>
          <w:sz w:val="28"/>
          <w:szCs w:val="28"/>
        </w:rPr>
        <w:t>Х</w:t>
      </w:r>
      <w:r w:rsidRPr="0029351E">
        <w:rPr>
          <w:sz w:val="28"/>
          <w:szCs w:val="28"/>
        </w:rPr>
        <w:t>озяйствующего субъекта о выборе</w:t>
      </w:r>
      <w:r w:rsidR="00CD5E92" w:rsidRPr="0029351E">
        <w:rPr>
          <w:sz w:val="28"/>
          <w:szCs w:val="28"/>
        </w:rPr>
        <w:t xml:space="preserve"> одного из компенсационных мест</w:t>
      </w:r>
      <w:r w:rsidRPr="0029351E">
        <w:rPr>
          <w:sz w:val="28"/>
          <w:szCs w:val="28"/>
        </w:rPr>
        <w:t xml:space="preserve"> из числа мест</w:t>
      </w:r>
      <w:r w:rsidR="00CD5E92" w:rsidRPr="0029351E">
        <w:rPr>
          <w:sz w:val="28"/>
          <w:szCs w:val="28"/>
        </w:rPr>
        <w:t>,</w:t>
      </w:r>
      <w:r w:rsidRPr="0029351E">
        <w:rPr>
          <w:sz w:val="28"/>
          <w:szCs w:val="28"/>
        </w:rPr>
        <w:t xml:space="preserve"> включенных в перечень компенсационных мест, направляет материалы в межведомственную комиссию, уполномоченную на рассмотрение вопросов о включении мест размещения нестационарных торговых объектов в Схему, для принятия решения о включении </w:t>
      </w:r>
      <w:r w:rsidR="00C16319" w:rsidRPr="0029351E">
        <w:rPr>
          <w:sz w:val="28"/>
          <w:szCs w:val="28"/>
        </w:rPr>
        <w:t xml:space="preserve">компенсационного </w:t>
      </w:r>
      <w:r w:rsidRPr="0029351E">
        <w:rPr>
          <w:sz w:val="28"/>
          <w:szCs w:val="28"/>
        </w:rPr>
        <w:t>места</w:t>
      </w:r>
      <w:r w:rsidR="00C16319" w:rsidRPr="0029351E">
        <w:rPr>
          <w:sz w:val="28"/>
          <w:szCs w:val="28"/>
        </w:rPr>
        <w:t xml:space="preserve">, выбранного Хозяйствующим субъектом, </w:t>
      </w:r>
      <w:r w:rsidRPr="0029351E">
        <w:rPr>
          <w:sz w:val="28"/>
          <w:szCs w:val="28"/>
        </w:rPr>
        <w:t>в Схему.</w:t>
      </w:r>
      <w:proofErr w:type="gramEnd"/>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В течение 3 рабочих дней после включения </w:t>
      </w:r>
      <w:r w:rsidR="00FC5EA5" w:rsidRPr="0029351E">
        <w:rPr>
          <w:sz w:val="28"/>
          <w:szCs w:val="28"/>
        </w:rPr>
        <w:t xml:space="preserve">компенсационного </w:t>
      </w:r>
      <w:r w:rsidRPr="0029351E">
        <w:rPr>
          <w:sz w:val="28"/>
          <w:szCs w:val="28"/>
        </w:rPr>
        <w:t xml:space="preserve">места в Схему, администрация соответствующего района Волгограда уведомляет об этом </w:t>
      </w:r>
      <w:r w:rsidR="00CD5E92" w:rsidRPr="0029351E">
        <w:rPr>
          <w:sz w:val="28"/>
          <w:szCs w:val="28"/>
        </w:rPr>
        <w:t>Х</w:t>
      </w:r>
      <w:r w:rsidRPr="0029351E">
        <w:rPr>
          <w:sz w:val="28"/>
          <w:szCs w:val="28"/>
        </w:rPr>
        <w:t xml:space="preserve">озяйствующего субъекта. Хозяйствующий субъект или его представитель в течение 3 рабочих дней со дня получения уведомления должен прибыть в администрацию соответствующего района </w:t>
      </w:r>
      <w:r w:rsidR="00CD5E92" w:rsidRPr="0029351E">
        <w:rPr>
          <w:sz w:val="28"/>
          <w:szCs w:val="28"/>
        </w:rPr>
        <w:t xml:space="preserve">Волгограда </w:t>
      </w:r>
      <w:r w:rsidRPr="0029351E">
        <w:rPr>
          <w:sz w:val="28"/>
          <w:szCs w:val="28"/>
        </w:rPr>
        <w:t>для заключения Договора на размещение.</w:t>
      </w:r>
    </w:p>
    <w:p w:rsidR="001501C0" w:rsidRDefault="001501C0" w:rsidP="0029351E">
      <w:pPr>
        <w:widowControl w:val="0"/>
        <w:autoSpaceDE w:val="0"/>
        <w:autoSpaceDN w:val="0"/>
        <w:ind w:firstLine="709"/>
        <w:jc w:val="both"/>
        <w:rPr>
          <w:sz w:val="28"/>
          <w:szCs w:val="28"/>
        </w:rPr>
      </w:pPr>
      <w:r w:rsidRPr="0029351E">
        <w:rPr>
          <w:sz w:val="28"/>
          <w:szCs w:val="28"/>
        </w:rPr>
        <w:t>В случае отказа межведомственной комисси</w:t>
      </w:r>
      <w:r w:rsidR="00CD5E92" w:rsidRPr="0029351E">
        <w:rPr>
          <w:sz w:val="28"/>
          <w:szCs w:val="28"/>
        </w:rPr>
        <w:t>и</w:t>
      </w:r>
      <w:r w:rsidRPr="0029351E">
        <w:rPr>
          <w:sz w:val="28"/>
          <w:szCs w:val="28"/>
        </w:rPr>
        <w:t xml:space="preserve"> </w:t>
      </w:r>
      <w:proofErr w:type="gramStart"/>
      <w:r w:rsidRPr="0029351E">
        <w:rPr>
          <w:sz w:val="28"/>
          <w:szCs w:val="28"/>
        </w:rPr>
        <w:t>в</w:t>
      </w:r>
      <w:proofErr w:type="gramEnd"/>
      <w:r w:rsidRPr="0029351E">
        <w:rPr>
          <w:sz w:val="28"/>
          <w:szCs w:val="28"/>
        </w:rPr>
        <w:t xml:space="preserve"> включении</w:t>
      </w:r>
      <w:r w:rsidR="00B21A38">
        <w:rPr>
          <w:sz w:val="28"/>
          <w:szCs w:val="28"/>
        </w:rPr>
        <w:t xml:space="preserve"> компенсационного </w:t>
      </w:r>
      <w:r w:rsidRPr="0029351E">
        <w:rPr>
          <w:sz w:val="28"/>
          <w:szCs w:val="28"/>
        </w:rPr>
        <w:t xml:space="preserve">места размещения нестационарного торгового объекта в Схему, выбранного </w:t>
      </w:r>
      <w:r w:rsidR="00CD5E92" w:rsidRPr="0029351E">
        <w:rPr>
          <w:sz w:val="28"/>
          <w:szCs w:val="28"/>
        </w:rPr>
        <w:t>Х</w:t>
      </w:r>
      <w:r w:rsidRPr="0029351E">
        <w:rPr>
          <w:sz w:val="28"/>
          <w:szCs w:val="28"/>
        </w:rPr>
        <w:t xml:space="preserve">озяйствующим субъектом из числа мест, включенных в примерный перечень компенсационных мест, </w:t>
      </w:r>
      <w:r w:rsidR="00CD5E92" w:rsidRPr="0029351E">
        <w:rPr>
          <w:sz w:val="28"/>
          <w:szCs w:val="28"/>
        </w:rPr>
        <w:t>Х</w:t>
      </w:r>
      <w:r w:rsidRPr="0029351E">
        <w:rPr>
          <w:sz w:val="28"/>
          <w:szCs w:val="28"/>
        </w:rPr>
        <w:t>озяйствующий субъект считается не нарушивш</w:t>
      </w:r>
      <w:r w:rsidR="00CD5E92" w:rsidRPr="0029351E">
        <w:rPr>
          <w:sz w:val="28"/>
          <w:szCs w:val="28"/>
        </w:rPr>
        <w:t>им требования настоящего пункта</w:t>
      </w:r>
      <w:r w:rsidRPr="0029351E">
        <w:rPr>
          <w:sz w:val="28"/>
          <w:szCs w:val="28"/>
        </w:rPr>
        <w:t xml:space="preserve">. При этом процедура предоставления ему компенсационного места начинается заново со дня принятия межведомственной комиссией решения об отказе </w:t>
      </w:r>
      <w:proofErr w:type="gramStart"/>
      <w:r w:rsidRPr="0029351E">
        <w:rPr>
          <w:sz w:val="28"/>
          <w:szCs w:val="28"/>
        </w:rPr>
        <w:t>в</w:t>
      </w:r>
      <w:proofErr w:type="gramEnd"/>
      <w:r w:rsidRPr="0029351E">
        <w:rPr>
          <w:sz w:val="28"/>
          <w:szCs w:val="28"/>
        </w:rPr>
        <w:t xml:space="preserve"> включении </w:t>
      </w:r>
      <w:r w:rsidR="00B21A38">
        <w:rPr>
          <w:sz w:val="28"/>
          <w:szCs w:val="28"/>
        </w:rPr>
        <w:t xml:space="preserve">компенсационного </w:t>
      </w:r>
      <w:r w:rsidRPr="0029351E">
        <w:rPr>
          <w:sz w:val="28"/>
          <w:szCs w:val="28"/>
        </w:rPr>
        <w:t>места размещения нестационарного торгового объекта в Схему.</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lastRenderedPageBreak/>
        <w:t xml:space="preserve">В случае подачи несколькими </w:t>
      </w:r>
      <w:r w:rsidR="00CD5E92" w:rsidRPr="0029351E">
        <w:rPr>
          <w:sz w:val="28"/>
          <w:szCs w:val="28"/>
        </w:rPr>
        <w:t>Х</w:t>
      </w:r>
      <w:r w:rsidRPr="0029351E">
        <w:rPr>
          <w:sz w:val="28"/>
          <w:szCs w:val="28"/>
        </w:rPr>
        <w:t>озяйствующими субъектами заявлени</w:t>
      </w:r>
      <w:r w:rsidR="00FC5EA5" w:rsidRPr="0029351E">
        <w:rPr>
          <w:sz w:val="28"/>
          <w:szCs w:val="28"/>
        </w:rPr>
        <w:t>й</w:t>
      </w:r>
      <w:r w:rsidRPr="0029351E">
        <w:rPr>
          <w:sz w:val="28"/>
          <w:szCs w:val="28"/>
        </w:rPr>
        <w:t xml:space="preserve"> о выборе одного и того же места из числа свободных мест</w:t>
      </w:r>
      <w:r w:rsidR="00CD5E92" w:rsidRPr="0029351E">
        <w:rPr>
          <w:sz w:val="28"/>
          <w:szCs w:val="28"/>
        </w:rPr>
        <w:t xml:space="preserve"> размещения нестационарных торговых объектов</w:t>
      </w:r>
      <w:r w:rsidRPr="0029351E">
        <w:rPr>
          <w:sz w:val="28"/>
          <w:szCs w:val="28"/>
        </w:rPr>
        <w:t xml:space="preserve"> в действующей Схеме или места, включенного в примерный перечень компенсационных мест, подлежит рассмотрению заявление или заключается Договор на размещение с </w:t>
      </w:r>
      <w:r w:rsidR="00CD5E92" w:rsidRPr="0029351E">
        <w:rPr>
          <w:sz w:val="28"/>
          <w:szCs w:val="28"/>
        </w:rPr>
        <w:t>Х</w:t>
      </w:r>
      <w:r w:rsidRPr="0029351E">
        <w:rPr>
          <w:sz w:val="28"/>
          <w:szCs w:val="28"/>
        </w:rPr>
        <w:t>озяйствующи</w:t>
      </w:r>
      <w:r w:rsidR="00CD5E92" w:rsidRPr="0029351E">
        <w:rPr>
          <w:sz w:val="28"/>
          <w:szCs w:val="28"/>
        </w:rPr>
        <w:t>м субъектом, который подал</w:t>
      </w:r>
      <w:r w:rsidRPr="0029351E">
        <w:rPr>
          <w:sz w:val="28"/>
          <w:szCs w:val="28"/>
        </w:rPr>
        <w:t xml:space="preserve"> заявление ранее других </w:t>
      </w:r>
      <w:r w:rsidR="00CD5E92" w:rsidRPr="0029351E">
        <w:rPr>
          <w:sz w:val="28"/>
          <w:szCs w:val="28"/>
        </w:rPr>
        <w:t>Х</w:t>
      </w:r>
      <w:r w:rsidRPr="0029351E">
        <w:rPr>
          <w:sz w:val="28"/>
          <w:szCs w:val="28"/>
        </w:rPr>
        <w:t>озяйствующих субъектов.</w:t>
      </w:r>
      <w:proofErr w:type="gramEnd"/>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В случае нарушения </w:t>
      </w:r>
      <w:r w:rsidR="00CD5E92" w:rsidRPr="0029351E">
        <w:rPr>
          <w:sz w:val="28"/>
          <w:szCs w:val="28"/>
        </w:rPr>
        <w:t>Х</w:t>
      </w:r>
      <w:r w:rsidRPr="0029351E">
        <w:rPr>
          <w:sz w:val="28"/>
          <w:szCs w:val="28"/>
        </w:rPr>
        <w:t xml:space="preserve">озяйствующим субъектом порядка и сроков, </w:t>
      </w:r>
      <w:r w:rsidR="00CD5E92" w:rsidRPr="0029351E">
        <w:rPr>
          <w:sz w:val="28"/>
          <w:szCs w:val="28"/>
        </w:rPr>
        <w:t>установленных настоящим пунктом</w:t>
      </w:r>
      <w:r w:rsidRPr="0029351E">
        <w:rPr>
          <w:sz w:val="28"/>
          <w:szCs w:val="28"/>
        </w:rPr>
        <w:t>, он утрачивает право на предоставление компенсационного места, за исключением случае</w:t>
      </w:r>
      <w:r w:rsidR="00CD5E92" w:rsidRPr="0029351E">
        <w:rPr>
          <w:sz w:val="28"/>
          <w:szCs w:val="28"/>
        </w:rPr>
        <w:t>в, когда нарушение таких сроков</w:t>
      </w:r>
      <w:r w:rsidRPr="0029351E">
        <w:rPr>
          <w:sz w:val="28"/>
          <w:szCs w:val="28"/>
        </w:rPr>
        <w:t xml:space="preserve"> произошло по вине </w:t>
      </w:r>
      <w:r w:rsidR="00FC5EA5" w:rsidRPr="0029351E">
        <w:rPr>
          <w:sz w:val="28"/>
          <w:szCs w:val="28"/>
        </w:rPr>
        <w:t xml:space="preserve">отраслевых </w:t>
      </w:r>
      <w:r w:rsidR="00CD5E92" w:rsidRPr="0029351E">
        <w:rPr>
          <w:sz w:val="28"/>
          <w:szCs w:val="28"/>
        </w:rPr>
        <w:t xml:space="preserve">(функциональных) </w:t>
      </w:r>
      <w:r w:rsidRPr="0029351E">
        <w:rPr>
          <w:sz w:val="28"/>
          <w:szCs w:val="28"/>
        </w:rPr>
        <w:t xml:space="preserve">или территориальных </w:t>
      </w:r>
      <w:r w:rsidR="00FC5EA5" w:rsidRPr="0029351E">
        <w:rPr>
          <w:sz w:val="28"/>
          <w:szCs w:val="28"/>
        </w:rPr>
        <w:t xml:space="preserve">структурных </w:t>
      </w:r>
      <w:r w:rsidRPr="0029351E">
        <w:rPr>
          <w:sz w:val="28"/>
          <w:szCs w:val="28"/>
        </w:rPr>
        <w:t>подраздел</w:t>
      </w:r>
      <w:r w:rsidR="00CD5E92" w:rsidRPr="0029351E">
        <w:rPr>
          <w:sz w:val="28"/>
          <w:szCs w:val="28"/>
        </w:rPr>
        <w:t>ений администрации Волгограда</w:t>
      </w:r>
      <w:r w:rsidRPr="0029351E">
        <w:rPr>
          <w:sz w:val="28"/>
          <w:szCs w:val="28"/>
        </w:rPr>
        <w:t>.</w:t>
      </w:r>
    </w:p>
    <w:p w:rsidR="00FC5EA5" w:rsidRPr="0029351E" w:rsidRDefault="00FC5EA5" w:rsidP="0029351E">
      <w:pPr>
        <w:widowControl w:val="0"/>
        <w:autoSpaceDE w:val="0"/>
        <w:autoSpaceDN w:val="0"/>
        <w:ind w:firstLine="709"/>
        <w:jc w:val="both"/>
        <w:rPr>
          <w:sz w:val="28"/>
          <w:szCs w:val="28"/>
        </w:rPr>
      </w:pPr>
    </w:p>
    <w:p w:rsidR="00FD5B62" w:rsidRDefault="001501C0" w:rsidP="00FD5B62">
      <w:pPr>
        <w:widowControl w:val="0"/>
        <w:autoSpaceDE w:val="0"/>
        <w:autoSpaceDN w:val="0"/>
        <w:jc w:val="center"/>
        <w:rPr>
          <w:sz w:val="28"/>
          <w:szCs w:val="28"/>
        </w:rPr>
      </w:pPr>
      <w:r w:rsidRPr="0029351E">
        <w:rPr>
          <w:sz w:val="28"/>
          <w:szCs w:val="28"/>
        </w:rPr>
        <w:t xml:space="preserve">4. Порядок определения </w:t>
      </w:r>
      <w:r w:rsidR="00CD5E92" w:rsidRPr="0029351E">
        <w:rPr>
          <w:sz w:val="28"/>
          <w:szCs w:val="28"/>
        </w:rPr>
        <w:t>платы</w:t>
      </w:r>
      <w:r w:rsidRPr="0029351E">
        <w:rPr>
          <w:sz w:val="28"/>
          <w:szCs w:val="28"/>
        </w:rPr>
        <w:t xml:space="preserve"> за </w:t>
      </w:r>
      <w:r w:rsidR="00CD5E92" w:rsidRPr="0029351E">
        <w:rPr>
          <w:sz w:val="28"/>
          <w:szCs w:val="28"/>
        </w:rPr>
        <w:t xml:space="preserve">право на </w:t>
      </w:r>
      <w:r w:rsidRPr="0029351E">
        <w:rPr>
          <w:sz w:val="28"/>
          <w:szCs w:val="28"/>
        </w:rPr>
        <w:t xml:space="preserve">размещение </w:t>
      </w:r>
    </w:p>
    <w:p w:rsidR="001501C0" w:rsidRPr="0029351E" w:rsidRDefault="001501C0" w:rsidP="00FD5B62">
      <w:pPr>
        <w:widowControl w:val="0"/>
        <w:autoSpaceDE w:val="0"/>
        <w:autoSpaceDN w:val="0"/>
        <w:jc w:val="center"/>
        <w:rPr>
          <w:sz w:val="28"/>
          <w:szCs w:val="28"/>
        </w:rPr>
      </w:pPr>
      <w:r w:rsidRPr="0029351E">
        <w:rPr>
          <w:sz w:val="28"/>
          <w:szCs w:val="28"/>
        </w:rPr>
        <w:t>нестационарного торгового объекта</w:t>
      </w:r>
    </w:p>
    <w:p w:rsidR="001501C0" w:rsidRPr="0029351E" w:rsidRDefault="001501C0" w:rsidP="0029351E">
      <w:pPr>
        <w:widowControl w:val="0"/>
        <w:autoSpaceDE w:val="0"/>
        <w:autoSpaceDN w:val="0"/>
        <w:ind w:firstLine="709"/>
        <w:jc w:val="both"/>
        <w:rPr>
          <w:sz w:val="28"/>
          <w:szCs w:val="28"/>
        </w:rPr>
      </w:pP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4.1. Плата за </w:t>
      </w:r>
      <w:r w:rsidR="00CD5E92" w:rsidRPr="0029351E">
        <w:rPr>
          <w:sz w:val="28"/>
          <w:szCs w:val="28"/>
        </w:rPr>
        <w:t xml:space="preserve">право на </w:t>
      </w:r>
      <w:r w:rsidRPr="0029351E">
        <w:rPr>
          <w:sz w:val="28"/>
          <w:szCs w:val="28"/>
        </w:rPr>
        <w:t>размещение нестационарного торгового объекта определяется следующим образом:</w:t>
      </w:r>
    </w:p>
    <w:p w:rsidR="001501C0" w:rsidRDefault="001501C0" w:rsidP="0029351E">
      <w:pPr>
        <w:widowControl w:val="0"/>
        <w:autoSpaceDE w:val="0"/>
        <w:autoSpaceDN w:val="0"/>
        <w:ind w:firstLine="709"/>
        <w:jc w:val="both"/>
        <w:rPr>
          <w:sz w:val="28"/>
          <w:szCs w:val="28"/>
        </w:rPr>
      </w:pPr>
      <w:r w:rsidRPr="0029351E">
        <w:rPr>
          <w:sz w:val="28"/>
          <w:szCs w:val="28"/>
        </w:rPr>
        <w:t xml:space="preserve">4.1.1. В случае проведения </w:t>
      </w:r>
      <w:r w:rsidR="00CD5E92" w:rsidRPr="0029351E">
        <w:rPr>
          <w:sz w:val="28"/>
          <w:szCs w:val="28"/>
        </w:rPr>
        <w:t>А</w:t>
      </w:r>
      <w:r w:rsidRPr="0029351E">
        <w:rPr>
          <w:sz w:val="28"/>
          <w:szCs w:val="28"/>
        </w:rPr>
        <w:t xml:space="preserve">укциона </w:t>
      </w:r>
      <w:r w:rsidR="00663C2A">
        <w:rPr>
          <w:sz w:val="28"/>
          <w:szCs w:val="28"/>
        </w:rPr>
        <w:t xml:space="preserve">– </w:t>
      </w:r>
      <w:r w:rsidRPr="0029351E">
        <w:rPr>
          <w:sz w:val="28"/>
          <w:szCs w:val="28"/>
        </w:rPr>
        <w:t xml:space="preserve">по результатам </w:t>
      </w:r>
      <w:r w:rsidR="00CD5E92" w:rsidRPr="0029351E">
        <w:rPr>
          <w:sz w:val="28"/>
          <w:szCs w:val="28"/>
        </w:rPr>
        <w:t>А</w:t>
      </w:r>
      <w:r w:rsidRPr="0029351E">
        <w:rPr>
          <w:sz w:val="28"/>
          <w:szCs w:val="28"/>
        </w:rPr>
        <w:t xml:space="preserve">укциона, при этом начальная цена </w:t>
      </w:r>
      <w:r w:rsidR="00B21A38">
        <w:rPr>
          <w:sz w:val="28"/>
          <w:szCs w:val="28"/>
        </w:rPr>
        <w:t xml:space="preserve">предмета </w:t>
      </w:r>
      <w:r w:rsidRPr="0029351E">
        <w:rPr>
          <w:sz w:val="28"/>
          <w:szCs w:val="28"/>
        </w:rPr>
        <w:t>Договора на размещение определяется по следующей формуле:</w:t>
      </w:r>
    </w:p>
    <w:p w:rsidR="00FD5B62" w:rsidRPr="00BB386B" w:rsidRDefault="00FD5B62" w:rsidP="0029351E">
      <w:pPr>
        <w:widowControl w:val="0"/>
        <w:autoSpaceDE w:val="0"/>
        <w:autoSpaceDN w:val="0"/>
        <w:ind w:firstLine="709"/>
        <w:jc w:val="both"/>
        <w:rPr>
          <w:sz w:val="22"/>
          <w:szCs w:val="28"/>
        </w:rPr>
      </w:pPr>
    </w:p>
    <w:p w:rsidR="001501C0" w:rsidRDefault="001501C0" w:rsidP="00FD5B62">
      <w:pPr>
        <w:widowControl w:val="0"/>
        <w:autoSpaceDE w:val="0"/>
        <w:autoSpaceDN w:val="0"/>
        <w:jc w:val="center"/>
        <w:rPr>
          <w:sz w:val="28"/>
          <w:szCs w:val="28"/>
        </w:rPr>
      </w:pPr>
      <w:r w:rsidRPr="0029351E">
        <w:rPr>
          <w:sz w:val="28"/>
          <w:szCs w:val="28"/>
        </w:rPr>
        <w:t xml:space="preserve">П1 = </w:t>
      </w:r>
      <w:proofErr w:type="spellStart"/>
      <w:r w:rsidRPr="0029351E">
        <w:rPr>
          <w:sz w:val="28"/>
          <w:szCs w:val="28"/>
        </w:rPr>
        <w:t>Ца</w:t>
      </w:r>
      <w:proofErr w:type="spellEnd"/>
      <w:r w:rsidRPr="0029351E">
        <w:rPr>
          <w:sz w:val="28"/>
          <w:szCs w:val="28"/>
        </w:rPr>
        <w:t xml:space="preserve"> x S x П x</w:t>
      </w:r>
      <w:proofErr w:type="gramStart"/>
      <w:r w:rsidRPr="0029351E">
        <w:rPr>
          <w:sz w:val="28"/>
          <w:szCs w:val="28"/>
        </w:rPr>
        <w:t xml:space="preserve"> К</w:t>
      </w:r>
      <w:proofErr w:type="gramEnd"/>
      <w:r w:rsidRPr="0029351E">
        <w:rPr>
          <w:sz w:val="28"/>
          <w:szCs w:val="28"/>
        </w:rPr>
        <w:t xml:space="preserve"> х Ки,</w:t>
      </w:r>
    </w:p>
    <w:p w:rsidR="00FD5B62" w:rsidRPr="00BB386B" w:rsidRDefault="00FD5B62" w:rsidP="00FD5B62">
      <w:pPr>
        <w:widowControl w:val="0"/>
        <w:autoSpaceDE w:val="0"/>
        <w:autoSpaceDN w:val="0"/>
        <w:jc w:val="center"/>
        <w:rPr>
          <w:sz w:val="22"/>
          <w:szCs w:val="28"/>
        </w:rPr>
      </w:pPr>
    </w:p>
    <w:p w:rsidR="001501C0" w:rsidRPr="0029351E" w:rsidRDefault="001501C0" w:rsidP="0029351E">
      <w:pPr>
        <w:widowControl w:val="0"/>
        <w:autoSpaceDE w:val="0"/>
        <w:autoSpaceDN w:val="0"/>
        <w:ind w:firstLine="709"/>
        <w:jc w:val="both"/>
        <w:rPr>
          <w:sz w:val="28"/>
          <w:szCs w:val="28"/>
        </w:rPr>
      </w:pPr>
      <w:r w:rsidRPr="0029351E">
        <w:rPr>
          <w:sz w:val="28"/>
          <w:szCs w:val="28"/>
        </w:rPr>
        <w:t>где:</w:t>
      </w:r>
    </w:p>
    <w:p w:rsidR="001501C0" w:rsidRPr="0029351E" w:rsidRDefault="001501C0" w:rsidP="0029351E">
      <w:pPr>
        <w:widowControl w:val="0"/>
        <w:autoSpaceDE w:val="0"/>
        <w:autoSpaceDN w:val="0"/>
        <w:ind w:firstLine="709"/>
        <w:jc w:val="both"/>
        <w:rPr>
          <w:sz w:val="28"/>
          <w:szCs w:val="28"/>
        </w:rPr>
      </w:pPr>
      <w:proofErr w:type="spellStart"/>
      <w:r w:rsidRPr="0029351E">
        <w:rPr>
          <w:sz w:val="28"/>
          <w:szCs w:val="28"/>
        </w:rPr>
        <w:t>Ца</w:t>
      </w:r>
      <w:proofErr w:type="spellEnd"/>
      <w:r w:rsidRPr="0029351E">
        <w:rPr>
          <w:sz w:val="28"/>
          <w:szCs w:val="28"/>
        </w:rPr>
        <w:t xml:space="preserve"> </w:t>
      </w:r>
      <w:r w:rsidR="00CD5E92" w:rsidRPr="0029351E">
        <w:rPr>
          <w:sz w:val="28"/>
          <w:szCs w:val="28"/>
        </w:rPr>
        <w:t>–</w:t>
      </w:r>
      <w:r w:rsidRPr="0029351E">
        <w:rPr>
          <w:sz w:val="28"/>
          <w:szCs w:val="28"/>
        </w:rPr>
        <w:t xml:space="preserve"> цена за 1 кв. м места размещения нестационарного торгового объекта по итог</w:t>
      </w:r>
      <w:r w:rsidR="00FC5EA5" w:rsidRPr="0029351E">
        <w:rPr>
          <w:sz w:val="28"/>
          <w:szCs w:val="28"/>
        </w:rPr>
        <w:t>ам</w:t>
      </w:r>
      <w:r w:rsidRPr="0029351E">
        <w:rPr>
          <w:sz w:val="28"/>
          <w:szCs w:val="28"/>
        </w:rPr>
        <w:t xml:space="preserve"> Аукциона;</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S </w:t>
      </w:r>
      <w:r w:rsidR="00CD5E92" w:rsidRPr="0029351E">
        <w:rPr>
          <w:sz w:val="28"/>
          <w:szCs w:val="28"/>
        </w:rPr>
        <w:t>–</w:t>
      </w:r>
      <w:r w:rsidRPr="0029351E">
        <w:rPr>
          <w:sz w:val="28"/>
          <w:szCs w:val="28"/>
        </w:rPr>
        <w:t xml:space="preserve"> площадь места размещения нестационарного торгового объекта, соответствующая площади места </w:t>
      </w:r>
      <w:r w:rsidR="00CC5AFB" w:rsidRPr="0029351E">
        <w:rPr>
          <w:sz w:val="28"/>
          <w:szCs w:val="28"/>
        </w:rPr>
        <w:t xml:space="preserve">размещения нестационарного торгового объекта </w:t>
      </w:r>
      <w:r w:rsidRPr="0029351E">
        <w:rPr>
          <w:sz w:val="28"/>
          <w:szCs w:val="28"/>
        </w:rPr>
        <w:t>в Схеме;</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П</w:t>
      </w:r>
      <w:proofErr w:type="gramEnd"/>
      <w:r w:rsidRPr="0029351E">
        <w:rPr>
          <w:sz w:val="28"/>
          <w:szCs w:val="28"/>
        </w:rPr>
        <w:t xml:space="preserve"> </w:t>
      </w:r>
      <w:r w:rsidR="00CC5AFB" w:rsidRPr="0029351E">
        <w:rPr>
          <w:sz w:val="28"/>
          <w:szCs w:val="28"/>
        </w:rPr>
        <w:t>–</w:t>
      </w:r>
      <w:r w:rsidRPr="0029351E">
        <w:rPr>
          <w:sz w:val="28"/>
          <w:szCs w:val="28"/>
        </w:rPr>
        <w:t xml:space="preserve"> период (количество месяцев) размещения нестационарного торгового объекта;</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К</w:t>
      </w:r>
      <w:proofErr w:type="gramEnd"/>
      <w:r w:rsidRPr="0029351E">
        <w:rPr>
          <w:sz w:val="28"/>
          <w:szCs w:val="28"/>
        </w:rPr>
        <w:t xml:space="preserve"> </w:t>
      </w:r>
      <w:r w:rsidR="00CC5AFB" w:rsidRPr="0029351E">
        <w:rPr>
          <w:sz w:val="28"/>
          <w:szCs w:val="28"/>
        </w:rPr>
        <w:t>–</w:t>
      </w:r>
      <w:r w:rsidRPr="0029351E">
        <w:rPr>
          <w:sz w:val="28"/>
          <w:szCs w:val="28"/>
        </w:rPr>
        <w:t xml:space="preserve"> </w:t>
      </w:r>
      <w:proofErr w:type="gramStart"/>
      <w:r w:rsidRPr="0029351E">
        <w:rPr>
          <w:sz w:val="28"/>
          <w:szCs w:val="28"/>
        </w:rPr>
        <w:t>коэффициент</w:t>
      </w:r>
      <w:proofErr w:type="gramEnd"/>
      <w:r w:rsidRPr="0029351E">
        <w:rPr>
          <w:sz w:val="28"/>
          <w:szCs w:val="28"/>
        </w:rPr>
        <w:t xml:space="preserve"> класса потребительских товаров или оказываемых услуг в зависимости от зоны расположения нестационарного торгового объекта и его площади согласно приложению 1 к настоящему Порядку;</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Ки – коэффициент индексации, применяемый на текущий календарный год. </w:t>
      </w:r>
    </w:p>
    <w:p w:rsidR="001501C0" w:rsidRDefault="001501C0" w:rsidP="0029351E">
      <w:pPr>
        <w:widowControl w:val="0"/>
        <w:autoSpaceDE w:val="0"/>
        <w:autoSpaceDN w:val="0"/>
        <w:ind w:firstLine="709"/>
        <w:jc w:val="both"/>
        <w:rPr>
          <w:sz w:val="28"/>
          <w:szCs w:val="28"/>
        </w:rPr>
      </w:pPr>
      <w:r w:rsidRPr="0029351E">
        <w:rPr>
          <w:sz w:val="28"/>
          <w:szCs w:val="28"/>
        </w:rPr>
        <w:t xml:space="preserve">4.1.2. В случае заключения Договора на размещение без проведения </w:t>
      </w:r>
      <w:r w:rsidR="00CC5AFB" w:rsidRPr="0029351E">
        <w:rPr>
          <w:sz w:val="28"/>
          <w:szCs w:val="28"/>
        </w:rPr>
        <w:t>Аукциона</w:t>
      </w:r>
      <w:r w:rsidRPr="0029351E">
        <w:rPr>
          <w:sz w:val="28"/>
          <w:szCs w:val="28"/>
        </w:rPr>
        <w:t xml:space="preserve"> цена </w:t>
      </w:r>
      <w:r w:rsidR="00B21A38">
        <w:rPr>
          <w:sz w:val="28"/>
          <w:szCs w:val="28"/>
        </w:rPr>
        <w:t xml:space="preserve">предмета </w:t>
      </w:r>
      <w:r w:rsidRPr="0029351E">
        <w:rPr>
          <w:sz w:val="28"/>
          <w:szCs w:val="28"/>
        </w:rPr>
        <w:t>Договора на размещение определяется по следующей формуле:</w:t>
      </w:r>
    </w:p>
    <w:p w:rsidR="00FD5B62" w:rsidRPr="00BB386B" w:rsidRDefault="00FD5B62" w:rsidP="0029351E">
      <w:pPr>
        <w:widowControl w:val="0"/>
        <w:autoSpaceDE w:val="0"/>
        <w:autoSpaceDN w:val="0"/>
        <w:ind w:firstLine="709"/>
        <w:jc w:val="both"/>
        <w:rPr>
          <w:sz w:val="22"/>
          <w:szCs w:val="28"/>
        </w:rPr>
      </w:pPr>
    </w:p>
    <w:p w:rsidR="001501C0" w:rsidRDefault="001501C0" w:rsidP="00FD5B62">
      <w:pPr>
        <w:widowControl w:val="0"/>
        <w:autoSpaceDE w:val="0"/>
        <w:autoSpaceDN w:val="0"/>
        <w:jc w:val="center"/>
        <w:rPr>
          <w:sz w:val="28"/>
          <w:szCs w:val="28"/>
        </w:rPr>
      </w:pPr>
      <w:r w:rsidRPr="0029351E">
        <w:rPr>
          <w:sz w:val="28"/>
          <w:szCs w:val="28"/>
        </w:rPr>
        <w:t>П2 = Ц x S x П x</w:t>
      </w:r>
      <w:proofErr w:type="gramStart"/>
      <w:r w:rsidRPr="0029351E">
        <w:rPr>
          <w:sz w:val="28"/>
          <w:szCs w:val="28"/>
        </w:rPr>
        <w:t xml:space="preserve"> К</w:t>
      </w:r>
      <w:proofErr w:type="gramEnd"/>
      <w:r w:rsidRPr="0029351E">
        <w:rPr>
          <w:sz w:val="28"/>
          <w:szCs w:val="28"/>
        </w:rPr>
        <w:t xml:space="preserve"> х Ки,</w:t>
      </w:r>
    </w:p>
    <w:p w:rsidR="00FD5B62" w:rsidRPr="00BB386B" w:rsidRDefault="00FD5B62" w:rsidP="0029351E">
      <w:pPr>
        <w:widowControl w:val="0"/>
        <w:autoSpaceDE w:val="0"/>
        <w:autoSpaceDN w:val="0"/>
        <w:ind w:firstLine="709"/>
        <w:jc w:val="both"/>
        <w:rPr>
          <w:sz w:val="22"/>
          <w:szCs w:val="28"/>
        </w:rPr>
      </w:pPr>
    </w:p>
    <w:p w:rsidR="001501C0" w:rsidRPr="0029351E" w:rsidRDefault="001501C0" w:rsidP="0029351E">
      <w:pPr>
        <w:widowControl w:val="0"/>
        <w:autoSpaceDE w:val="0"/>
        <w:autoSpaceDN w:val="0"/>
        <w:ind w:firstLine="709"/>
        <w:jc w:val="both"/>
        <w:rPr>
          <w:sz w:val="28"/>
          <w:szCs w:val="28"/>
        </w:rPr>
      </w:pPr>
      <w:r w:rsidRPr="0029351E">
        <w:rPr>
          <w:sz w:val="28"/>
          <w:szCs w:val="28"/>
        </w:rPr>
        <w:t>где:</w:t>
      </w:r>
    </w:p>
    <w:p w:rsidR="001501C0" w:rsidRDefault="001501C0" w:rsidP="0029351E">
      <w:pPr>
        <w:widowControl w:val="0"/>
        <w:autoSpaceDE w:val="0"/>
        <w:autoSpaceDN w:val="0"/>
        <w:ind w:firstLine="709"/>
        <w:jc w:val="both"/>
        <w:rPr>
          <w:sz w:val="28"/>
          <w:szCs w:val="28"/>
        </w:rPr>
      </w:pPr>
      <w:proofErr w:type="gramStart"/>
      <w:r w:rsidRPr="0029351E">
        <w:rPr>
          <w:sz w:val="28"/>
          <w:szCs w:val="28"/>
        </w:rPr>
        <w:t>Ц</w:t>
      </w:r>
      <w:proofErr w:type="gramEnd"/>
      <w:r w:rsidRPr="0029351E">
        <w:rPr>
          <w:sz w:val="28"/>
          <w:szCs w:val="28"/>
        </w:rPr>
        <w:t xml:space="preserve"> </w:t>
      </w:r>
      <w:r w:rsidR="00CC5AFB" w:rsidRPr="0029351E">
        <w:rPr>
          <w:sz w:val="28"/>
          <w:szCs w:val="28"/>
        </w:rPr>
        <w:t>–</w:t>
      </w:r>
      <w:r w:rsidRPr="0029351E">
        <w:rPr>
          <w:sz w:val="28"/>
          <w:szCs w:val="28"/>
        </w:rPr>
        <w:t xml:space="preserve"> начальная цена в рублях 1 кв. м места размещения нестационарного торгового объекта в соответствии с приложением 2 к настоящему Порядку;</w:t>
      </w:r>
    </w:p>
    <w:p w:rsidR="001501C0" w:rsidRPr="0029351E" w:rsidRDefault="001501C0" w:rsidP="0029351E">
      <w:pPr>
        <w:widowControl w:val="0"/>
        <w:autoSpaceDE w:val="0"/>
        <w:autoSpaceDN w:val="0"/>
        <w:ind w:firstLine="709"/>
        <w:jc w:val="both"/>
        <w:rPr>
          <w:sz w:val="28"/>
          <w:szCs w:val="28"/>
        </w:rPr>
      </w:pPr>
      <w:r w:rsidRPr="0029351E">
        <w:rPr>
          <w:sz w:val="28"/>
          <w:szCs w:val="28"/>
        </w:rPr>
        <w:lastRenderedPageBreak/>
        <w:t xml:space="preserve">S </w:t>
      </w:r>
      <w:r w:rsidR="00CC5AFB" w:rsidRPr="0029351E">
        <w:rPr>
          <w:sz w:val="28"/>
          <w:szCs w:val="28"/>
        </w:rPr>
        <w:t>–</w:t>
      </w:r>
      <w:r w:rsidRPr="0029351E">
        <w:rPr>
          <w:sz w:val="28"/>
          <w:szCs w:val="28"/>
        </w:rPr>
        <w:t xml:space="preserve"> площадь места размещения нестационарного торгового объекта, соответствующая площади места </w:t>
      </w:r>
      <w:r w:rsidR="00CC5AFB" w:rsidRPr="0029351E">
        <w:rPr>
          <w:sz w:val="28"/>
          <w:szCs w:val="28"/>
        </w:rPr>
        <w:t xml:space="preserve">размещения нестационарного торгового объекта </w:t>
      </w:r>
      <w:r w:rsidRPr="0029351E">
        <w:rPr>
          <w:sz w:val="28"/>
          <w:szCs w:val="28"/>
        </w:rPr>
        <w:t>в Схеме;</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П</w:t>
      </w:r>
      <w:proofErr w:type="gramEnd"/>
      <w:r w:rsidRPr="0029351E">
        <w:rPr>
          <w:sz w:val="28"/>
          <w:szCs w:val="28"/>
        </w:rPr>
        <w:t xml:space="preserve"> </w:t>
      </w:r>
      <w:r w:rsidR="00CC5AFB" w:rsidRPr="0029351E">
        <w:rPr>
          <w:sz w:val="28"/>
          <w:szCs w:val="28"/>
        </w:rPr>
        <w:t>–</w:t>
      </w:r>
      <w:r w:rsidRPr="0029351E">
        <w:rPr>
          <w:sz w:val="28"/>
          <w:szCs w:val="28"/>
        </w:rPr>
        <w:t xml:space="preserve"> период (количество месяцев) размещения нестационарного торгового объекта;</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К</w:t>
      </w:r>
      <w:proofErr w:type="gramEnd"/>
      <w:r w:rsidRPr="0029351E">
        <w:rPr>
          <w:sz w:val="28"/>
          <w:szCs w:val="28"/>
        </w:rPr>
        <w:t xml:space="preserve"> </w:t>
      </w:r>
      <w:r w:rsidR="00CC5AFB" w:rsidRPr="0029351E">
        <w:rPr>
          <w:sz w:val="28"/>
          <w:szCs w:val="28"/>
        </w:rPr>
        <w:t>–</w:t>
      </w:r>
      <w:r w:rsidRPr="0029351E">
        <w:rPr>
          <w:sz w:val="28"/>
          <w:szCs w:val="28"/>
        </w:rPr>
        <w:t xml:space="preserve"> </w:t>
      </w:r>
      <w:proofErr w:type="gramStart"/>
      <w:r w:rsidRPr="0029351E">
        <w:rPr>
          <w:sz w:val="28"/>
          <w:szCs w:val="28"/>
        </w:rPr>
        <w:t>коэффициент</w:t>
      </w:r>
      <w:proofErr w:type="gramEnd"/>
      <w:r w:rsidRPr="0029351E">
        <w:rPr>
          <w:sz w:val="28"/>
          <w:szCs w:val="28"/>
        </w:rPr>
        <w:t xml:space="preserve"> класса потребительских товаров или оказываемых услуг в зависимости от зоны расположения нестационарного торгового объекта и его площади в соответствии с приложением 1 к настоящему Порядку;</w:t>
      </w:r>
    </w:p>
    <w:p w:rsidR="001501C0" w:rsidRPr="0029351E" w:rsidRDefault="001501C0" w:rsidP="0029351E">
      <w:pPr>
        <w:widowControl w:val="0"/>
        <w:autoSpaceDE w:val="0"/>
        <w:autoSpaceDN w:val="0"/>
        <w:ind w:firstLine="709"/>
        <w:jc w:val="both"/>
        <w:rPr>
          <w:sz w:val="28"/>
          <w:szCs w:val="28"/>
        </w:rPr>
      </w:pPr>
      <w:r w:rsidRPr="0029351E">
        <w:rPr>
          <w:sz w:val="28"/>
          <w:szCs w:val="28"/>
        </w:rPr>
        <w:t>Ки – коэффициент индексации, применяемый на текущий календарный год.</w:t>
      </w:r>
    </w:p>
    <w:p w:rsidR="001501C0" w:rsidRPr="0029351E" w:rsidRDefault="001501C0" w:rsidP="0029351E">
      <w:pPr>
        <w:pStyle w:val="ConsPlusNormal"/>
        <w:ind w:firstLine="709"/>
        <w:jc w:val="both"/>
        <w:rPr>
          <w:rFonts w:ascii="Times New Roman" w:hAnsi="Times New Roman" w:cs="Times New Roman"/>
          <w:sz w:val="28"/>
          <w:szCs w:val="28"/>
        </w:rPr>
      </w:pPr>
      <w:r w:rsidRPr="0029351E">
        <w:rPr>
          <w:rFonts w:ascii="Times New Roman" w:hAnsi="Times New Roman" w:cs="Times New Roman"/>
          <w:sz w:val="28"/>
          <w:szCs w:val="28"/>
        </w:rPr>
        <w:t xml:space="preserve">Коэффициент индексации, необходимый для расчета размера платы за </w:t>
      </w:r>
      <w:r w:rsidR="009B59A0" w:rsidRPr="0029351E">
        <w:rPr>
          <w:rFonts w:ascii="Times New Roman" w:hAnsi="Times New Roman" w:cs="Times New Roman"/>
          <w:sz w:val="28"/>
          <w:szCs w:val="28"/>
        </w:rPr>
        <w:t xml:space="preserve">право на </w:t>
      </w:r>
      <w:r w:rsidRPr="0029351E">
        <w:rPr>
          <w:rFonts w:ascii="Times New Roman" w:hAnsi="Times New Roman" w:cs="Times New Roman"/>
          <w:sz w:val="28"/>
          <w:szCs w:val="28"/>
        </w:rPr>
        <w:t>размещение нестационарного торгового объекта, на 2016 год равен 1.</w:t>
      </w:r>
    </w:p>
    <w:p w:rsidR="001501C0" w:rsidRPr="0029351E" w:rsidRDefault="001501C0" w:rsidP="0029351E">
      <w:pPr>
        <w:autoSpaceDE w:val="0"/>
        <w:autoSpaceDN w:val="0"/>
        <w:adjustRightInd w:val="0"/>
        <w:ind w:firstLine="709"/>
        <w:jc w:val="both"/>
        <w:rPr>
          <w:bCs/>
          <w:sz w:val="28"/>
          <w:szCs w:val="28"/>
        </w:rPr>
      </w:pPr>
      <w:r w:rsidRPr="0029351E">
        <w:rPr>
          <w:bCs/>
          <w:sz w:val="28"/>
          <w:szCs w:val="28"/>
        </w:rPr>
        <w:t>Коэффициент индексации (Ки) устанавливается ежегодно на каждый следующий календарный год и рассчитывается как произведение коэффициента индексации (Ки), применяемого в текущем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w:t>
      </w:r>
    </w:p>
    <w:p w:rsidR="001501C0" w:rsidRPr="0029351E" w:rsidRDefault="001501C0" w:rsidP="0029351E">
      <w:pPr>
        <w:autoSpaceDE w:val="0"/>
        <w:autoSpaceDN w:val="0"/>
        <w:adjustRightInd w:val="0"/>
        <w:ind w:firstLine="709"/>
        <w:jc w:val="both"/>
        <w:rPr>
          <w:bCs/>
          <w:sz w:val="28"/>
          <w:szCs w:val="28"/>
        </w:rPr>
      </w:pPr>
      <w:r w:rsidRPr="0029351E">
        <w:rPr>
          <w:bCs/>
          <w:sz w:val="28"/>
          <w:szCs w:val="28"/>
        </w:rPr>
        <w:t>Коэффициент индексации (Ки) рассчитывается департаментом экономического развития администрации Волгограда в соответствии с данными государственной статистической отчетности, утверждается постановлением администрации Волгограда и подлежит официальному опубликованию не позднее 15 ноября года, в котором устанавливается коэффициент индексации (Ки).</w:t>
      </w:r>
    </w:p>
    <w:p w:rsidR="001501C0" w:rsidRPr="0029351E" w:rsidRDefault="001501C0" w:rsidP="0029351E">
      <w:pPr>
        <w:autoSpaceDE w:val="0"/>
        <w:autoSpaceDN w:val="0"/>
        <w:adjustRightInd w:val="0"/>
        <w:ind w:firstLine="709"/>
        <w:jc w:val="both"/>
        <w:rPr>
          <w:bCs/>
          <w:sz w:val="28"/>
          <w:szCs w:val="28"/>
        </w:rPr>
      </w:pPr>
      <w:r w:rsidRPr="0029351E">
        <w:rPr>
          <w:bCs/>
          <w:sz w:val="28"/>
          <w:szCs w:val="28"/>
        </w:rPr>
        <w:t>Если коэффициент индексации (Ки) не установлен до начала следующего календарного года, то в следующем календарном году продолжает действовать значение коэффициента индексации (Ки), действовавшее в предыдущем календарном году.</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4.2. Возле нестационарного торгового объекта разрешается размещение не более 2 </w:t>
      </w:r>
      <w:proofErr w:type="spellStart"/>
      <w:r w:rsidRPr="0029351E">
        <w:rPr>
          <w:sz w:val="28"/>
          <w:szCs w:val="28"/>
        </w:rPr>
        <w:t>однодверных</w:t>
      </w:r>
      <w:proofErr w:type="spellEnd"/>
      <w:r w:rsidRPr="0029351E">
        <w:rPr>
          <w:sz w:val="28"/>
          <w:szCs w:val="28"/>
        </w:rPr>
        <w:t xml:space="preserve"> холодильников в период с 01 апреля по 31 октября. Размещение иного торгово-технологического оборудования не допускается. Площадь, занимаемая одним холодильником, не может превышать 0,55 кв.</w:t>
      </w:r>
      <w:r w:rsidR="009B59A0" w:rsidRPr="0029351E">
        <w:rPr>
          <w:sz w:val="28"/>
          <w:szCs w:val="28"/>
        </w:rPr>
        <w:t xml:space="preserve"> </w:t>
      </w:r>
      <w:r w:rsidRPr="0029351E">
        <w:rPr>
          <w:sz w:val="28"/>
          <w:szCs w:val="28"/>
        </w:rPr>
        <w:t xml:space="preserve">м. </w:t>
      </w:r>
    </w:p>
    <w:p w:rsidR="001501C0" w:rsidRDefault="001501C0" w:rsidP="0029351E">
      <w:pPr>
        <w:ind w:firstLine="709"/>
        <w:contextualSpacing/>
        <w:jc w:val="both"/>
        <w:rPr>
          <w:rFonts w:eastAsia="Calibri"/>
          <w:sz w:val="28"/>
          <w:szCs w:val="28"/>
          <w:lang w:eastAsia="en-US"/>
        </w:rPr>
      </w:pPr>
      <w:r w:rsidRPr="0029351E">
        <w:rPr>
          <w:sz w:val="28"/>
          <w:szCs w:val="28"/>
          <w:lang w:eastAsia="en-US"/>
        </w:rPr>
        <w:t xml:space="preserve">Право на размещение холодильников возле нестационарного торгового объекта возникает у </w:t>
      </w:r>
      <w:r w:rsidR="009B59A0" w:rsidRPr="0029351E">
        <w:rPr>
          <w:sz w:val="28"/>
          <w:szCs w:val="28"/>
          <w:lang w:eastAsia="en-US"/>
        </w:rPr>
        <w:t>Х</w:t>
      </w:r>
      <w:r w:rsidRPr="0029351E">
        <w:rPr>
          <w:sz w:val="28"/>
          <w:szCs w:val="28"/>
          <w:lang w:eastAsia="en-US"/>
        </w:rPr>
        <w:t xml:space="preserve">озяйствующего субъекта на основании соответствующего заявления. Указанное заявление направляется в администрацию района Волгограда, которая заключила с </w:t>
      </w:r>
      <w:r w:rsidR="009B59A0" w:rsidRPr="0029351E">
        <w:rPr>
          <w:sz w:val="28"/>
          <w:szCs w:val="28"/>
          <w:lang w:eastAsia="en-US"/>
        </w:rPr>
        <w:t>Х</w:t>
      </w:r>
      <w:r w:rsidRPr="0029351E">
        <w:rPr>
          <w:sz w:val="28"/>
          <w:szCs w:val="28"/>
          <w:lang w:eastAsia="en-US"/>
        </w:rPr>
        <w:t xml:space="preserve">озяйствующим субъектом Договор на размещение. </w:t>
      </w:r>
      <w:r w:rsidRPr="0029351E">
        <w:rPr>
          <w:rFonts w:eastAsia="Calibri"/>
          <w:sz w:val="28"/>
          <w:szCs w:val="28"/>
          <w:lang w:eastAsia="en-US"/>
        </w:rPr>
        <w:t xml:space="preserve">Срок рассмотрения заявления на получение разрешения на установку холодильников не может превышать 10 дней с момента регистрации заявления. При наличии оснований, установленных настоящим пунктом, администрация района Волгограда отказывает в размещении холодильников. В случае положительного решения с </w:t>
      </w:r>
      <w:r w:rsidR="009B59A0" w:rsidRPr="0029351E">
        <w:rPr>
          <w:rFonts w:eastAsia="Calibri"/>
          <w:sz w:val="28"/>
          <w:szCs w:val="28"/>
          <w:lang w:eastAsia="en-US"/>
        </w:rPr>
        <w:t>Х</w:t>
      </w:r>
      <w:r w:rsidRPr="0029351E">
        <w:rPr>
          <w:rFonts w:eastAsia="Calibri"/>
          <w:sz w:val="28"/>
          <w:szCs w:val="28"/>
          <w:lang w:eastAsia="en-US"/>
        </w:rPr>
        <w:t xml:space="preserve">озяйствующим субъектом в течение </w:t>
      </w:r>
      <w:r w:rsidR="009B59A0" w:rsidRPr="0029351E">
        <w:rPr>
          <w:rFonts w:eastAsia="Calibri"/>
          <w:sz w:val="28"/>
          <w:szCs w:val="28"/>
          <w:lang w:eastAsia="en-US"/>
        </w:rPr>
        <w:t xml:space="preserve">             </w:t>
      </w:r>
      <w:r w:rsidRPr="0029351E">
        <w:rPr>
          <w:rFonts w:eastAsia="Calibri"/>
          <w:sz w:val="28"/>
          <w:szCs w:val="28"/>
          <w:lang w:eastAsia="en-US"/>
        </w:rPr>
        <w:t>10 дней с момента регистрации заявления заключается дополнительное соглашение к Договору на размещение.</w:t>
      </w:r>
    </w:p>
    <w:p w:rsidR="009524AB" w:rsidRDefault="009524AB" w:rsidP="0029351E">
      <w:pPr>
        <w:ind w:firstLine="709"/>
        <w:contextualSpacing/>
        <w:jc w:val="both"/>
        <w:rPr>
          <w:rFonts w:eastAsia="Calibri"/>
          <w:sz w:val="28"/>
          <w:szCs w:val="28"/>
          <w:lang w:eastAsia="en-US"/>
        </w:rPr>
      </w:pPr>
    </w:p>
    <w:p w:rsidR="009524AB" w:rsidRDefault="009524AB" w:rsidP="0029351E">
      <w:pPr>
        <w:ind w:firstLine="709"/>
        <w:contextualSpacing/>
        <w:jc w:val="both"/>
        <w:rPr>
          <w:rFonts w:eastAsia="Calibri"/>
          <w:sz w:val="28"/>
          <w:szCs w:val="28"/>
          <w:lang w:eastAsia="en-US"/>
        </w:rPr>
      </w:pPr>
    </w:p>
    <w:p w:rsidR="009524AB" w:rsidRDefault="009524AB" w:rsidP="0029351E">
      <w:pPr>
        <w:ind w:firstLine="709"/>
        <w:contextualSpacing/>
        <w:jc w:val="both"/>
        <w:rPr>
          <w:rFonts w:eastAsia="Calibri"/>
          <w:sz w:val="28"/>
          <w:szCs w:val="28"/>
          <w:lang w:eastAsia="en-US"/>
        </w:rPr>
      </w:pPr>
      <w:bookmarkStart w:id="7" w:name="_GoBack"/>
      <w:bookmarkEnd w:id="7"/>
    </w:p>
    <w:p w:rsidR="001501C0" w:rsidRDefault="001501C0" w:rsidP="0029351E">
      <w:pPr>
        <w:widowControl w:val="0"/>
        <w:autoSpaceDE w:val="0"/>
        <w:autoSpaceDN w:val="0"/>
        <w:ind w:firstLine="709"/>
        <w:jc w:val="both"/>
        <w:rPr>
          <w:sz w:val="28"/>
          <w:szCs w:val="28"/>
        </w:rPr>
      </w:pPr>
      <w:r w:rsidRPr="0029351E">
        <w:rPr>
          <w:sz w:val="28"/>
          <w:szCs w:val="28"/>
        </w:rPr>
        <w:lastRenderedPageBreak/>
        <w:t xml:space="preserve">Холодильники устанавливаются с лицевой стороны </w:t>
      </w:r>
      <w:r w:rsidR="00B21A38">
        <w:rPr>
          <w:sz w:val="28"/>
          <w:szCs w:val="28"/>
        </w:rPr>
        <w:t>нестационарного торгового объекта</w:t>
      </w:r>
      <w:r w:rsidRPr="0029351E">
        <w:rPr>
          <w:sz w:val="28"/>
          <w:szCs w:val="28"/>
        </w:rPr>
        <w:t xml:space="preserve"> вплотную к </w:t>
      </w:r>
      <w:r w:rsidR="00B21A38">
        <w:rPr>
          <w:sz w:val="28"/>
          <w:szCs w:val="28"/>
        </w:rPr>
        <w:t>нестационарному торговому объекту</w:t>
      </w:r>
      <w:r w:rsidRPr="0029351E">
        <w:rPr>
          <w:sz w:val="28"/>
          <w:szCs w:val="28"/>
        </w:rPr>
        <w:t xml:space="preserve"> по одному с каждой стороны при соблюдении следующих условий:</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 xml:space="preserve">в случаях размещения </w:t>
      </w:r>
      <w:r w:rsidR="00814B2A">
        <w:rPr>
          <w:sz w:val="28"/>
          <w:szCs w:val="28"/>
        </w:rPr>
        <w:t>нестационарных торговых объектов</w:t>
      </w:r>
      <w:r w:rsidRPr="0029351E">
        <w:rPr>
          <w:sz w:val="28"/>
          <w:szCs w:val="28"/>
        </w:rPr>
        <w:t xml:space="preserve"> в пределах красных линий улиц и дорог размещение холодильников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w:t>
      </w:r>
      <w:r w:rsidR="009B59A0" w:rsidRPr="0029351E">
        <w:rPr>
          <w:sz w:val="28"/>
          <w:szCs w:val="28"/>
        </w:rPr>
        <w:t xml:space="preserve">– </w:t>
      </w:r>
      <w:r w:rsidRPr="0029351E">
        <w:rPr>
          <w:sz w:val="28"/>
          <w:szCs w:val="28"/>
        </w:rPr>
        <w:t xml:space="preserve">не менее </w:t>
      </w:r>
      <w:r w:rsidR="009B59A0" w:rsidRPr="0029351E">
        <w:rPr>
          <w:sz w:val="28"/>
          <w:szCs w:val="28"/>
        </w:rPr>
        <w:t>3 м, а в поперечном направлении</w:t>
      </w:r>
      <w:r w:rsidRPr="0029351E">
        <w:rPr>
          <w:sz w:val="28"/>
          <w:szCs w:val="28"/>
        </w:rPr>
        <w:t xml:space="preserve"> и от крайнего</w:t>
      </w:r>
      <w:proofErr w:type="gramEnd"/>
      <w:r w:rsidRPr="0029351E">
        <w:rPr>
          <w:sz w:val="28"/>
          <w:szCs w:val="28"/>
        </w:rPr>
        <w:t xml:space="preserve"> элемента </w:t>
      </w:r>
      <w:r w:rsidR="009B59A0" w:rsidRPr="0029351E">
        <w:rPr>
          <w:sz w:val="28"/>
          <w:szCs w:val="28"/>
        </w:rPr>
        <w:t xml:space="preserve">нестационарного торгового </w:t>
      </w:r>
      <w:r w:rsidRPr="0029351E">
        <w:rPr>
          <w:sz w:val="28"/>
          <w:szCs w:val="28"/>
        </w:rPr>
        <w:t xml:space="preserve">объекта до края проезжей части </w:t>
      </w:r>
      <w:r w:rsidR="009B59A0" w:rsidRPr="0029351E">
        <w:rPr>
          <w:sz w:val="28"/>
          <w:szCs w:val="28"/>
        </w:rPr>
        <w:t xml:space="preserve">– </w:t>
      </w:r>
      <w:r w:rsidRPr="0029351E">
        <w:rPr>
          <w:sz w:val="28"/>
          <w:szCs w:val="28"/>
        </w:rPr>
        <w:t>не менее 1,5 м;</w:t>
      </w:r>
    </w:p>
    <w:p w:rsidR="001501C0" w:rsidRPr="0029351E" w:rsidRDefault="001501C0" w:rsidP="0029351E">
      <w:pPr>
        <w:widowControl w:val="0"/>
        <w:autoSpaceDE w:val="0"/>
        <w:autoSpaceDN w:val="0"/>
        <w:ind w:firstLine="709"/>
        <w:jc w:val="both"/>
        <w:rPr>
          <w:sz w:val="28"/>
          <w:szCs w:val="28"/>
        </w:rPr>
      </w:pPr>
      <w:r w:rsidRPr="0029351E">
        <w:rPr>
          <w:sz w:val="28"/>
          <w:szCs w:val="28"/>
        </w:rPr>
        <w:t>при эксплуатации холодильника не допускается применение защитных решеток, щитов, каркасов, иных конструкций;</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не допускается размещение холодильников рядом с </w:t>
      </w:r>
      <w:r w:rsidR="00B21A38">
        <w:rPr>
          <w:sz w:val="28"/>
          <w:szCs w:val="28"/>
        </w:rPr>
        <w:t>нестационарными торговыми объектами</w:t>
      </w:r>
      <w:r w:rsidRPr="0029351E">
        <w:rPr>
          <w:sz w:val="28"/>
          <w:szCs w:val="28"/>
        </w:rPr>
        <w:t>, расположенными на остановках общественного транспорта;</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если соседние нестационарные торговые объекты расположены на расстоянии не менее 3 м от нестационарного торгового объекта, возле ко</w:t>
      </w:r>
      <w:r w:rsidR="001A6A3F" w:rsidRPr="0029351E">
        <w:rPr>
          <w:sz w:val="28"/>
          <w:szCs w:val="28"/>
        </w:rPr>
        <w:t>торого размещаются холодильники;</w:t>
      </w:r>
      <w:r w:rsidRPr="0029351E">
        <w:rPr>
          <w:sz w:val="28"/>
          <w:szCs w:val="28"/>
        </w:rPr>
        <w:t xml:space="preserve"> </w:t>
      </w:r>
      <w:r w:rsidR="001A6A3F" w:rsidRPr="0029351E">
        <w:rPr>
          <w:sz w:val="28"/>
          <w:szCs w:val="28"/>
        </w:rPr>
        <w:t>в</w:t>
      </w:r>
      <w:r w:rsidRPr="0029351E">
        <w:rPr>
          <w:sz w:val="28"/>
          <w:szCs w:val="28"/>
        </w:rPr>
        <w:t xml:space="preserve"> случае размещения соседних нестационарных торговых объектов на рас</w:t>
      </w:r>
      <w:r w:rsidR="001A6A3F" w:rsidRPr="0029351E">
        <w:rPr>
          <w:sz w:val="28"/>
          <w:szCs w:val="28"/>
        </w:rPr>
        <w:t>стоянии менее 3 м друг от друга</w:t>
      </w:r>
      <w:r w:rsidRPr="0029351E">
        <w:rPr>
          <w:sz w:val="28"/>
          <w:szCs w:val="28"/>
        </w:rPr>
        <w:t xml:space="preserve"> около каждого </w:t>
      </w:r>
      <w:r w:rsidR="00FC5EA5" w:rsidRPr="0029351E">
        <w:rPr>
          <w:sz w:val="28"/>
          <w:szCs w:val="28"/>
        </w:rPr>
        <w:t>нестационарного торгового</w:t>
      </w:r>
      <w:r w:rsidRPr="0029351E">
        <w:rPr>
          <w:sz w:val="28"/>
          <w:szCs w:val="28"/>
        </w:rPr>
        <w:t xml:space="preserve"> объекта допускается размещение только одного холодильника </w:t>
      </w:r>
      <w:r w:rsidR="00FC5EA5" w:rsidRPr="0029351E">
        <w:rPr>
          <w:sz w:val="28"/>
          <w:szCs w:val="28"/>
        </w:rPr>
        <w:t>в целях</w:t>
      </w:r>
      <w:r w:rsidRPr="0029351E">
        <w:rPr>
          <w:sz w:val="28"/>
          <w:szCs w:val="28"/>
        </w:rPr>
        <w:t xml:space="preserve"> обеспечения свободного подвоза товара</w:t>
      </w:r>
      <w:r w:rsidR="001A6A3F" w:rsidRPr="0029351E">
        <w:rPr>
          <w:sz w:val="28"/>
          <w:szCs w:val="28"/>
        </w:rPr>
        <w:t xml:space="preserve"> и прохода;</w:t>
      </w:r>
      <w:proofErr w:type="gramEnd"/>
      <w:r w:rsidRPr="0029351E">
        <w:rPr>
          <w:sz w:val="28"/>
          <w:szCs w:val="28"/>
        </w:rPr>
        <w:t xml:space="preserve"> </w:t>
      </w:r>
      <w:r w:rsidR="001A6A3F" w:rsidRPr="0029351E">
        <w:rPr>
          <w:sz w:val="28"/>
          <w:szCs w:val="28"/>
        </w:rPr>
        <w:t>в</w:t>
      </w:r>
      <w:r w:rsidRPr="0029351E">
        <w:rPr>
          <w:sz w:val="28"/>
          <w:szCs w:val="28"/>
        </w:rPr>
        <w:t xml:space="preserve"> случае размещения соседних нестационарных торговых объектов на расстоянии менее 2,5 м друг от друга, </w:t>
      </w:r>
      <w:r w:rsidR="001A6A3F" w:rsidRPr="0029351E">
        <w:rPr>
          <w:sz w:val="28"/>
          <w:szCs w:val="28"/>
        </w:rPr>
        <w:t xml:space="preserve">размещение </w:t>
      </w:r>
      <w:r w:rsidRPr="0029351E">
        <w:rPr>
          <w:sz w:val="28"/>
          <w:szCs w:val="28"/>
        </w:rPr>
        <w:t>возле них холодильников не допускается.</w:t>
      </w:r>
    </w:p>
    <w:p w:rsidR="001501C0" w:rsidRDefault="001501C0" w:rsidP="0029351E">
      <w:pPr>
        <w:widowControl w:val="0"/>
        <w:autoSpaceDE w:val="0"/>
        <w:autoSpaceDN w:val="0"/>
        <w:ind w:firstLine="709"/>
        <w:jc w:val="both"/>
        <w:rPr>
          <w:sz w:val="28"/>
          <w:szCs w:val="28"/>
        </w:rPr>
      </w:pPr>
      <w:r w:rsidRPr="0029351E">
        <w:rPr>
          <w:sz w:val="28"/>
          <w:szCs w:val="28"/>
        </w:rPr>
        <w:t>За размещение холодильного оборудования взимается плата, размер которой рассчитывается по следующей формуле:</w:t>
      </w:r>
    </w:p>
    <w:p w:rsidR="00FD5B62" w:rsidRPr="00BB386B" w:rsidRDefault="00FD5B62" w:rsidP="0029351E">
      <w:pPr>
        <w:widowControl w:val="0"/>
        <w:autoSpaceDE w:val="0"/>
        <w:autoSpaceDN w:val="0"/>
        <w:ind w:firstLine="709"/>
        <w:jc w:val="both"/>
        <w:rPr>
          <w:sz w:val="24"/>
          <w:szCs w:val="28"/>
        </w:rPr>
      </w:pPr>
    </w:p>
    <w:p w:rsidR="001501C0" w:rsidRDefault="001501C0" w:rsidP="00FD5B62">
      <w:pPr>
        <w:widowControl w:val="0"/>
        <w:autoSpaceDE w:val="0"/>
        <w:autoSpaceDN w:val="0"/>
        <w:jc w:val="center"/>
        <w:rPr>
          <w:sz w:val="28"/>
          <w:szCs w:val="28"/>
        </w:rPr>
      </w:pPr>
      <w:r w:rsidRPr="0029351E">
        <w:rPr>
          <w:sz w:val="28"/>
          <w:szCs w:val="28"/>
        </w:rPr>
        <w:t xml:space="preserve">П3 = </w:t>
      </w:r>
      <w:proofErr w:type="spellStart"/>
      <w:r w:rsidRPr="0029351E">
        <w:rPr>
          <w:sz w:val="28"/>
          <w:szCs w:val="28"/>
        </w:rPr>
        <w:t>Ц</w:t>
      </w:r>
      <w:proofErr w:type="gramStart"/>
      <w:r w:rsidRPr="0029351E">
        <w:rPr>
          <w:sz w:val="28"/>
          <w:szCs w:val="28"/>
        </w:rPr>
        <w:t>а</w:t>
      </w:r>
      <w:proofErr w:type="spellEnd"/>
      <w:r w:rsidRPr="0029351E">
        <w:rPr>
          <w:sz w:val="28"/>
          <w:szCs w:val="28"/>
        </w:rPr>
        <w:t>(</w:t>
      </w:r>
      <w:proofErr w:type="gramEnd"/>
      <w:r w:rsidRPr="0029351E">
        <w:rPr>
          <w:sz w:val="28"/>
          <w:szCs w:val="28"/>
        </w:rPr>
        <w:t>Ц) x L x П х Ки,</w:t>
      </w:r>
    </w:p>
    <w:p w:rsidR="00FD5B62" w:rsidRPr="00BB386B" w:rsidRDefault="00FD5B62" w:rsidP="0029351E">
      <w:pPr>
        <w:widowControl w:val="0"/>
        <w:autoSpaceDE w:val="0"/>
        <w:autoSpaceDN w:val="0"/>
        <w:ind w:firstLine="709"/>
        <w:jc w:val="both"/>
        <w:rPr>
          <w:sz w:val="24"/>
          <w:szCs w:val="28"/>
        </w:rPr>
      </w:pPr>
    </w:p>
    <w:p w:rsidR="001501C0" w:rsidRPr="0029351E" w:rsidRDefault="001501C0" w:rsidP="0029351E">
      <w:pPr>
        <w:widowControl w:val="0"/>
        <w:autoSpaceDE w:val="0"/>
        <w:autoSpaceDN w:val="0"/>
        <w:ind w:firstLine="709"/>
        <w:jc w:val="both"/>
        <w:rPr>
          <w:sz w:val="28"/>
          <w:szCs w:val="28"/>
        </w:rPr>
      </w:pPr>
      <w:r w:rsidRPr="0029351E">
        <w:rPr>
          <w:sz w:val="28"/>
          <w:szCs w:val="28"/>
        </w:rPr>
        <w:t>где:</w:t>
      </w:r>
    </w:p>
    <w:p w:rsidR="001501C0" w:rsidRPr="0029351E" w:rsidRDefault="001A6A3F" w:rsidP="0029351E">
      <w:pPr>
        <w:widowControl w:val="0"/>
        <w:autoSpaceDE w:val="0"/>
        <w:autoSpaceDN w:val="0"/>
        <w:ind w:firstLine="709"/>
        <w:jc w:val="both"/>
        <w:rPr>
          <w:sz w:val="28"/>
          <w:szCs w:val="28"/>
        </w:rPr>
      </w:pPr>
      <w:proofErr w:type="spellStart"/>
      <w:r w:rsidRPr="0029351E">
        <w:rPr>
          <w:rFonts w:eastAsiaTheme="minorEastAsia"/>
          <w:sz w:val="28"/>
          <w:szCs w:val="28"/>
        </w:rPr>
        <w:t>Ц</w:t>
      </w:r>
      <w:proofErr w:type="gramStart"/>
      <w:r w:rsidRPr="0029351E">
        <w:rPr>
          <w:rFonts w:eastAsiaTheme="minorEastAsia"/>
          <w:sz w:val="28"/>
          <w:szCs w:val="28"/>
        </w:rPr>
        <w:t>а</w:t>
      </w:r>
      <w:proofErr w:type="spellEnd"/>
      <w:r w:rsidRPr="0029351E">
        <w:rPr>
          <w:rFonts w:eastAsiaTheme="minorEastAsia"/>
          <w:sz w:val="28"/>
          <w:szCs w:val="28"/>
        </w:rPr>
        <w:t>(</w:t>
      </w:r>
      <w:proofErr w:type="gramEnd"/>
      <w:r w:rsidRPr="0029351E">
        <w:rPr>
          <w:rFonts w:eastAsiaTheme="minorEastAsia"/>
          <w:sz w:val="28"/>
          <w:szCs w:val="28"/>
        </w:rPr>
        <w:t>Ц) –</w:t>
      </w:r>
      <w:r w:rsidR="001501C0" w:rsidRPr="0029351E">
        <w:rPr>
          <w:rFonts w:eastAsiaTheme="minorEastAsia"/>
          <w:sz w:val="28"/>
          <w:szCs w:val="28"/>
        </w:rPr>
        <w:t xml:space="preserve"> цена за 1 кв. м места размещения нестационарного торгового объекта по итог</w:t>
      </w:r>
      <w:r w:rsidR="00FC5EA5" w:rsidRPr="0029351E">
        <w:rPr>
          <w:rFonts w:eastAsiaTheme="minorEastAsia"/>
          <w:sz w:val="28"/>
          <w:szCs w:val="28"/>
        </w:rPr>
        <w:t>ам</w:t>
      </w:r>
      <w:r w:rsidR="001501C0" w:rsidRPr="0029351E">
        <w:rPr>
          <w:rFonts w:eastAsiaTheme="minorEastAsia"/>
          <w:sz w:val="28"/>
          <w:szCs w:val="28"/>
        </w:rPr>
        <w:t xml:space="preserve"> </w:t>
      </w:r>
      <w:r w:rsidRPr="0029351E">
        <w:rPr>
          <w:rFonts w:eastAsiaTheme="minorEastAsia"/>
          <w:sz w:val="28"/>
          <w:szCs w:val="28"/>
        </w:rPr>
        <w:t>А</w:t>
      </w:r>
      <w:r w:rsidR="001501C0" w:rsidRPr="0029351E">
        <w:rPr>
          <w:rFonts w:eastAsiaTheme="minorEastAsia"/>
          <w:sz w:val="28"/>
          <w:szCs w:val="28"/>
        </w:rPr>
        <w:t>укциона (начальная цена в рублях 1 кв. м места размещения нестационарного торгового объекта в соответствии с</w:t>
      </w:r>
      <w:r w:rsidR="00FD5B62">
        <w:rPr>
          <w:rFonts w:eastAsiaTheme="minorEastAsia"/>
          <w:sz w:val="28"/>
          <w:szCs w:val="28"/>
        </w:rPr>
        <w:t xml:space="preserve">  </w:t>
      </w:r>
      <w:r w:rsidR="001501C0" w:rsidRPr="0029351E">
        <w:rPr>
          <w:rFonts w:eastAsiaTheme="minorEastAsia"/>
          <w:sz w:val="28"/>
          <w:szCs w:val="28"/>
        </w:rPr>
        <w:t xml:space="preserve"> приложением 2 к настоящему Порядку – применяется в случае заключения </w:t>
      </w:r>
      <w:r w:rsidRPr="0029351E">
        <w:rPr>
          <w:rFonts w:eastAsiaTheme="minorEastAsia"/>
          <w:sz w:val="28"/>
          <w:szCs w:val="28"/>
        </w:rPr>
        <w:t>Д</w:t>
      </w:r>
      <w:r w:rsidR="001501C0" w:rsidRPr="0029351E">
        <w:rPr>
          <w:rFonts w:eastAsiaTheme="minorEastAsia"/>
          <w:sz w:val="28"/>
          <w:szCs w:val="28"/>
        </w:rPr>
        <w:t xml:space="preserve">оговора на размещение без проведения </w:t>
      </w:r>
      <w:r w:rsidRPr="0029351E">
        <w:rPr>
          <w:rFonts w:eastAsiaTheme="minorEastAsia"/>
          <w:sz w:val="28"/>
          <w:szCs w:val="28"/>
        </w:rPr>
        <w:t>Аукциона</w:t>
      </w:r>
      <w:r w:rsidR="001501C0" w:rsidRPr="0029351E">
        <w:rPr>
          <w:rFonts w:eastAsiaTheme="minorEastAsia"/>
          <w:sz w:val="28"/>
          <w:szCs w:val="28"/>
        </w:rPr>
        <w:t>);</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L </w:t>
      </w:r>
      <w:r w:rsidR="001A6A3F" w:rsidRPr="0029351E">
        <w:rPr>
          <w:sz w:val="28"/>
          <w:szCs w:val="28"/>
        </w:rPr>
        <w:t>–</w:t>
      </w:r>
      <w:r w:rsidRPr="0029351E">
        <w:rPr>
          <w:sz w:val="28"/>
          <w:szCs w:val="28"/>
        </w:rPr>
        <w:t xml:space="preserve"> количество </w:t>
      </w:r>
      <w:r w:rsidR="00B21A38">
        <w:rPr>
          <w:sz w:val="28"/>
          <w:szCs w:val="28"/>
        </w:rPr>
        <w:t xml:space="preserve">холодильного </w:t>
      </w:r>
      <w:r w:rsidRPr="0029351E">
        <w:rPr>
          <w:sz w:val="28"/>
          <w:szCs w:val="28"/>
        </w:rPr>
        <w:t>оборудования (холодильник</w:t>
      </w:r>
      <w:proofErr w:type="gramStart"/>
      <w:r w:rsidRPr="0029351E">
        <w:rPr>
          <w:sz w:val="28"/>
          <w:szCs w:val="28"/>
        </w:rPr>
        <w:t>а(</w:t>
      </w:r>
      <w:proofErr w:type="spellStart"/>
      <w:proofErr w:type="gramEnd"/>
      <w:r w:rsidRPr="0029351E">
        <w:rPr>
          <w:sz w:val="28"/>
          <w:szCs w:val="28"/>
        </w:rPr>
        <w:t>ов</w:t>
      </w:r>
      <w:proofErr w:type="spellEnd"/>
      <w:r w:rsidRPr="0029351E">
        <w:rPr>
          <w:sz w:val="28"/>
          <w:szCs w:val="28"/>
        </w:rPr>
        <w:t>), размещенного у нестационарного торгового объекта;</w:t>
      </w:r>
    </w:p>
    <w:p w:rsidR="001501C0" w:rsidRPr="0029351E" w:rsidRDefault="001501C0" w:rsidP="0029351E">
      <w:pPr>
        <w:widowControl w:val="0"/>
        <w:autoSpaceDE w:val="0"/>
        <w:autoSpaceDN w:val="0"/>
        <w:ind w:firstLine="709"/>
        <w:jc w:val="both"/>
        <w:rPr>
          <w:sz w:val="28"/>
          <w:szCs w:val="28"/>
        </w:rPr>
      </w:pPr>
      <w:proofErr w:type="gramStart"/>
      <w:r w:rsidRPr="0029351E">
        <w:rPr>
          <w:sz w:val="28"/>
          <w:szCs w:val="28"/>
        </w:rPr>
        <w:t>П</w:t>
      </w:r>
      <w:proofErr w:type="gramEnd"/>
      <w:r w:rsidRPr="0029351E">
        <w:rPr>
          <w:sz w:val="28"/>
          <w:szCs w:val="28"/>
        </w:rPr>
        <w:t xml:space="preserve"> </w:t>
      </w:r>
      <w:r w:rsidR="001A6A3F" w:rsidRPr="0029351E">
        <w:rPr>
          <w:sz w:val="28"/>
          <w:szCs w:val="28"/>
        </w:rPr>
        <w:t>–</w:t>
      </w:r>
      <w:r w:rsidRPr="0029351E">
        <w:rPr>
          <w:sz w:val="28"/>
          <w:szCs w:val="28"/>
        </w:rPr>
        <w:t xml:space="preserve"> период (количество месяцев) размещения </w:t>
      </w:r>
      <w:r w:rsidR="00B21A38">
        <w:rPr>
          <w:sz w:val="28"/>
          <w:szCs w:val="28"/>
        </w:rPr>
        <w:t xml:space="preserve">холодильного </w:t>
      </w:r>
      <w:r w:rsidRPr="0029351E">
        <w:rPr>
          <w:sz w:val="28"/>
          <w:szCs w:val="28"/>
        </w:rPr>
        <w:t>оборудования (холодильника(</w:t>
      </w:r>
      <w:proofErr w:type="spellStart"/>
      <w:r w:rsidRPr="0029351E">
        <w:rPr>
          <w:sz w:val="28"/>
          <w:szCs w:val="28"/>
        </w:rPr>
        <w:t>ов</w:t>
      </w:r>
      <w:proofErr w:type="spellEnd"/>
      <w:r w:rsidRPr="0029351E">
        <w:rPr>
          <w:sz w:val="28"/>
          <w:szCs w:val="28"/>
        </w:rPr>
        <w:t>) у не</w:t>
      </w:r>
      <w:r w:rsidR="001A6A3F" w:rsidRPr="0029351E">
        <w:rPr>
          <w:sz w:val="28"/>
          <w:szCs w:val="28"/>
        </w:rPr>
        <w:t>стационарного торгового объекта;</w:t>
      </w:r>
    </w:p>
    <w:p w:rsidR="001501C0" w:rsidRPr="0029351E" w:rsidRDefault="001501C0" w:rsidP="0029351E">
      <w:pPr>
        <w:widowControl w:val="0"/>
        <w:autoSpaceDE w:val="0"/>
        <w:autoSpaceDN w:val="0"/>
        <w:ind w:firstLine="709"/>
        <w:jc w:val="both"/>
        <w:rPr>
          <w:sz w:val="28"/>
          <w:szCs w:val="28"/>
        </w:rPr>
      </w:pPr>
      <w:r w:rsidRPr="0029351E">
        <w:rPr>
          <w:sz w:val="28"/>
          <w:szCs w:val="28"/>
        </w:rPr>
        <w:t>Ки – коэффициент индексации, применяемый на текущий календарный год.</w:t>
      </w:r>
    </w:p>
    <w:p w:rsidR="001501C0" w:rsidRPr="0029351E" w:rsidRDefault="001501C0" w:rsidP="0029351E">
      <w:pPr>
        <w:widowControl w:val="0"/>
        <w:autoSpaceDE w:val="0"/>
        <w:autoSpaceDN w:val="0"/>
        <w:ind w:firstLine="709"/>
        <w:jc w:val="both"/>
        <w:rPr>
          <w:b/>
          <w:sz w:val="28"/>
          <w:szCs w:val="28"/>
          <w:u w:val="single"/>
        </w:rPr>
      </w:pPr>
      <w:r w:rsidRPr="0029351E">
        <w:rPr>
          <w:sz w:val="28"/>
          <w:szCs w:val="28"/>
        </w:rPr>
        <w:t xml:space="preserve">4.3. Перечисление платы </w:t>
      </w:r>
      <w:r w:rsidR="001A6A3F" w:rsidRPr="0029351E">
        <w:rPr>
          <w:sz w:val="28"/>
          <w:szCs w:val="28"/>
        </w:rPr>
        <w:t>за право</w:t>
      </w:r>
      <w:r w:rsidRPr="0029351E">
        <w:rPr>
          <w:sz w:val="28"/>
          <w:szCs w:val="28"/>
        </w:rPr>
        <w:t xml:space="preserve"> на размещение нестационарных торговых об</w:t>
      </w:r>
      <w:r w:rsidR="001A6A3F" w:rsidRPr="0029351E">
        <w:rPr>
          <w:sz w:val="28"/>
          <w:szCs w:val="28"/>
        </w:rPr>
        <w:t>ъектов, срок размещения которых</w:t>
      </w:r>
      <w:r w:rsidRPr="0029351E">
        <w:rPr>
          <w:sz w:val="28"/>
          <w:szCs w:val="28"/>
        </w:rPr>
        <w:t xml:space="preserve"> превышает 1 год, производится ежемесячно равными долями до 25</w:t>
      </w:r>
      <w:r w:rsidR="00FC5EA5" w:rsidRPr="0029351E">
        <w:rPr>
          <w:sz w:val="28"/>
          <w:szCs w:val="28"/>
        </w:rPr>
        <w:t>-го</w:t>
      </w:r>
      <w:r w:rsidRPr="0029351E">
        <w:rPr>
          <w:sz w:val="28"/>
          <w:szCs w:val="28"/>
        </w:rPr>
        <w:t xml:space="preserve"> числа месяца</w:t>
      </w:r>
      <w:r w:rsidR="001A6A3F" w:rsidRPr="0029351E">
        <w:rPr>
          <w:sz w:val="28"/>
          <w:szCs w:val="28"/>
        </w:rPr>
        <w:t>,</w:t>
      </w:r>
      <w:r w:rsidRPr="0029351E">
        <w:rPr>
          <w:sz w:val="28"/>
          <w:szCs w:val="28"/>
        </w:rPr>
        <w:t xml:space="preserve"> предшествующе</w:t>
      </w:r>
      <w:r w:rsidR="00B21A38">
        <w:rPr>
          <w:sz w:val="28"/>
          <w:szCs w:val="28"/>
        </w:rPr>
        <w:t>го</w:t>
      </w:r>
      <w:r w:rsidRPr="0029351E">
        <w:rPr>
          <w:sz w:val="28"/>
          <w:szCs w:val="28"/>
        </w:rPr>
        <w:t xml:space="preserve"> </w:t>
      </w:r>
      <w:proofErr w:type="gramStart"/>
      <w:r w:rsidRPr="0029351E">
        <w:rPr>
          <w:sz w:val="28"/>
          <w:szCs w:val="28"/>
        </w:rPr>
        <w:t>расчетному</w:t>
      </w:r>
      <w:proofErr w:type="gramEnd"/>
      <w:r w:rsidRPr="0029351E">
        <w:rPr>
          <w:sz w:val="28"/>
          <w:szCs w:val="28"/>
        </w:rPr>
        <w:t xml:space="preserve">. </w:t>
      </w:r>
      <w:r w:rsidRPr="0029351E">
        <w:rPr>
          <w:b/>
          <w:sz w:val="28"/>
          <w:szCs w:val="28"/>
          <w:u w:val="single"/>
        </w:rPr>
        <w:t xml:space="preserve"> </w:t>
      </w:r>
    </w:p>
    <w:p w:rsidR="001501C0" w:rsidRPr="0029351E" w:rsidRDefault="001501C0" w:rsidP="0029351E">
      <w:pPr>
        <w:widowControl w:val="0"/>
        <w:autoSpaceDE w:val="0"/>
        <w:autoSpaceDN w:val="0"/>
        <w:ind w:firstLine="709"/>
        <w:jc w:val="both"/>
        <w:rPr>
          <w:sz w:val="28"/>
          <w:szCs w:val="28"/>
        </w:rPr>
      </w:pPr>
      <w:r w:rsidRPr="0029351E">
        <w:rPr>
          <w:sz w:val="28"/>
          <w:szCs w:val="28"/>
        </w:rPr>
        <w:lastRenderedPageBreak/>
        <w:t xml:space="preserve">Перечисление платы </w:t>
      </w:r>
      <w:r w:rsidR="001A6A3F" w:rsidRPr="0029351E">
        <w:rPr>
          <w:sz w:val="28"/>
          <w:szCs w:val="28"/>
        </w:rPr>
        <w:t>за право</w:t>
      </w:r>
      <w:r w:rsidRPr="0029351E">
        <w:rPr>
          <w:sz w:val="28"/>
          <w:szCs w:val="28"/>
        </w:rPr>
        <w:t xml:space="preserve"> на размещение нестационарных торговых объектов, срок размещения которых менее 1 года, производится единовременно, за исключением </w:t>
      </w:r>
      <w:r w:rsidR="001A6A3F" w:rsidRPr="0029351E">
        <w:rPr>
          <w:sz w:val="28"/>
          <w:szCs w:val="28"/>
        </w:rPr>
        <w:t xml:space="preserve">случая, когда </w:t>
      </w:r>
      <w:r w:rsidRPr="0029351E">
        <w:rPr>
          <w:sz w:val="28"/>
          <w:szCs w:val="28"/>
        </w:rPr>
        <w:t>Договор на размещение</w:t>
      </w:r>
      <w:r w:rsidR="001A6A3F" w:rsidRPr="0029351E">
        <w:rPr>
          <w:sz w:val="28"/>
          <w:szCs w:val="28"/>
        </w:rPr>
        <w:t xml:space="preserve"> заключен</w:t>
      </w:r>
      <w:r w:rsidRPr="0029351E">
        <w:rPr>
          <w:sz w:val="28"/>
          <w:szCs w:val="28"/>
        </w:rPr>
        <w:t xml:space="preserve"> до момента о</w:t>
      </w:r>
      <w:r w:rsidR="001A6A3F" w:rsidRPr="0029351E">
        <w:rPr>
          <w:sz w:val="28"/>
          <w:szCs w:val="28"/>
        </w:rPr>
        <w:t xml:space="preserve">кончания срока действия Схемы. </w:t>
      </w:r>
      <w:r w:rsidRPr="0029351E">
        <w:rPr>
          <w:sz w:val="28"/>
          <w:szCs w:val="28"/>
        </w:rPr>
        <w:t xml:space="preserve">По </w:t>
      </w:r>
      <w:r w:rsidR="001A6A3F" w:rsidRPr="0029351E">
        <w:rPr>
          <w:sz w:val="28"/>
          <w:szCs w:val="28"/>
        </w:rPr>
        <w:t>Д</w:t>
      </w:r>
      <w:r w:rsidRPr="0029351E">
        <w:rPr>
          <w:sz w:val="28"/>
          <w:szCs w:val="28"/>
        </w:rPr>
        <w:t xml:space="preserve">оговорам </w:t>
      </w:r>
      <w:r w:rsidR="001A6A3F" w:rsidRPr="0029351E">
        <w:rPr>
          <w:sz w:val="28"/>
          <w:szCs w:val="28"/>
        </w:rPr>
        <w:t xml:space="preserve">на размещение </w:t>
      </w:r>
      <w:r w:rsidRPr="0029351E">
        <w:rPr>
          <w:sz w:val="28"/>
          <w:szCs w:val="28"/>
        </w:rPr>
        <w:t xml:space="preserve">со сроком действия до момента окончания действия Схемы оплата производится ежемесячно. </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Хозяйствующий субъект, с которым заключен Договор на размещение </w:t>
      </w:r>
      <w:r w:rsidR="001A6A3F" w:rsidRPr="0029351E">
        <w:rPr>
          <w:sz w:val="28"/>
          <w:szCs w:val="28"/>
        </w:rPr>
        <w:t xml:space="preserve">на срок </w:t>
      </w:r>
      <w:r w:rsidRPr="0029351E">
        <w:rPr>
          <w:sz w:val="28"/>
          <w:szCs w:val="28"/>
        </w:rPr>
        <w:t xml:space="preserve">менее 1 года, обязан внести в течение 5 дней со дня заключения Договора на размещение плату </w:t>
      </w:r>
      <w:r w:rsidR="001A6A3F" w:rsidRPr="0029351E">
        <w:rPr>
          <w:sz w:val="28"/>
          <w:szCs w:val="28"/>
        </w:rPr>
        <w:t xml:space="preserve">за право на размещение </w:t>
      </w:r>
      <w:r w:rsidR="00FC5EA5" w:rsidRPr="0029351E">
        <w:rPr>
          <w:sz w:val="28"/>
          <w:szCs w:val="28"/>
        </w:rPr>
        <w:t xml:space="preserve">нестационарного торгового объекта </w:t>
      </w:r>
      <w:r w:rsidRPr="0029351E">
        <w:rPr>
          <w:sz w:val="28"/>
          <w:szCs w:val="28"/>
        </w:rPr>
        <w:t xml:space="preserve">в полном объеме. </w:t>
      </w:r>
    </w:p>
    <w:p w:rsidR="001501C0" w:rsidRPr="0029351E" w:rsidRDefault="001501C0" w:rsidP="0029351E">
      <w:pPr>
        <w:widowControl w:val="0"/>
        <w:autoSpaceDE w:val="0"/>
        <w:autoSpaceDN w:val="0"/>
        <w:ind w:firstLine="709"/>
        <w:jc w:val="both"/>
        <w:rPr>
          <w:sz w:val="28"/>
          <w:szCs w:val="28"/>
        </w:rPr>
      </w:pPr>
    </w:p>
    <w:p w:rsidR="001501C0" w:rsidRPr="0029351E" w:rsidRDefault="001501C0" w:rsidP="00FD5B62">
      <w:pPr>
        <w:widowControl w:val="0"/>
        <w:autoSpaceDE w:val="0"/>
        <w:autoSpaceDN w:val="0"/>
        <w:jc w:val="center"/>
        <w:rPr>
          <w:sz w:val="28"/>
          <w:szCs w:val="28"/>
        </w:rPr>
      </w:pPr>
      <w:r w:rsidRPr="0029351E">
        <w:rPr>
          <w:sz w:val="28"/>
          <w:szCs w:val="28"/>
        </w:rPr>
        <w:t xml:space="preserve">5. Порядок прекращения </w:t>
      </w:r>
      <w:r w:rsidR="00663C2A">
        <w:rPr>
          <w:sz w:val="28"/>
          <w:szCs w:val="28"/>
        </w:rPr>
        <w:t>(</w:t>
      </w:r>
      <w:r w:rsidRPr="0029351E">
        <w:rPr>
          <w:sz w:val="28"/>
          <w:szCs w:val="28"/>
        </w:rPr>
        <w:t>расторжения</w:t>
      </w:r>
      <w:r w:rsidR="00663C2A">
        <w:rPr>
          <w:sz w:val="28"/>
          <w:szCs w:val="28"/>
        </w:rPr>
        <w:t>)</w:t>
      </w:r>
      <w:r w:rsidRPr="0029351E">
        <w:rPr>
          <w:sz w:val="28"/>
          <w:szCs w:val="28"/>
        </w:rPr>
        <w:t xml:space="preserve"> Договора</w:t>
      </w:r>
      <w:r w:rsidR="00FD5B62">
        <w:rPr>
          <w:sz w:val="28"/>
          <w:szCs w:val="28"/>
        </w:rPr>
        <w:t xml:space="preserve"> </w:t>
      </w:r>
      <w:r w:rsidRPr="0029351E">
        <w:rPr>
          <w:sz w:val="28"/>
          <w:szCs w:val="28"/>
        </w:rPr>
        <w:t xml:space="preserve">на размещение </w:t>
      </w:r>
    </w:p>
    <w:p w:rsidR="001501C0" w:rsidRPr="0029351E" w:rsidRDefault="001501C0" w:rsidP="0029351E">
      <w:pPr>
        <w:widowControl w:val="0"/>
        <w:autoSpaceDE w:val="0"/>
        <w:autoSpaceDN w:val="0"/>
        <w:ind w:firstLine="709"/>
        <w:jc w:val="both"/>
        <w:rPr>
          <w:sz w:val="28"/>
          <w:szCs w:val="28"/>
        </w:rPr>
      </w:pP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5.1. Договор на размещение прекращается </w:t>
      </w:r>
      <w:r w:rsidR="00663C2A">
        <w:rPr>
          <w:sz w:val="28"/>
          <w:szCs w:val="28"/>
        </w:rPr>
        <w:t>(</w:t>
      </w:r>
      <w:r w:rsidRPr="0029351E">
        <w:rPr>
          <w:sz w:val="28"/>
          <w:szCs w:val="28"/>
        </w:rPr>
        <w:t>расторгается</w:t>
      </w:r>
      <w:r w:rsidR="00663C2A">
        <w:rPr>
          <w:sz w:val="28"/>
          <w:szCs w:val="28"/>
        </w:rPr>
        <w:t>)</w:t>
      </w:r>
      <w:r w:rsidRPr="0029351E">
        <w:rPr>
          <w:sz w:val="28"/>
          <w:szCs w:val="28"/>
        </w:rPr>
        <w:t xml:space="preserve"> в случаях, предусмотренных законом и (или) Договором на размещение. </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5.2. В случае наличия оснований для </w:t>
      </w:r>
      <w:r w:rsidR="00663C2A" w:rsidRPr="0029351E">
        <w:rPr>
          <w:sz w:val="28"/>
          <w:szCs w:val="28"/>
        </w:rPr>
        <w:t xml:space="preserve">прекращения </w:t>
      </w:r>
      <w:r w:rsidR="00663C2A">
        <w:rPr>
          <w:sz w:val="28"/>
          <w:szCs w:val="28"/>
        </w:rPr>
        <w:t>(</w:t>
      </w:r>
      <w:r w:rsidRPr="0029351E">
        <w:rPr>
          <w:sz w:val="28"/>
          <w:szCs w:val="28"/>
        </w:rPr>
        <w:t>расторжения</w:t>
      </w:r>
      <w:r w:rsidR="00663C2A">
        <w:rPr>
          <w:sz w:val="28"/>
          <w:szCs w:val="28"/>
        </w:rPr>
        <w:t>)</w:t>
      </w:r>
      <w:r w:rsidRPr="0029351E">
        <w:rPr>
          <w:sz w:val="28"/>
          <w:szCs w:val="28"/>
        </w:rPr>
        <w:t xml:space="preserve"> Договора на размещение администрация соответствующего района Волгограда, направляет </w:t>
      </w:r>
      <w:r w:rsidR="001A6A3F" w:rsidRPr="0029351E">
        <w:rPr>
          <w:sz w:val="28"/>
          <w:szCs w:val="28"/>
        </w:rPr>
        <w:t>Х</w:t>
      </w:r>
      <w:r w:rsidRPr="0029351E">
        <w:rPr>
          <w:sz w:val="28"/>
          <w:szCs w:val="28"/>
        </w:rPr>
        <w:t xml:space="preserve">озяйствующему субъекту уведомление о </w:t>
      </w:r>
      <w:r w:rsidR="00663C2A" w:rsidRPr="0029351E">
        <w:rPr>
          <w:sz w:val="28"/>
          <w:szCs w:val="28"/>
        </w:rPr>
        <w:t xml:space="preserve">прекращении </w:t>
      </w:r>
      <w:r w:rsidR="00663C2A">
        <w:rPr>
          <w:sz w:val="28"/>
          <w:szCs w:val="28"/>
        </w:rPr>
        <w:t>(</w:t>
      </w:r>
      <w:r w:rsidRPr="0029351E">
        <w:rPr>
          <w:sz w:val="28"/>
          <w:szCs w:val="28"/>
        </w:rPr>
        <w:t>расторжении</w:t>
      </w:r>
      <w:r w:rsidR="00663C2A">
        <w:rPr>
          <w:sz w:val="28"/>
          <w:szCs w:val="28"/>
        </w:rPr>
        <w:t>)</w:t>
      </w:r>
      <w:r w:rsidRPr="0029351E">
        <w:rPr>
          <w:sz w:val="28"/>
          <w:szCs w:val="28"/>
        </w:rPr>
        <w:t xml:space="preserve"> Договора на размещение в течение 10 дней со дня установления (выявления) оснований для </w:t>
      </w:r>
      <w:r w:rsidR="00663C2A" w:rsidRPr="0029351E">
        <w:rPr>
          <w:sz w:val="28"/>
          <w:szCs w:val="28"/>
        </w:rPr>
        <w:t xml:space="preserve">прекращения </w:t>
      </w:r>
      <w:r w:rsidR="00663C2A">
        <w:rPr>
          <w:sz w:val="28"/>
          <w:szCs w:val="28"/>
        </w:rPr>
        <w:t>(</w:t>
      </w:r>
      <w:r w:rsidRPr="0029351E">
        <w:rPr>
          <w:sz w:val="28"/>
          <w:szCs w:val="28"/>
        </w:rPr>
        <w:t>расторжения</w:t>
      </w:r>
      <w:r w:rsidR="00663C2A">
        <w:rPr>
          <w:sz w:val="28"/>
          <w:szCs w:val="28"/>
        </w:rPr>
        <w:t xml:space="preserve">) </w:t>
      </w:r>
      <w:r w:rsidR="00FC5EA5" w:rsidRPr="0029351E">
        <w:rPr>
          <w:sz w:val="28"/>
          <w:szCs w:val="28"/>
        </w:rPr>
        <w:t>Договора на размещение</w:t>
      </w:r>
      <w:r w:rsidRPr="0029351E">
        <w:rPr>
          <w:sz w:val="28"/>
          <w:szCs w:val="28"/>
        </w:rPr>
        <w:t xml:space="preserve">. Хозяйствующий субъект в течение 15 календарных дней со дня получения указанного уведомления </w:t>
      </w:r>
      <w:r w:rsidR="001A6A3F" w:rsidRPr="0029351E">
        <w:rPr>
          <w:sz w:val="28"/>
          <w:szCs w:val="28"/>
        </w:rPr>
        <w:t xml:space="preserve">обязан </w:t>
      </w:r>
      <w:r w:rsidRPr="0029351E">
        <w:rPr>
          <w:sz w:val="28"/>
          <w:szCs w:val="28"/>
        </w:rPr>
        <w:t xml:space="preserve">освободить место </w:t>
      </w:r>
      <w:r w:rsidR="00B21A38">
        <w:rPr>
          <w:sz w:val="28"/>
          <w:szCs w:val="28"/>
        </w:rPr>
        <w:t xml:space="preserve">размещения нестационарного торгового объекта </w:t>
      </w:r>
      <w:r w:rsidRPr="0029351E">
        <w:rPr>
          <w:sz w:val="28"/>
          <w:szCs w:val="28"/>
        </w:rPr>
        <w:t xml:space="preserve">от принадлежащего ему нестационарного </w:t>
      </w:r>
      <w:r w:rsidR="001A6A3F" w:rsidRPr="0029351E">
        <w:rPr>
          <w:sz w:val="28"/>
          <w:szCs w:val="28"/>
        </w:rPr>
        <w:t xml:space="preserve">торгового </w:t>
      </w:r>
      <w:r w:rsidRPr="0029351E">
        <w:rPr>
          <w:sz w:val="28"/>
          <w:szCs w:val="28"/>
        </w:rPr>
        <w:t>объекта.</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После </w:t>
      </w:r>
      <w:r w:rsidR="00663C2A" w:rsidRPr="0029351E">
        <w:rPr>
          <w:sz w:val="28"/>
          <w:szCs w:val="28"/>
        </w:rPr>
        <w:t xml:space="preserve">прекращения </w:t>
      </w:r>
      <w:r w:rsidR="00663C2A">
        <w:rPr>
          <w:sz w:val="28"/>
          <w:szCs w:val="28"/>
        </w:rPr>
        <w:t>(</w:t>
      </w:r>
      <w:r w:rsidRPr="0029351E">
        <w:rPr>
          <w:sz w:val="28"/>
          <w:szCs w:val="28"/>
        </w:rPr>
        <w:t>расторжения</w:t>
      </w:r>
      <w:r w:rsidR="00663C2A">
        <w:rPr>
          <w:sz w:val="28"/>
          <w:szCs w:val="28"/>
        </w:rPr>
        <w:t>)</w:t>
      </w:r>
      <w:r w:rsidRPr="0029351E">
        <w:rPr>
          <w:sz w:val="28"/>
          <w:szCs w:val="28"/>
        </w:rPr>
        <w:t xml:space="preserve"> Договора на размещение администрация соответствующего района </w:t>
      </w:r>
      <w:r w:rsidR="001A6A3F" w:rsidRPr="0029351E">
        <w:rPr>
          <w:sz w:val="28"/>
          <w:szCs w:val="28"/>
        </w:rPr>
        <w:t xml:space="preserve">Волгограда </w:t>
      </w:r>
      <w:r w:rsidRPr="0029351E">
        <w:rPr>
          <w:sz w:val="28"/>
          <w:szCs w:val="28"/>
        </w:rPr>
        <w:t xml:space="preserve">направляет информацию о прекращении (расторжении) Договора на размещение в </w:t>
      </w:r>
      <w:r w:rsidR="001A6A3F" w:rsidRPr="0029351E">
        <w:rPr>
          <w:sz w:val="28"/>
          <w:szCs w:val="28"/>
        </w:rPr>
        <w:t>у</w:t>
      </w:r>
      <w:r w:rsidRPr="0029351E">
        <w:rPr>
          <w:sz w:val="28"/>
          <w:szCs w:val="28"/>
        </w:rPr>
        <w:t>полномоченный орган.</w:t>
      </w:r>
    </w:p>
    <w:p w:rsidR="001501C0" w:rsidRPr="0029351E" w:rsidRDefault="001501C0" w:rsidP="0029351E">
      <w:pPr>
        <w:widowControl w:val="0"/>
        <w:autoSpaceDE w:val="0"/>
        <w:autoSpaceDN w:val="0"/>
        <w:ind w:firstLine="709"/>
        <w:jc w:val="both"/>
        <w:rPr>
          <w:sz w:val="28"/>
          <w:szCs w:val="28"/>
        </w:rPr>
      </w:pPr>
    </w:p>
    <w:p w:rsidR="001501C0" w:rsidRPr="0029351E" w:rsidRDefault="001501C0" w:rsidP="00FD5B62">
      <w:pPr>
        <w:widowControl w:val="0"/>
        <w:autoSpaceDE w:val="0"/>
        <w:autoSpaceDN w:val="0"/>
        <w:jc w:val="center"/>
        <w:rPr>
          <w:sz w:val="28"/>
          <w:szCs w:val="28"/>
        </w:rPr>
      </w:pPr>
      <w:r w:rsidRPr="0029351E">
        <w:rPr>
          <w:sz w:val="28"/>
          <w:szCs w:val="28"/>
        </w:rPr>
        <w:t xml:space="preserve">6. Информационное обеспечение деятельности </w:t>
      </w:r>
    </w:p>
    <w:p w:rsidR="001501C0" w:rsidRPr="0029351E" w:rsidRDefault="001501C0" w:rsidP="00FD5B62">
      <w:pPr>
        <w:widowControl w:val="0"/>
        <w:autoSpaceDE w:val="0"/>
        <w:autoSpaceDN w:val="0"/>
        <w:jc w:val="center"/>
        <w:rPr>
          <w:sz w:val="28"/>
          <w:szCs w:val="28"/>
        </w:rPr>
      </w:pPr>
      <w:r w:rsidRPr="0029351E">
        <w:rPr>
          <w:sz w:val="28"/>
          <w:szCs w:val="28"/>
        </w:rPr>
        <w:t>по размещению нестационарных торговых объектов</w:t>
      </w:r>
    </w:p>
    <w:p w:rsidR="001501C0" w:rsidRPr="0029351E" w:rsidRDefault="001501C0" w:rsidP="0029351E">
      <w:pPr>
        <w:widowControl w:val="0"/>
        <w:autoSpaceDE w:val="0"/>
        <w:autoSpaceDN w:val="0"/>
        <w:ind w:firstLine="709"/>
        <w:jc w:val="both"/>
        <w:rPr>
          <w:sz w:val="28"/>
          <w:szCs w:val="28"/>
        </w:rPr>
      </w:pP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Уполномоченный орган обязан размещать на официальном сайте администрации Волгограда </w:t>
      </w:r>
      <w:r w:rsidR="001A6A3F" w:rsidRPr="0029351E">
        <w:rPr>
          <w:sz w:val="28"/>
          <w:szCs w:val="28"/>
        </w:rPr>
        <w:t>(</w:t>
      </w:r>
      <w:r w:rsidRPr="0029351E">
        <w:rPr>
          <w:sz w:val="28"/>
          <w:szCs w:val="28"/>
        </w:rPr>
        <w:t>www.volgadmin.ru</w:t>
      </w:r>
      <w:r w:rsidR="001A6A3F" w:rsidRPr="0029351E">
        <w:rPr>
          <w:sz w:val="28"/>
          <w:szCs w:val="28"/>
        </w:rPr>
        <w:t>)</w:t>
      </w:r>
      <w:r w:rsidRPr="0029351E">
        <w:rPr>
          <w:sz w:val="28"/>
          <w:szCs w:val="28"/>
        </w:rPr>
        <w:t xml:space="preserve"> информацию о местах для размещения нестационарных торговых объектов по форме согласно приложению 3 к настоящему Порядку.</w:t>
      </w:r>
    </w:p>
    <w:p w:rsidR="001501C0" w:rsidRPr="0029351E" w:rsidRDefault="001A6A3F" w:rsidP="0029351E">
      <w:pPr>
        <w:widowControl w:val="0"/>
        <w:autoSpaceDE w:val="0"/>
        <w:autoSpaceDN w:val="0"/>
        <w:ind w:firstLine="709"/>
        <w:jc w:val="both"/>
        <w:rPr>
          <w:sz w:val="28"/>
          <w:szCs w:val="28"/>
        </w:rPr>
      </w:pPr>
      <w:r w:rsidRPr="0029351E">
        <w:rPr>
          <w:sz w:val="28"/>
          <w:szCs w:val="28"/>
        </w:rPr>
        <w:t>Указанная и</w:t>
      </w:r>
      <w:r w:rsidR="001501C0" w:rsidRPr="0029351E">
        <w:rPr>
          <w:sz w:val="28"/>
          <w:szCs w:val="28"/>
        </w:rPr>
        <w:t>нформация должна включать следующие сведения:</w:t>
      </w:r>
    </w:p>
    <w:p w:rsidR="001501C0" w:rsidRPr="0029351E" w:rsidRDefault="001501C0" w:rsidP="0029351E">
      <w:pPr>
        <w:widowControl w:val="0"/>
        <w:autoSpaceDE w:val="0"/>
        <w:autoSpaceDN w:val="0"/>
        <w:ind w:firstLine="709"/>
        <w:jc w:val="both"/>
        <w:rPr>
          <w:sz w:val="28"/>
          <w:szCs w:val="28"/>
        </w:rPr>
      </w:pPr>
      <w:r w:rsidRPr="0029351E">
        <w:rPr>
          <w:sz w:val="28"/>
          <w:szCs w:val="28"/>
        </w:rPr>
        <w:t>номер места нестационарного торгового объекта;</w:t>
      </w:r>
    </w:p>
    <w:p w:rsidR="001501C0" w:rsidRPr="0029351E" w:rsidRDefault="001501C0" w:rsidP="0029351E">
      <w:pPr>
        <w:widowControl w:val="0"/>
        <w:autoSpaceDE w:val="0"/>
        <w:autoSpaceDN w:val="0"/>
        <w:ind w:firstLine="709"/>
        <w:jc w:val="both"/>
        <w:rPr>
          <w:sz w:val="28"/>
          <w:szCs w:val="28"/>
        </w:rPr>
      </w:pPr>
      <w:r w:rsidRPr="0029351E">
        <w:rPr>
          <w:sz w:val="28"/>
          <w:szCs w:val="28"/>
        </w:rPr>
        <w:t>адресные ориентиры нестационарного торгового объекта;</w:t>
      </w:r>
    </w:p>
    <w:p w:rsidR="001501C0" w:rsidRPr="0029351E" w:rsidRDefault="001501C0" w:rsidP="0029351E">
      <w:pPr>
        <w:widowControl w:val="0"/>
        <w:autoSpaceDE w:val="0"/>
        <w:autoSpaceDN w:val="0"/>
        <w:ind w:firstLine="709"/>
        <w:jc w:val="both"/>
        <w:rPr>
          <w:sz w:val="28"/>
          <w:szCs w:val="28"/>
        </w:rPr>
      </w:pPr>
      <w:r w:rsidRPr="0029351E">
        <w:rPr>
          <w:sz w:val="28"/>
          <w:szCs w:val="28"/>
        </w:rPr>
        <w:t>вид нестационарного торгового объекта;</w:t>
      </w:r>
    </w:p>
    <w:p w:rsidR="001501C0" w:rsidRPr="0029351E" w:rsidRDefault="001501C0" w:rsidP="0029351E">
      <w:pPr>
        <w:widowControl w:val="0"/>
        <w:autoSpaceDE w:val="0"/>
        <w:autoSpaceDN w:val="0"/>
        <w:ind w:firstLine="709"/>
        <w:jc w:val="both"/>
        <w:rPr>
          <w:sz w:val="28"/>
          <w:szCs w:val="28"/>
        </w:rPr>
      </w:pPr>
      <w:r w:rsidRPr="0029351E">
        <w:rPr>
          <w:sz w:val="28"/>
          <w:szCs w:val="28"/>
        </w:rPr>
        <w:t xml:space="preserve">вид деятельности (специализация) нестационарного торгового объекта; </w:t>
      </w:r>
    </w:p>
    <w:p w:rsidR="001501C0" w:rsidRDefault="001501C0" w:rsidP="0029351E">
      <w:pPr>
        <w:widowControl w:val="0"/>
        <w:autoSpaceDE w:val="0"/>
        <w:autoSpaceDN w:val="0"/>
        <w:ind w:firstLine="709"/>
        <w:jc w:val="both"/>
        <w:rPr>
          <w:sz w:val="28"/>
          <w:szCs w:val="28"/>
        </w:rPr>
      </w:pPr>
      <w:r w:rsidRPr="0029351E">
        <w:rPr>
          <w:sz w:val="28"/>
          <w:szCs w:val="28"/>
        </w:rPr>
        <w:t>площадь места размещения нестационарного торгового объекта (кв.</w:t>
      </w:r>
      <w:r w:rsidR="001A6A3F" w:rsidRPr="0029351E">
        <w:rPr>
          <w:sz w:val="28"/>
          <w:szCs w:val="28"/>
        </w:rPr>
        <w:t xml:space="preserve"> </w:t>
      </w:r>
      <w:r w:rsidRPr="0029351E">
        <w:rPr>
          <w:sz w:val="28"/>
          <w:szCs w:val="28"/>
        </w:rPr>
        <w:t>м);</w:t>
      </w:r>
    </w:p>
    <w:p w:rsidR="00BB386B" w:rsidRDefault="00BB386B" w:rsidP="0029351E">
      <w:pPr>
        <w:widowControl w:val="0"/>
        <w:autoSpaceDE w:val="0"/>
        <w:autoSpaceDN w:val="0"/>
        <w:ind w:firstLine="709"/>
        <w:jc w:val="both"/>
        <w:rPr>
          <w:sz w:val="28"/>
          <w:szCs w:val="28"/>
        </w:rPr>
      </w:pPr>
    </w:p>
    <w:p w:rsidR="00BB386B" w:rsidRDefault="00BB386B" w:rsidP="0029351E">
      <w:pPr>
        <w:widowControl w:val="0"/>
        <w:autoSpaceDE w:val="0"/>
        <w:autoSpaceDN w:val="0"/>
        <w:ind w:firstLine="709"/>
        <w:jc w:val="both"/>
        <w:rPr>
          <w:sz w:val="28"/>
          <w:szCs w:val="28"/>
        </w:rPr>
      </w:pPr>
    </w:p>
    <w:p w:rsidR="00BB386B" w:rsidRPr="0029351E" w:rsidRDefault="00BB386B" w:rsidP="0029351E">
      <w:pPr>
        <w:widowControl w:val="0"/>
        <w:autoSpaceDE w:val="0"/>
        <w:autoSpaceDN w:val="0"/>
        <w:ind w:firstLine="709"/>
        <w:jc w:val="both"/>
        <w:rPr>
          <w:sz w:val="28"/>
          <w:szCs w:val="28"/>
        </w:rPr>
      </w:pPr>
    </w:p>
    <w:p w:rsidR="001501C0" w:rsidRPr="0029351E" w:rsidRDefault="001501C0" w:rsidP="0029351E">
      <w:pPr>
        <w:widowControl w:val="0"/>
        <w:autoSpaceDE w:val="0"/>
        <w:autoSpaceDN w:val="0"/>
        <w:ind w:firstLine="709"/>
        <w:jc w:val="both"/>
        <w:rPr>
          <w:sz w:val="28"/>
          <w:szCs w:val="28"/>
        </w:rPr>
      </w:pPr>
      <w:r w:rsidRPr="0029351E">
        <w:rPr>
          <w:sz w:val="28"/>
          <w:szCs w:val="28"/>
        </w:rPr>
        <w:lastRenderedPageBreak/>
        <w:t>собственник земельного участка, на котором предполагается размещение (размещен) нестационарного торгового объекта</w:t>
      </w:r>
      <w:r w:rsidR="00FC5EA5" w:rsidRPr="0029351E">
        <w:rPr>
          <w:sz w:val="28"/>
          <w:szCs w:val="28"/>
        </w:rPr>
        <w:t>,</w:t>
      </w:r>
      <w:r w:rsidRPr="0029351E">
        <w:rPr>
          <w:sz w:val="28"/>
          <w:szCs w:val="28"/>
        </w:rPr>
        <w:t xml:space="preserve"> или собственник здания, строения, сооружения</w:t>
      </w:r>
      <w:r w:rsidR="0015420F" w:rsidRPr="0029351E">
        <w:rPr>
          <w:sz w:val="28"/>
          <w:szCs w:val="28"/>
        </w:rPr>
        <w:t>,</w:t>
      </w:r>
      <w:r w:rsidRPr="0029351E">
        <w:rPr>
          <w:sz w:val="28"/>
          <w:szCs w:val="28"/>
        </w:rPr>
        <w:t xml:space="preserve"> в котором предполагается размещение (размещен) нестационарного торгового объекта</w:t>
      </w:r>
      <w:r w:rsidR="0015420F" w:rsidRPr="0029351E">
        <w:rPr>
          <w:sz w:val="28"/>
          <w:szCs w:val="28"/>
        </w:rPr>
        <w:t>;</w:t>
      </w:r>
    </w:p>
    <w:p w:rsidR="001501C0" w:rsidRDefault="001501C0" w:rsidP="0029351E">
      <w:pPr>
        <w:widowControl w:val="0"/>
        <w:autoSpaceDE w:val="0"/>
        <w:autoSpaceDN w:val="0"/>
        <w:ind w:firstLine="709"/>
        <w:jc w:val="both"/>
        <w:rPr>
          <w:sz w:val="28"/>
          <w:szCs w:val="28"/>
        </w:rPr>
      </w:pPr>
      <w:r w:rsidRPr="0029351E">
        <w:rPr>
          <w:sz w:val="28"/>
          <w:szCs w:val="28"/>
        </w:rPr>
        <w:t>свободные места для размещения нестационарных торговых объектов в Схеме.</w:t>
      </w:r>
    </w:p>
    <w:p w:rsidR="00BB386B" w:rsidRPr="0029351E" w:rsidRDefault="00BB386B" w:rsidP="0029351E">
      <w:pPr>
        <w:widowControl w:val="0"/>
        <w:autoSpaceDE w:val="0"/>
        <w:autoSpaceDN w:val="0"/>
        <w:ind w:firstLine="709"/>
        <w:jc w:val="both"/>
        <w:rPr>
          <w:sz w:val="28"/>
          <w:szCs w:val="28"/>
        </w:rPr>
      </w:pPr>
    </w:p>
    <w:p w:rsidR="001501C0" w:rsidRPr="0029351E" w:rsidRDefault="0015420F" w:rsidP="0029351E">
      <w:pPr>
        <w:widowControl w:val="0"/>
        <w:autoSpaceDE w:val="0"/>
        <w:autoSpaceDN w:val="0"/>
        <w:ind w:firstLine="709"/>
        <w:jc w:val="center"/>
        <w:rPr>
          <w:sz w:val="28"/>
          <w:szCs w:val="28"/>
        </w:rPr>
      </w:pPr>
      <w:r w:rsidRPr="0029351E">
        <w:rPr>
          <w:sz w:val="28"/>
          <w:szCs w:val="28"/>
        </w:rPr>
        <w:t>7. Заключительно</w:t>
      </w:r>
      <w:r w:rsidR="001501C0" w:rsidRPr="0029351E">
        <w:rPr>
          <w:sz w:val="28"/>
          <w:szCs w:val="28"/>
        </w:rPr>
        <w:t>е положени</w:t>
      </w:r>
      <w:r w:rsidRPr="0029351E">
        <w:rPr>
          <w:sz w:val="28"/>
          <w:szCs w:val="28"/>
        </w:rPr>
        <w:t>е</w:t>
      </w:r>
    </w:p>
    <w:p w:rsidR="001501C0" w:rsidRPr="0029351E" w:rsidRDefault="001501C0" w:rsidP="0029351E">
      <w:pPr>
        <w:widowControl w:val="0"/>
        <w:autoSpaceDE w:val="0"/>
        <w:autoSpaceDN w:val="0"/>
        <w:ind w:firstLine="709"/>
        <w:jc w:val="center"/>
        <w:rPr>
          <w:sz w:val="28"/>
          <w:szCs w:val="28"/>
        </w:rPr>
      </w:pPr>
    </w:p>
    <w:p w:rsidR="001501C0" w:rsidRPr="0029351E" w:rsidRDefault="001501C0" w:rsidP="0029351E">
      <w:pPr>
        <w:widowControl w:val="0"/>
        <w:autoSpaceDE w:val="0"/>
        <w:autoSpaceDN w:val="0"/>
        <w:ind w:firstLine="709"/>
        <w:jc w:val="both"/>
        <w:rPr>
          <w:sz w:val="28"/>
          <w:szCs w:val="28"/>
        </w:rPr>
      </w:pPr>
      <w:r w:rsidRPr="0029351E">
        <w:rPr>
          <w:sz w:val="28"/>
          <w:szCs w:val="28"/>
        </w:rPr>
        <w:t>Изменения в настоящий Порядок вносятся в установленном порядке решением Волгоградской городской Думы.</w:t>
      </w:r>
    </w:p>
    <w:p w:rsidR="001501C0" w:rsidRPr="0029351E" w:rsidRDefault="001501C0" w:rsidP="00FD5B62">
      <w:pPr>
        <w:widowControl w:val="0"/>
        <w:autoSpaceDE w:val="0"/>
        <w:autoSpaceDN w:val="0"/>
        <w:rPr>
          <w:sz w:val="28"/>
          <w:szCs w:val="28"/>
        </w:rPr>
      </w:pPr>
    </w:p>
    <w:p w:rsidR="0015420F" w:rsidRPr="0029351E" w:rsidRDefault="0015420F" w:rsidP="00FD5B62">
      <w:pPr>
        <w:widowControl w:val="0"/>
        <w:autoSpaceDE w:val="0"/>
        <w:autoSpaceDN w:val="0"/>
        <w:rPr>
          <w:sz w:val="28"/>
          <w:szCs w:val="28"/>
        </w:rPr>
      </w:pPr>
    </w:p>
    <w:p w:rsidR="001501C0" w:rsidRPr="0029351E" w:rsidRDefault="001501C0" w:rsidP="00FD5B62">
      <w:pPr>
        <w:widowControl w:val="0"/>
        <w:autoSpaceDE w:val="0"/>
        <w:autoSpaceDN w:val="0"/>
        <w:rPr>
          <w:sz w:val="28"/>
          <w:szCs w:val="28"/>
        </w:rPr>
      </w:pPr>
    </w:p>
    <w:p w:rsidR="001501C0" w:rsidRPr="0029351E" w:rsidRDefault="001501C0" w:rsidP="00FD5B62">
      <w:pPr>
        <w:widowControl w:val="0"/>
        <w:autoSpaceDE w:val="0"/>
        <w:autoSpaceDN w:val="0"/>
        <w:ind w:left="4820"/>
        <w:jc w:val="both"/>
        <w:rPr>
          <w:sz w:val="28"/>
          <w:szCs w:val="28"/>
        </w:rPr>
      </w:pPr>
      <w:r w:rsidRPr="0029351E">
        <w:rPr>
          <w:sz w:val="28"/>
          <w:szCs w:val="28"/>
        </w:rPr>
        <w:t>Департамент экономического развития администрации Волгограда</w:t>
      </w:r>
    </w:p>
    <w:p w:rsidR="001501C0" w:rsidRPr="0029351E" w:rsidRDefault="001501C0" w:rsidP="00FD5B62">
      <w:pPr>
        <w:widowControl w:val="0"/>
        <w:autoSpaceDE w:val="0"/>
        <w:autoSpaceDN w:val="0"/>
        <w:jc w:val="both"/>
        <w:rPr>
          <w:rFonts w:cs="Calibri"/>
        </w:rPr>
      </w:pPr>
    </w:p>
    <w:sectPr w:rsidR="001501C0" w:rsidRPr="0029351E" w:rsidSect="0029351E">
      <w:headerReference w:type="even" r:id="rId22"/>
      <w:headerReference w:type="default" r:id="rId23"/>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6C" w:rsidRDefault="00466F6C" w:rsidP="000A2037">
      <w:r>
        <w:separator/>
      </w:r>
    </w:p>
  </w:endnote>
  <w:endnote w:type="continuationSeparator" w:id="0">
    <w:p w:rsidR="00466F6C" w:rsidRDefault="00466F6C" w:rsidP="000A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6C" w:rsidRDefault="00466F6C" w:rsidP="000A2037">
      <w:r>
        <w:separator/>
      </w:r>
    </w:p>
  </w:footnote>
  <w:footnote w:type="continuationSeparator" w:id="0">
    <w:p w:rsidR="00466F6C" w:rsidRDefault="00466F6C" w:rsidP="000A2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6C" w:rsidRDefault="00466F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66F6C" w:rsidRDefault="00466F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1680"/>
      <w:docPartObj>
        <w:docPartGallery w:val="Page Numbers (Top of Page)"/>
        <w:docPartUnique/>
      </w:docPartObj>
    </w:sdtPr>
    <w:sdtEndPr/>
    <w:sdtContent>
      <w:p w:rsidR="00466F6C" w:rsidRDefault="00466F6C" w:rsidP="0029351E">
        <w:pPr>
          <w:pStyle w:val="a3"/>
          <w:jc w:val="center"/>
        </w:pPr>
        <w:r>
          <w:fldChar w:fldCharType="begin"/>
        </w:r>
        <w:r>
          <w:instrText>PAGE   \* MERGEFORMAT</w:instrText>
        </w:r>
        <w:r>
          <w:fldChar w:fldCharType="separate"/>
        </w:r>
        <w:r w:rsidR="009524AB">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06F5A"/>
    <w:multiLevelType w:val="multilevel"/>
    <w:tmpl w:val="44EC6328"/>
    <w:lvl w:ilvl="0">
      <w:start w:val="2"/>
      <w:numFmt w:val="decimal"/>
      <w:lvlText w:val="%1."/>
      <w:lvlJc w:val="left"/>
      <w:pPr>
        <w:ind w:left="450" w:hanging="450"/>
      </w:pPr>
    </w:lvl>
    <w:lvl w:ilvl="1">
      <w:start w:val="9"/>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37"/>
    <w:rsid w:val="000053A2"/>
    <w:rsid w:val="00013CBB"/>
    <w:rsid w:val="00067C48"/>
    <w:rsid w:val="00082588"/>
    <w:rsid w:val="00087159"/>
    <w:rsid w:val="000A1722"/>
    <w:rsid w:val="000A2037"/>
    <w:rsid w:val="000E3205"/>
    <w:rsid w:val="00130971"/>
    <w:rsid w:val="0014203E"/>
    <w:rsid w:val="001501C0"/>
    <w:rsid w:val="0015420F"/>
    <w:rsid w:val="00166A18"/>
    <w:rsid w:val="00185A16"/>
    <w:rsid w:val="001A6A3F"/>
    <w:rsid w:val="001B2243"/>
    <w:rsid w:val="001B4792"/>
    <w:rsid w:val="001D5879"/>
    <w:rsid w:val="00226FD1"/>
    <w:rsid w:val="00227466"/>
    <w:rsid w:val="0029351E"/>
    <w:rsid w:val="002F35E7"/>
    <w:rsid w:val="00311B87"/>
    <w:rsid w:val="003A0E05"/>
    <w:rsid w:val="00466F6C"/>
    <w:rsid w:val="00467844"/>
    <w:rsid w:val="00487C9A"/>
    <w:rsid w:val="004A664A"/>
    <w:rsid w:val="004C69B2"/>
    <w:rsid w:val="00586FBD"/>
    <w:rsid w:val="005C745D"/>
    <w:rsid w:val="005F45DA"/>
    <w:rsid w:val="006502E7"/>
    <w:rsid w:val="00657B0C"/>
    <w:rsid w:val="00663C2A"/>
    <w:rsid w:val="00677CF2"/>
    <w:rsid w:val="006F57B5"/>
    <w:rsid w:val="00791BBD"/>
    <w:rsid w:val="007E745C"/>
    <w:rsid w:val="00814B2A"/>
    <w:rsid w:val="00815A21"/>
    <w:rsid w:val="00836B24"/>
    <w:rsid w:val="00861250"/>
    <w:rsid w:val="008F6E73"/>
    <w:rsid w:val="00927BE1"/>
    <w:rsid w:val="009524AB"/>
    <w:rsid w:val="009B59A0"/>
    <w:rsid w:val="009F4EA8"/>
    <w:rsid w:val="00A15090"/>
    <w:rsid w:val="00A5384C"/>
    <w:rsid w:val="00A854AD"/>
    <w:rsid w:val="00AA2A42"/>
    <w:rsid w:val="00AC37FF"/>
    <w:rsid w:val="00AD1587"/>
    <w:rsid w:val="00AE41DF"/>
    <w:rsid w:val="00B21A38"/>
    <w:rsid w:val="00BB386B"/>
    <w:rsid w:val="00BD0D46"/>
    <w:rsid w:val="00C16319"/>
    <w:rsid w:val="00C94628"/>
    <w:rsid w:val="00CC5AFB"/>
    <w:rsid w:val="00CD5E92"/>
    <w:rsid w:val="00D12789"/>
    <w:rsid w:val="00D62787"/>
    <w:rsid w:val="00D727EA"/>
    <w:rsid w:val="00DC2CCC"/>
    <w:rsid w:val="00DF50B2"/>
    <w:rsid w:val="00E40F95"/>
    <w:rsid w:val="00E732FD"/>
    <w:rsid w:val="00E85E6C"/>
    <w:rsid w:val="00EF6DC6"/>
    <w:rsid w:val="00F32027"/>
    <w:rsid w:val="00FC5EA5"/>
    <w:rsid w:val="00FD5B62"/>
    <w:rsid w:val="00FF0D50"/>
    <w:rsid w:val="00FF2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3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2037"/>
    <w:pPr>
      <w:tabs>
        <w:tab w:val="center" w:pos="4153"/>
        <w:tab w:val="right" w:pos="8306"/>
      </w:tabs>
    </w:pPr>
  </w:style>
  <w:style w:type="character" w:customStyle="1" w:styleId="a4">
    <w:name w:val="Верхний колонтитул Знак"/>
    <w:basedOn w:val="a0"/>
    <w:link w:val="a3"/>
    <w:uiPriority w:val="99"/>
    <w:rsid w:val="000A2037"/>
    <w:rPr>
      <w:rFonts w:ascii="Times New Roman" w:eastAsia="Times New Roman" w:hAnsi="Times New Roman" w:cs="Times New Roman"/>
      <w:sz w:val="20"/>
      <w:szCs w:val="20"/>
      <w:lang w:eastAsia="ru-RU"/>
    </w:rPr>
  </w:style>
  <w:style w:type="character" w:styleId="a5">
    <w:name w:val="page number"/>
    <w:basedOn w:val="a0"/>
    <w:rsid w:val="000A2037"/>
  </w:style>
  <w:style w:type="paragraph" w:styleId="a6">
    <w:name w:val="footer"/>
    <w:basedOn w:val="a"/>
    <w:link w:val="a7"/>
    <w:rsid w:val="000A2037"/>
    <w:pPr>
      <w:tabs>
        <w:tab w:val="center" w:pos="4677"/>
        <w:tab w:val="right" w:pos="9355"/>
      </w:tabs>
    </w:pPr>
  </w:style>
  <w:style w:type="character" w:customStyle="1" w:styleId="a7">
    <w:name w:val="Нижний колонтитул Знак"/>
    <w:basedOn w:val="a0"/>
    <w:link w:val="a6"/>
    <w:rsid w:val="000A2037"/>
    <w:rPr>
      <w:rFonts w:ascii="Times New Roman" w:eastAsia="Times New Roman" w:hAnsi="Times New Roman" w:cs="Times New Roman"/>
      <w:sz w:val="20"/>
      <w:szCs w:val="20"/>
      <w:lang w:eastAsia="ru-RU"/>
    </w:rPr>
  </w:style>
  <w:style w:type="character" w:styleId="a8">
    <w:name w:val="Hyperlink"/>
    <w:basedOn w:val="a0"/>
    <w:unhideWhenUsed/>
    <w:rsid w:val="000A2037"/>
    <w:rPr>
      <w:color w:val="0000FF" w:themeColor="hyperlink"/>
      <w:u w:val="single"/>
    </w:rPr>
  </w:style>
  <w:style w:type="paragraph" w:customStyle="1" w:styleId="ConsPlusNormal">
    <w:name w:val="ConsPlusNormal"/>
    <w:rsid w:val="000A20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note text"/>
    <w:basedOn w:val="a"/>
    <w:link w:val="aa"/>
    <w:uiPriority w:val="99"/>
    <w:unhideWhenUsed/>
    <w:rsid w:val="000A2037"/>
    <w:pPr>
      <w:spacing w:after="200" w:line="276" w:lineRule="auto"/>
    </w:pPr>
    <w:rPr>
      <w:rFonts w:ascii="Calibri" w:eastAsia="Calibri" w:hAnsi="Calibri"/>
      <w:lang w:eastAsia="en-US"/>
    </w:rPr>
  </w:style>
  <w:style w:type="character" w:customStyle="1" w:styleId="aa">
    <w:name w:val="Текст сноски Знак"/>
    <w:basedOn w:val="a0"/>
    <w:link w:val="a9"/>
    <w:uiPriority w:val="99"/>
    <w:rsid w:val="000A2037"/>
    <w:rPr>
      <w:rFonts w:ascii="Calibri" w:eastAsia="Calibri" w:hAnsi="Calibri" w:cs="Times New Roman"/>
      <w:sz w:val="20"/>
      <w:szCs w:val="20"/>
    </w:rPr>
  </w:style>
  <w:style w:type="character" w:styleId="ab">
    <w:name w:val="footnote reference"/>
    <w:uiPriority w:val="99"/>
    <w:unhideWhenUsed/>
    <w:rsid w:val="000A2037"/>
    <w:rPr>
      <w:vertAlign w:val="superscript"/>
    </w:rPr>
  </w:style>
  <w:style w:type="paragraph" w:styleId="ac">
    <w:name w:val="Balloon Text"/>
    <w:basedOn w:val="a"/>
    <w:link w:val="ad"/>
    <w:uiPriority w:val="99"/>
    <w:semiHidden/>
    <w:unhideWhenUsed/>
    <w:rsid w:val="000A2037"/>
    <w:rPr>
      <w:rFonts w:ascii="Tahoma" w:hAnsi="Tahoma" w:cs="Tahoma"/>
      <w:sz w:val="16"/>
      <w:szCs w:val="16"/>
    </w:rPr>
  </w:style>
  <w:style w:type="character" w:customStyle="1" w:styleId="ad">
    <w:name w:val="Текст выноски Знак"/>
    <w:basedOn w:val="a0"/>
    <w:link w:val="ac"/>
    <w:uiPriority w:val="99"/>
    <w:semiHidden/>
    <w:rsid w:val="000A2037"/>
    <w:rPr>
      <w:rFonts w:ascii="Tahoma" w:eastAsia="Times New Roman" w:hAnsi="Tahoma" w:cs="Tahoma"/>
      <w:sz w:val="16"/>
      <w:szCs w:val="16"/>
      <w:lang w:eastAsia="ru-RU"/>
    </w:rPr>
  </w:style>
  <w:style w:type="paragraph" w:styleId="ae">
    <w:name w:val="List Paragraph"/>
    <w:basedOn w:val="a"/>
    <w:uiPriority w:val="34"/>
    <w:qFormat/>
    <w:rsid w:val="001501C0"/>
    <w:pPr>
      <w:ind w:left="720"/>
      <w:contextualSpacing/>
    </w:pPr>
  </w:style>
  <w:style w:type="paragraph" w:styleId="af">
    <w:name w:val="Plain Text"/>
    <w:basedOn w:val="a"/>
    <w:link w:val="af0"/>
    <w:rsid w:val="0029351E"/>
    <w:pPr>
      <w:jc w:val="right"/>
    </w:pPr>
    <w:rPr>
      <w:sz w:val="24"/>
    </w:rPr>
  </w:style>
  <w:style w:type="character" w:customStyle="1" w:styleId="af0">
    <w:name w:val="Текст Знак"/>
    <w:basedOn w:val="a0"/>
    <w:link w:val="af"/>
    <w:rsid w:val="0029351E"/>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3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2037"/>
    <w:pPr>
      <w:tabs>
        <w:tab w:val="center" w:pos="4153"/>
        <w:tab w:val="right" w:pos="8306"/>
      </w:tabs>
    </w:pPr>
  </w:style>
  <w:style w:type="character" w:customStyle="1" w:styleId="a4">
    <w:name w:val="Верхний колонтитул Знак"/>
    <w:basedOn w:val="a0"/>
    <w:link w:val="a3"/>
    <w:uiPriority w:val="99"/>
    <w:rsid w:val="000A2037"/>
    <w:rPr>
      <w:rFonts w:ascii="Times New Roman" w:eastAsia="Times New Roman" w:hAnsi="Times New Roman" w:cs="Times New Roman"/>
      <w:sz w:val="20"/>
      <w:szCs w:val="20"/>
      <w:lang w:eastAsia="ru-RU"/>
    </w:rPr>
  </w:style>
  <w:style w:type="character" w:styleId="a5">
    <w:name w:val="page number"/>
    <w:basedOn w:val="a0"/>
    <w:rsid w:val="000A2037"/>
  </w:style>
  <w:style w:type="paragraph" w:styleId="a6">
    <w:name w:val="footer"/>
    <w:basedOn w:val="a"/>
    <w:link w:val="a7"/>
    <w:rsid w:val="000A2037"/>
    <w:pPr>
      <w:tabs>
        <w:tab w:val="center" w:pos="4677"/>
        <w:tab w:val="right" w:pos="9355"/>
      </w:tabs>
    </w:pPr>
  </w:style>
  <w:style w:type="character" w:customStyle="1" w:styleId="a7">
    <w:name w:val="Нижний колонтитул Знак"/>
    <w:basedOn w:val="a0"/>
    <w:link w:val="a6"/>
    <w:rsid w:val="000A2037"/>
    <w:rPr>
      <w:rFonts w:ascii="Times New Roman" w:eastAsia="Times New Roman" w:hAnsi="Times New Roman" w:cs="Times New Roman"/>
      <w:sz w:val="20"/>
      <w:szCs w:val="20"/>
      <w:lang w:eastAsia="ru-RU"/>
    </w:rPr>
  </w:style>
  <w:style w:type="character" w:styleId="a8">
    <w:name w:val="Hyperlink"/>
    <w:basedOn w:val="a0"/>
    <w:unhideWhenUsed/>
    <w:rsid w:val="000A2037"/>
    <w:rPr>
      <w:color w:val="0000FF" w:themeColor="hyperlink"/>
      <w:u w:val="single"/>
    </w:rPr>
  </w:style>
  <w:style w:type="paragraph" w:customStyle="1" w:styleId="ConsPlusNormal">
    <w:name w:val="ConsPlusNormal"/>
    <w:rsid w:val="000A20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note text"/>
    <w:basedOn w:val="a"/>
    <w:link w:val="aa"/>
    <w:uiPriority w:val="99"/>
    <w:unhideWhenUsed/>
    <w:rsid w:val="000A2037"/>
    <w:pPr>
      <w:spacing w:after="200" w:line="276" w:lineRule="auto"/>
    </w:pPr>
    <w:rPr>
      <w:rFonts w:ascii="Calibri" w:eastAsia="Calibri" w:hAnsi="Calibri"/>
      <w:lang w:eastAsia="en-US"/>
    </w:rPr>
  </w:style>
  <w:style w:type="character" w:customStyle="1" w:styleId="aa">
    <w:name w:val="Текст сноски Знак"/>
    <w:basedOn w:val="a0"/>
    <w:link w:val="a9"/>
    <w:uiPriority w:val="99"/>
    <w:rsid w:val="000A2037"/>
    <w:rPr>
      <w:rFonts w:ascii="Calibri" w:eastAsia="Calibri" w:hAnsi="Calibri" w:cs="Times New Roman"/>
      <w:sz w:val="20"/>
      <w:szCs w:val="20"/>
    </w:rPr>
  </w:style>
  <w:style w:type="character" w:styleId="ab">
    <w:name w:val="footnote reference"/>
    <w:uiPriority w:val="99"/>
    <w:unhideWhenUsed/>
    <w:rsid w:val="000A2037"/>
    <w:rPr>
      <w:vertAlign w:val="superscript"/>
    </w:rPr>
  </w:style>
  <w:style w:type="paragraph" w:styleId="ac">
    <w:name w:val="Balloon Text"/>
    <w:basedOn w:val="a"/>
    <w:link w:val="ad"/>
    <w:uiPriority w:val="99"/>
    <w:semiHidden/>
    <w:unhideWhenUsed/>
    <w:rsid w:val="000A2037"/>
    <w:rPr>
      <w:rFonts w:ascii="Tahoma" w:hAnsi="Tahoma" w:cs="Tahoma"/>
      <w:sz w:val="16"/>
      <w:szCs w:val="16"/>
    </w:rPr>
  </w:style>
  <w:style w:type="character" w:customStyle="1" w:styleId="ad">
    <w:name w:val="Текст выноски Знак"/>
    <w:basedOn w:val="a0"/>
    <w:link w:val="ac"/>
    <w:uiPriority w:val="99"/>
    <w:semiHidden/>
    <w:rsid w:val="000A2037"/>
    <w:rPr>
      <w:rFonts w:ascii="Tahoma" w:eastAsia="Times New Roman" w:hAnsi="Tahoma" w:cs="Tahoma"/>
      <w:sz w:val="16"/>
      <w:szCs w:val="16"/>
      <w:lang w:eastAsia="ru-RU"/>
    </w:rPr>
  </w:style>
  <w:style w:type="paragraph" w:styleId="ae">
    <w:name w:val="List Paragraph"/>
    <w:basedOn w:val="a"/>
    <w:uiPriority w:val="34"/>
    <w:qFormat/>
    <w:rsid w:val="001501C0"/>
    <w:pPr>
      <w:ind w:left="720"/>
      <w:contextualSpacing/>
    </w:pPr>
  </w:style>
  <w:style w:type="paragraph" w:styleId="af">
    <w:name w:val="Plain Text"/>
    <w:basedOn w:val="a"/>
    <w:link w:val="af0"/>
    <w:rsid w:val="0029351E"/>
    <w:pPr>
      <w:jc w:val="right"/>
    </w:pPr>
    <w:rPr>
      <w:sz w:val="24"/>
    </w:rPr>
  </w:style>
  <w:style w:type="character" w:customStyle="1" w:styleId="af0">
    <w:name w:val="Текст Знак"/>
    <w:basedOn w:val="a0"/>
    <w:link w:val="af"/>
    <w:rsid w:val="0029351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7775439D0454E17D067C2C2D9F82489B48351DECE55514E36D8CDE08BFD167EFF867000129EAA80CDD22780D7j3K" TargetMode="External"/><Relationship Id="rId18" Type="http://schemas.openxmlformats.org/officeDocument/2006/relationships/hyperlink" Target="file://GS/port/Dumadoc/&#1044;&#1086;&#1082;&#1091;&#1084;&#1077;&#1085;&#1090;&#1099;%20&#1075;&#1086;&#1088;&#1089;&#1086;&#1074;&#1077;&#1090;&#1072;/&#1055;&#1088;&#1086;&#1090;&#1086;&#1082;&#1086;&#1083;&#1100;&#1085;&#1099;&#1081;/&#1056;&#1045;&#1064;&#1045;&#1053;&#1048;&#1071;%20&#1047;&#1040;&#1057;&#1045;&#1044;&#1040;&#1053;&#1048;&#1071;%202016/&#1053;&#1086;&#1074;&#1072;&#1103;%20&#1087;&#1072;&#1087;&#1082;&#1072;/&#1053;&#1072;&#1089;&#1086;&#1085;&#1086;&#1074;&#1072;/&#1087;&#1086;&#1088;&#1103;&#1076;&#1086;&#1082;%20&#1085;&#1077;&#1089;&#1090;&#1072;&#1094;&#1080;&#1086;&#1085;&#1072;&#1088;%20&#1089;%20&#1090;&#1072;&#1073;&#1083;&#1080;&#1094;%20&#1087;&#1086;&#1087;&#1088;&#1072;&#1074;.docx"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file://GS/port/Dumadoc/&#1044;&#1086;&#1082;&#1091;&#1084;&#1077;&#1085;&#1090;&#1099;%20&#1075;&#1086;&#1088;&#1089;&#1086;&#1074;&#1077;&#1090;&#1072;/&#1055;&#1088;&#1086;&#1090;&#1086;&#1082;&#1086;&#1083;&#1100;&#1085;&#1099;&#1081;/&#1056;&#1045;&#1064;&#1045;&#1053;&#1048;&#1071;%20&#1047;&#1040;&#1057;&#1045;&#1044;&#1040;&#1053;&#1048;&#1071;%202016/&#1053;&#1086;&#1074;&#1072;&#1103;%20&#1087;&#1072;&#1087;&#1082;&#1072;/&#1053;&#1072;&#1089;&#1086;&#1085;&#1086;&#1074;&#1072;/&#1087;&#1086;&#1088;&#1103;&#1076;&#1086;&#1082;%20&#1085;&#1077;&#1089;&#1090;&#1072;&#1094;&#1080;&#1086;&#1085;&#1072;&#1088;%20&#1089;%20&#1090;&#1072;&#1073;&#1083;&#1080;&#1094;%20&#1087;&#1086;&#1087;&#1088;&#1072;&#1074;.docx" TargetMode="External"/><Relationship Id="rId7" Type="http://schemas.openxmlformats.org/officeDocument/2006/relationships/footnotes" Target="footnotes.xml"/><Relationship Id="rId12" Type="http://schemas.openxmlformats.org/officeDocument/2006/relationships/hyperlink" Target="consultantplus://offline/ref=B7775439D0454E17D067C2C2D9F82489B48351DECE55514E36D8CDE08BFD167EFF867000129EAA80CDD22786D7j6K" TargetMode="External"/><Relationship Id="rId17" Type="http://schemas.openxmlformats.org/officeDocument/2006/relationships/hyperlink" Target="file://GS/port/Dumadoc/&#1044;&#1086;&#1082;&#1091;&#1084;&#1077;&#1085;&#1090;&#1099;%20&#1075;&#1086;&#1088;&#1089;&#1086;&#1074;&#1077;&#1090;&#1072;/&#1055;&#1088;&#1086;&#1090;&#1086;&#1082;&#1086;&#1083;&#1100;&#1085;&#1099;&#1081;/&#1056;&#1045;&#1064;&#1045;&#1053;&#1048;&#1071;%20&#1047;&#1040;&#1057;&#1045;&#1044;&#1040;&#1053;&#1048;&#1071;%202016/&#1053;&#1086;&#1074;&#1072;&#1103;%20&#1087;&#1072;&#1087;&#1082;&#1072;/&#1053;&#1072;&#1089;&#1086;&#1085;&#1086;&#1074;&#1072;/&#1087;&#1086;&#1088;&#1103;&#1076;&#1086;&#1082;%20&#1085;&#1077;&#1089;&#1090;&#1072;&#1094;&#1080;&#1086;&#1085;&#1072;&#1088;%20&#1089;%20&#1090;&#1072;&#1073;&#1083;&#1080;&#1094;%20&#1087;&#1086;&#1087;&#1088;&#1072;&#1074;.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GS/port/Dumadoc/&#1044;&#1086;&#1082;&#1091;&#1084;&#1077;&#1085;&#1090;&#1099;%20&#1075;&#1086;&#1088;&#1089;&#1086;&#1074;&#1077;&#1090;&#1072;/&#1055;&#1088;&#1086;&#1090;&#1086;&#1082;&#1086;&#1083;&#1100;&#1085;&#1099;&#1081;/&#1056;&#1045;&#1064;&#1045;&#1053;&#1048;&#1071;%20&#1047;&#1040;&#1057;&#1045;&#1044;&#1040;&#1053;&#1048;&#1071;%202016/&#1053;&#1086;&#1074;&#1072;&#1103;%20&#1087;&#1072;&#1087;&#1082;&#1072;/&#1053;&#1072;&#1089;&#1086;&#1085;&#1086;&#1074;&#1072;/&#1087;&#1086;&#1088;&#1103;&#1076;&#1086;&#1082;%20&#1085;&#1077;&#1089;&#1090;&#1072;&#1094;&#1080;&#1086;&#1085;&#1072;&#1088;%20&#1089;%20&#1090;&#1072;&#1073;&#1083;&#1080;&#1094;%20&#1087;&#1086;&#1087;&#1088;&#1072;&#1074;.docx" TargetMode="External"/><Relationship Id="rId20" Type="http://schemas.openxmlformats.org/officeDocument/2006/relationships/hyperlink" Target="file://GS/port/Dumadoc/&#1044;&#1086;&#1082;&#1091;&#1084;&#1077;&#1085;&#1090;&#1099;%20&#1075;&#1086;&#1088;&#1089;&#1086;&#1074;&#1077;&#1090;&#1072;/&#1055;&#1088;&#1086;&#1090;&#1086;&#1082;&#1086;&#1083;&#1100;&#1085;&#1099;&#1081;/&#1056;&#1045;&#1064;&#1045;&#1053;&#1048;&#1071;%20&#1047;&#1040;&#1057;&#1045;&#1044;&#1040;&#1053;&#1048;&#1071;%202016/&#1053;&#1086;&#1074;&#1072;&#1103;%20&#1087;&#1072;&#1087;&#1082;&#1072;/&#1053;&#1072;&#1089;&#1086;&#1085;&#1086;&#1074;&#1072;/&#1087;&#1086;&#1088;&#1103;&#1076;&#1086;&#1082;%20&#1085;&#1077;&#1089;&#1090;&#1072;&#1094;&#1080;&#1086;&#1085;&#1072;&#1088;%20&#1089;%20&#1090;&#1072;&#1073;&#1083;&#1080;&#1094;%20&#1087;&#1086;&#1087;&#1088;&#1072;&#107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7775439D0454E17D067C2C2D9F82489B48351DECE55514E36D8CDE08BFD167EFF867000129EAA80CDD22780D7j3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GS/port/Dumadoc/&#1044;&#1086;&#1082;&#1091;&#1084;&#1077;&#1085;&#1090;&#1099;%20&#1075;&#1086;&#1088;&#1089;&#1086;&#1074;&#1077;&#1090;&#1072;/&#1055;&#1088;&#1086;&#1090;&#1086;&#1082;&#1086;&#1083;&#1100;&#1085;&#1099;&#1081;/&#1056;&#1045;&#1064;&#1045;&#1053;&#1048;&#1071;%20&#1047;&#1040;&#1057;&#1045;&#1044;&#1040;&#1053;&#1048;&#1071;%202016/&#1053;&#1086;&#1074;&#1072;&#1103;%20&#1087;&#1072;&#1087;&#1082;&#1072;/&#1053;&#1072;&#1089;&#1086;&#1085;&#1086;&#1074;&#1072;/&#1087;&#1086;&#1088;&#1103;&#1076;&#1086;&#1082;%20&#1085;&#1077;&#1089;&#1090;&#1072;&#1094;&#1080;&#1086;&#1085;&#1072;&#1088;%20&#1089;%20&#1090;&#1072;&#1073;&#1083;&#1080;&#1094;%20&#1087;&#1086;&#1087;&#1088;&#1072;&#1074;.docx" TargetMode="External"/><Relationship Id="rId23" Type="http://schemas.openxmlformats.org/officeDocument/2006/relationships/header" Target="header2.xml"/><Relationship Id="rId28" Type="http://schemas.openxmlformats.org/officeDocument/2006/relationships/customXml" Target="../customXml/item4.xml"/><Relationship Id="rId10" Type="http://schemas.openxmlformats.org/officeDocument/2006/relationships/hyperlink" Target="consultantplus://offline/ref=B7775439D0454E17D067C2C2D9F82489B48351DECE55514E36D8CDE08BFD167EFF867000129EAA80CDD22786D7j6K" TargetMode="External"/><Relationship Id="rId19" Type="http://schemas.openxmlformats.org/officeDocument/2006/relationships/hyperlink" Target="file://GS/port/Dumadoc/&#1044;&#1086;&#1082;&#1091;&#1084;&#1077;&#1085;&#1090;&#1099;%20&#1075;&#1086;&#1088;&#1089;&#1086;&#1074;&#1077;&#1090;&#1072;/&#1055;&#1088;&#1086;&#1090;&#1086;&#1082;&#1086;&#1083;&#1100;&#1085;&#1099;&#1081;/&#1056;&#1045;&#1064;&#1045;&#1053;&#1048;&#1071;%20&#1047;&#1040;&#1057;&#1045;&#1044;&#1040;&#1053;&#1048;&#1071;%202016/&#1053;&#1086;&#1074;&#1072;&#1103;%20&#1087;&#1072;&#1087;&#1082;&#1072;/&#1053;&#1072;&#1089;&#1086;&#1085;&#1086;&#1074;&#1072;/&#1087;&#1086;&#1088;&#1103;&#1076;&#1086;&#1082;%20&#1085;&#1077;&#1089;&#1090;&#1072;&#1094;&#1080;&#1086;&#1085;&#1072;&#1088;%20&#1089;%20&#1090;&#1072;&#1073;&#1083;&#1080;&#1094;%20&#1087;&#1086;&#1087;&#1088;&#1072;&#1074;.docx" TargetMode="External"/><Relationship Id="rId4" Type="http://schemas.microsoft.com/office/2007/relationships/stylesWithEffects" Target="stylesWithEffects.xml"/><Relationship Id="rId9" Type="http://schemas.openxmlformats.org/officeDocument/2006/relationships/hyperlink" Target="consultantplus://offline/ref=35C24C2A49ED20BC85676D288A82DF1C217214F36DFA790B26C362DD99P14FI" TargetMode="External"/><Relationship Id="rId14" Type="http://schemas.openxmlformats.org/officeDocument/2006/relationships/hyperlink" Target="consultantplus://offline/ref=407DA641DC576814803F843F08EC1EC09C20E21FC48D43ACCDB7C33062L84DI" TargetMode="External"/><Relationship Id="rId22" Type="http://schemas.openxmlformats.org/officeDocument/2006/relationships/header" Target="header1.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Порядок </FullName>
  </documentManagement>
</p:properties>
</file>

<file path=customXml/itemProps1.xml><?xml version="1.0" encoding="utf-8"?>
<ds:datastoreItem xmlns:ds="http://schemas.openxmlformats.org/officeDocument/2006/customXml" ds:itemID="{D4F45D28-8AF0-42D4-BB0E-29D92049143F}"/>
</file>

<file path=customXml/itemProps2.xml><?xml version="1.0" encoding="utf-8"?>
<ds:datastoreItem xmlns:ds="http://schemas.openxmlformats.org/officeDocument/2006/customXml" ds:itemID="{0397C3F3-E72F-4A6F-973F-DB0FEDF4058B}"/>
</file>

<file path=customXml/itemProps3.xml><?xml version="1.0" encoding="utf-8"?>
<ds:datastoreItem xmlns:ds="http://schemas.openxmlformats.org/officeDocument/2006/customXml" ds:itemID="{4818FDF9-A8FA-4D23-B6F9-1CC814BC7545}"/>
</file>

<file path=customXml/itemProps4.xml><?xml version="1.0" encoding="utf-8"?>
<ds:datastoreItem xmlns:ds="http://schemas.openxmlformats.org/officeDocument/2006/customXml" ds:itemID="{FFC6D4EF-79CB-4F8C-8D02-901202590A55}"/>
</file>

<file path=docProps/app.xml><?xml version="1.0" encoding="utf-8"?>
<Properties xmlns="http://schemas.openxmlformats.org/officeDocument/2006/extended-properties" xmlns:vt="http://schemas.openxmlformats.org/officeDocument/2006/docPropsVTypes">
  <Template>Normal</Template>
  <TotalTime>634</TotalTime>
  <Pages>21</Pages>
  <Words>7970</Words>
  <Characters>45431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53295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Мирина Нина Владимировна</dc:creator>
  <cp:lastModifiedBy>Капкова Ирина Васильевна</cp:lastModifiedBy>
  <cp:revision>34</cp:revision>
  <cp:lastPrinted>2016-05-30T14:19:00Z</cp:lastPrinted>
  <dcterms:created xsi:type="dcterms:W3CDTF">2016-04-18T12:19:00Z</dcterms:created>
  <dcterms:modified xsi:type="dcterms:W3CDTF">2016-05-30T14:27:00Z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