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Сведения о доходах, расходах,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об имуществе и обязательствах имущественного характера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за период с 1 января 20</w:t>
      </w:r>
      <w:r w:rsidR="00D8459F">
        <w:rPr>
          <w:rFonts w:ascii="Arial" w:hAnsi="Arial" w:cs="Arial"/>
          <w:sz w:val="18"/>
          <w:szCs w:val="18"/>
        </w:rPr>
        <w:t>17</w:t>
      </w:r>
      <w:r w:rsidRPr="00D8459F">
        <w:rPr>
          <w:rFonts w:ascii="Arial" w:hAnsi="Arial" w:cs="Arial"/>
          <w:sz w:val="18"/>
          <w:szCs w:val="18"/>
        </w:rPr>
        <w:t xml:space="preserve"> г. по 31 декабря 20</w:t>
      </w:r>
      <w:r w:rsidR="00D8459F">
        <w:rPr>
          <w:rFonts w:ascii="Arial" w:hAnsi="Arial" w:cs="Arial"/>
          <w:sz w:val="18"/>
          <w:szCs w:val="18"/>
        </w:rPr>
        <w:t>17</w:t>
      </w:r>
      <w:r w:rsidRPr="00D8459F">
        <w:rPr>
          <w:rFonts w:ascii="Arial" w:hAnsi="Arial" w:cs="Arial"/>
          <w:sz w:val="18"/>
          <w:szCs w:val="18"/>
        </w:rPr>
        <w:t>г.</w:t>
      </w:r>
    </w:p>
    <w:p w:rsidR="00D23FFB" w:rsidRPr="00D23FFB" w:rsidRDefault="00D23FFB" w:rsidP="00D23FF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10"/>
          <w:szCs w:val="10"/>
        </w:rPr>
      </w:pPr>
    </w:p>
    <w:tbl>
      <w:tblPr>
        <w:tblW w:w="16019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43"/>
        <w:gridCol w:w="1842"/>
        <w:gridCol w:w="1135"/>
        <w:gridCol w:w="1559"/>
        <w:gridCol w:w="992"/>
        <w:gridCol w:w="1134"/>
        <w:gridCol w:w="1276"/>
        <w:gridCol w:w="992"/>
        <w:gridCol w:w="1276"/>
        <w:gridCol w:w="1559"/>
        <w:gridCol w:w="1278"/>
        <w:gridCol w:w="1133"/>
      </w:tblGrid>
      <w:tr w:rsidR="00D8459F" w:rsidRPr="00D23FFB" w:rsidTr="00385DDE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Фамилия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и инициалы лица, чьи сведения размещаются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Должность</w:t>
            </w: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Транспортные средства (вид, марка)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Декларированный годовой доход (руб.)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Сведения об источниках получения средств, за счет которых совершена сделка </w:t>
            </w:r>
          </w:p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(вид приобретенного имущества, источники)</w:t>
            </w:r>
          </w:p>
        </w:tc>
      </w:tr>
      <w:tr w:rsidR="00385DDE" w:rsidRPr="00D23FFB" w:rsidTr="00385DDE"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собствен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ности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 (кв. 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 (кв. м)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E63511" w:rsidRPr="00D23FFB" w:rsidTr="00067104">
        <w:trPr>
          <w:trHeight w:val="396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3511" w:rsidRPr="00246225" w:rsidRDefault="00E635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Попова Л. Л.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3511" w:rsidRPr="00246225" w:rsidRDefault="00E635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депутат Волгоградской городской Думы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11" w:rsidRPr="00246225" w:rsidRDefault="00E635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11" w:rsidRPr="00246225" w:rsidRDefault="00E635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11" w:rsidRPr="00246225" w:rsidRDefault="00E635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642,5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11" w:rsidRPr="00246225" w:rsidRDefault="00E635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3511" w:rsidRPr="00246225" w:rsidRDefault="00E635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3511" w:rsidRPr="00246225" w:rsidRDefault="00E635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1634,6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3511" w:rsidRPr="00246225" w:rsidRDefault="00E635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3511" w:rsidRPr="0041756A" w:rsidRDefault="0041756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Cadillac GMT166 </w:t>
            </w:r>
            <w:bookmarkStart w:id="0" w:name="_GoBack"/>
            <w:bookmarkEnd w:id="0"/>
            <w:r>
              <w:rPr>
                <w:rFonts w:ascii="Arial" w:hAnsi="Arial" w:cs="Arial"/>
                <w:sz w:val="16"/>
                <w:szCs w:val="16"/>
                <w:lang w:val="en-US"/>
              </w:rPr>
              <w:t>(SRX)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3511" w:rsidRPr="00E63511" w:rsidRDefault="0041756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2502232,92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3511" w:rsidRPr="00246225" w:rsidRDefault="00E635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E63511" w:rsidRPr="00D23FFB" w:rsidTr="00E63511">
        <w:trPr>
          <w:trHeight w:val="184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3511" w:rsidRDefault="00E635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3511" w:rsidRDefault="00E635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3511" w:rsidRDefault="00E63511" w:rsidP="00E635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жилой дом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3511" w:rsidRDefault="00E63511" w:rsidP="00E635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3511" w:rsidRDefault="00E63511" w:rsidP="00E635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336,1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3511" w:rsidRDefault="00E63511" w:rsidP="00E635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11" w:rsidRDefault="00E635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11" w:rsidRDefault="00E635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11" w:rsidRDefault="00E635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3511" w:rsidRDefault="00E635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3511" w:rsidRDefault="00E635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3511" w:rsidRDefault="00E635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63511" w:rsidRPr="00D23FFB" w:rsidTr="00AC04EB">
        <w:trPr>
          <w:trHeight w:val="348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3511" w:rsidRDefault="00E635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3511" w:rsidRDefault="00E635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11" w:rsidRDefault="00E63511" w:rsidP="00E635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11" w:rsidRDefault="00E63511" w:rsidP="00E635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11" w:rsidRDefault="00E63511" w:rsidP="00E635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11" w:rsidRDefault="00E63511" w:rsidP="00E635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3511" w:rsidRDefault="00E63511" w:rsidP="00E635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лесной участок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3511" w:rsidRDefault="00E63511" w:rsidP="00E635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1900,0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3511" w:rsidRDefault="00E63511" w:rsidP="00E635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3511" w:rsidRDefault="00E635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3511" w:rsidRDefault="00E635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3511" w:rsidRDefault="00E635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63511" w:rsidRPr="00D23FFB" w:rsidTr="00E63511">
        <w:trPr>
          <w:trHeight w:val="20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11" w:rsidRDefault="00E635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11" w:rsidRDefault="00E635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11" w:rsidRDefault="00E63511" w:rsidP="00E635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11" w:rsidRDefault="00E63511" w:rsidP="00E635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11" w:rsidRDefault="00E63511" w:rsidP="00E635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11" w:rsidRDefault="00E63511" w:rsidP="00E635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11" w:rsidRDefault="00E635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11" w:rsidRDefault="00E635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11" w:rsidRDefault="00E635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11" w:rsidRDefault="00E635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11" w:rsidRDefault="00E635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11" w:rsidRDefault="00E635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AA2AC2" w:rsidRPr="00D23FFB" w:rsidRDefault="00AA2AC2">
      <w:pPr>
        <w:rPr>
          <w:sz w:val="10"/>
          <w:szCs w:val="10"/>
        </w:rPr>
      </w:pPr>
    </w:p>
    <w:sectPr w:rsidR="00AA2AC2" w:rsidRPr="00D23FFB" w:rsidSect="00031D44">
      <w:pgSz w:w="16838" w:h="11906" w:orient="landscape"/>
      <w:pgMar w:top="709" w:right="1134" w:bottom="567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FFB"/>
    <w:rsid w:val="00031D44"/>
    <w:rsid w:val="00136870"/>
    <w:rsid w:val="00147531"/>
    <w:rsid w:val="001F7D79"/>
    <w:rsid w:val="002360E8"/>
    <w:rsid w:val="00246225"/>
    <w:rsid w:val="00293B5C"/>
    <w:rsid w:val="002F3671"/>
    <w:rsid w:val="003012F2"/>
    <w:rsid w:val="00305BE6"/>
    <w:rsid w:val="00385DDE"/>
    <w:rsid w:val="00407879"/>
    <w:rsid w:val="0041756A"/>
    <w:rsid w:val="004210AB"/>
    <w:rsid w:val="0048263A"/>
    <w:rsid w:val="00523DE6"/>
    <w:rsid w:val="005B414B"/>
    <w:rsid w:val="005C3FB8"/>
    <w:rsid w:val="00665401"/>
    <w:rsid w:val="006956B8"/>
    <w:rsid w:val="006A5C5B"/>
    <w:rsid w:val="006B2F7C"/>
    <w:rsid w:val="007225F1"/>
    <w:rsid w:val="008F4A15"/>
    <w:rsid w:val="0091497C"/>
    <w:rsid w:val="00927FD8"/>
    <w:rsid w:val="00942ADF"/>
    <w:rsid w:val="00951698"/>
    <w:rsid w:val="009518D8"/>
    <w:rsid w:val="00A37C8C"/>
    <w:rsid w:val="00A87CDC"/>
    <w:rsid w:val="00AA2AC2"/>
    <w:rsid w:val="00BD7882"/>
    <w:rsid w:val="00C2307E"/>
    <w:rsid w:val="00C71427"/>
    <w:rsid w:val="00CD3815"/>
    <w:rsid w:val="00D23FFB"/>
    <w:rsid w:val="00D25355"/>
    <w:rsid w:val="00D8459F"/>
    <w:rsid w:val="00E00D0D"/>
    <w:rsid w:val="00E33C90"/>
    <w:rsid w:val="00E446C0"/>
    <w:rsid w:val="00E63511"/>
    <w:rsid w:val="00E85C97"/>
    <w:rsid w:val="00F152F4"/>
    <w:rsid w:val="00F760D1"/>
    <w:rsid w:val="00F9322A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Попова Лидия Леонидовна </Person>
    <OrderBy xmlns="56ae2d52-ed29-474e-a727-54e4e4a31170">36</OrderBy>
    <Year xmlns="56ae2d52-ed29-474e-a727-54e4e4a31170">2017</Year>
  </documentManagement>
</p:properties>
</file>

<file path=customXml/itemProps1.xml><?xml version="1.0" encoding="utf-8"?>
<ds:datastoreItem xmlns:ds="http://schemas.openxmlformats.org/officeDocument/2006/customXml" ds:itemID="{3DAAEE65-777A-4310-B533-0EA6AC6A2269}"/>
</file>

<file path=customXml/itemProps2.xml><?xml version="1.0" encoding="utf-8"?>
<ds:datastoreItem xmlns:ds="http://schemas.openxmlformats.org/officeDocument/2006/customXml" ds:itemID="{8473E10F-28E3-4AC7-B75D-074D4A424BE7}"/>
</file>

<file path=customXml/itemProps3.xml><?xml version="1.0" encoding="utf-8"?>
<ds:datastoreItem xmlns:ds="http://schemas.openxmlformats.org/officeDocument/2006/customXml" ds:itemID="{9692A12C-6448-45A3-9849-D7608F9929A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135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Депутат Волгоградской городской Думы</dc:title>
  <dc:creator>Веселова Татьяна Владимировна</dc:creator>
  <cp:lastModifiedBy>Веселова Татьяна Владимировна</cp:lastModifiedBy>
  <cp:revision>4</cp:revision>
  <dcterms:created xsi:type="dcterms:W3CDTF">2018-04-27T09:42:00Z</dcterms:created>
  <dcterms:modified xsi:type="dcterms:W3CDTF">2018-05-10T11:46:00Z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