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6A387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B188B">
        <w:rPr>
          <w:rFonts w:ascii="Times New Roman" w:hAnsi="Times New Roman" w:cs="Times New Roman"/>
          <w:sz w:val="28"/>
          <w:szCs w:val="28"/>
        </w:rPr>
        <w:t>9</w:t>
      </w:r>
    </w:p>
    <w:p w:rsidR="0020108E" w:rsidRDefault="0020108E" w:rsidP="006A387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Pr="00564AF0" w:rsidRDefault="0020108E" w:rsidP="006A387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B3894" w:rsidTr="006A3879">
        <w:tc>
          <w:tcPr>
            <w:tcW w:w="486" w:type="dxa"/>
            <w:vAlign w:val="bottom"/>
            <w:hideMark/>
          </w:tcPr>
          <w:p w:rsidR="006B3894" w:rsidRDefault="006B3894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B3894" w:rsidRDefault="006A05CF">
            <w:pPr>
              <w:pStyle w:val="ab"/>
              <w:jc w:val="center"/>
            </w:pPr>
            <w:r>
              <w:t>22.12.2017</w:t>
            </w:r>
          </w:p>
        </w:tc>
        <w:tc>
          <w:tcPr>
            <w:tcW w:w="434" w:type="dxa"/>
            <w:vAlign w:val="bottom"/>
            <w:hideMark/>
          </w:tcPr>
          <w:p w:rsidR="006B3894" w:rsidRDefault="006B3894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B3894" w:rsidRDefault="006A05CF">
            <w:pPr>
              <w:pStyle w:val="ab"/>
              <w:jc w:val="center"/>
            </w:pPr>
            <w:r>
              <w:t>63/1863</w:t>
            </w:r>
          </w:p>
        </w:tc>
      </w:tr>
    </w:tbl>
    <w:p w:rsidR="00014A58" w:rsidRDefault="00014A58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3879" w:rsidRDefault="006A3879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57A2" w:rsidRDefault="00AE57A2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>по целевым</w:t>
      </w:r>
      <w:r w:rsidR="00014A58">
        <w:rPr>
          <w:rFonts w:ascii="Times New Roman" w:hAnsi="Times New Roman" w:cs="Times New Roman"/>
          <w:sz w:val="28"/>
          <w:szCs w:val="28"/>
        </w:rPr>
        <w:t xml:space="preserve"> </w:t>
      </w:r>
      <w:r w:rsidRPr="00C1234C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</w:p>
    <w:p w:rsidR="00014A58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>
        <w:rPr>
          <w:rFonts w:ascii="Times New Roman" w:hAnsi="Times New Roman" w:cs="Times New Roman"/>
          <w:sz w:val="28"/>
          <w:szCs w:val="28"/>
        </w:rPr>
        <w:t xml:space="preserve"> </w:t>
      </w:r>
      <w:r w:rsidRPr="00C1234C">
        <w:rPr>
          <w:rFonts w:ascii="Times New Roman" w:hAnsi="Times New Roman" w:cs="Times New Roman"/>
          <w:sz w:val="28"/>
          <w:szCs w:val="28"/>
        </w:rPr>
        <w:t>Волгограда на 201</w:t>
      </w:r>
      <w:r w:rsidR="001F2922">
        <w:rPr>
          <w:rFonts w:ascii="Times New Roman" w:hAnsi="Times New Roman" w:cs="Times New Roman"/>
          <w:sz w:val="28"/>
          <w:szCs w:val="28"/>
        </w:rPr>
        <w:t>8</w:t>
      </w:r>
      <w:r w:rsidRPr="00C1234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14A58" w:rsidRPr="00014A58" w:rsidRDefault="00014A58" w:rsidP="00014A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1558"/>
        <w:gridCol w:w="1135"/>
        <w:gridCol w:w="1559"/>
      </w:tblGrid>
      <w:tr w:rsidR="00C1234C" w:rsidRPr="00C1234C" w:rsidTr="00AE57A2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EB188B" w:rsidRDefault="007812C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sz w:val="24"/>
                <w:szCs w:val="24"/>
              </w:rPr>
              <w:br w:type="page"/>
            </w:r>
            <w:r w:rsidR="00C1234C"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расходов</w:t>
            </w:r>
          </w:p>
          <w:p w:rsidR="00C1234C" w:rsidRPr="00EB188B" w:rsidRDefault="00C1234C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 программ и</w:t>
            </w:r>
            <w:r w:rsidR="006A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непрограммных направлений</w:t>
            </w:r>
            <w:r w:rsidR="006A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EB188B" w:rsidRDefault="00C1234C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014A58" w:rsidRPr="00EB188B" w:rsidRDefault="00C1234C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  <w:p w:rsidR="00C1234C" w:rsidRPr="00EB188B" w:rsidRDefault="00C1234C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A58" w:rsidRPr="00EB188B" w:rsidRDefault="00C1234C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вида</w:t>
            </w:r>
          </w:p>
          <w:p w:rsidR="00C1234C" w:rsidRPr="00EB188B" w:rsidRDefault="00C1234C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88B" w:rsidRDefault="00C1234C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C1234C" w:rsidRPr="00EB188B" w:rsidRDefault="00C1234C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885B9E" w:rsidRPr="00885B9E" w:rsidTr="00AE57A2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B7F21" w:rsidRPr="00EB7F21" w:rsidTr="00AE57A2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на территории города-героя Волг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7594963,9</w:t>
            </w:r>
          </w:p>
        </w:tc>
      </w:tr>
      <w:tr w:rsidR="00EB7F21" w:rsidRPr="00EB7F21" w:rsidTr="00AE57A2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общедоступного дошкольного образования, присмотра и ухода за детьми в муниципальных дошкольных образовательных учреждениях Во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3214559,3</w:t>
            </w:r>
          </w:p>
        </w:tc>
      </w:tr>
      <w:tr w:rsidR="00EB7F21" w:rsidRPr="00EB7F21" w:rsidTr="00AE57A2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1149933,5</w:t>
            </w:r>
          </w:p>
        </w:tc>
      </w:tr>
      <w:tr w:rsidR="00EB7F21" w:rsidRPr="00EB7F21" w:rsidTr="00AE57A2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1149933,5</w:t>
            </w:r>
          </w:p>
        </w:tc>
      </w:tr>
      <w:tr w:rsidR="00EB7F21" w:rsidRPr="00EB7F21" w:rsidTr="00AE57A2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муниципальными дошкольными образов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педагогических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1672996,0</w:t>
            </w:r>
          </w:p>
        </w:tc>
      </w:tr>
      <w:tr w:rsidR="00EB7F21" w:rsidRPr="00EB7F21" w:rsidTr="00AE57A2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1672996,0</w:t>
            </w:r>
          </w:p>
        </w:tc>
      </w:tr>
      <w:tr w:rsidR="00EB7F21" w:rsidRPr="00EB7F21" w:rsidTr="00AE57A2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муниципальными дошкольными образов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прочих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391629,8</w:t>
            </w:r>
          </w:p>
        </w:tc>
      </w:tr>
      <w:tr w:rsidR="00EB7F21" w:rsidRPr="00EB7F21" w:rsidTr="00AE57A2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391629,8</w:t>
            </w:r>
          </w:p>
        </w:tc>
      </w:tr>
      <w:tr w:rsidR="00EB7F21" w:rsidRPr="00EB7F21" w:rsidTr="00AE57A2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общедоступного дошкольного, начального общего, основного общего и среднего общего 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в муниципальных общеобразовательных учреждениях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3734976,9</w:t>
            </w:r>
          </w:p>
        </w:tc>
      </w:tr>
    </w:tbl>
    <w:p w:rsidR="00EB7F21" w:rsidRDefault="00EB7F21" w:rsidP="00AE57A2">
      <w:pPr>
        <w:spacing w:after="0" w:line="240" w:lineRule="auto"/>
      </w:pPr>
    </w:p>
    <w:p w:rsidR="00AE57A2" w:rsidRDefault="00AE57A2" w:rsidP="00AE57A2">
      <w:pPr>
        <w:spacing w:after="0" w:line="240" w:lineRule="auto"/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1558"/>
        <w:gridCol w:w="1135"/>
        <w:gridCol w:w="1559"/>
      </w:tblGrid>
      <w:tr w:rsidR="00EB7F21" w:rsidRPr="00EB7F21" w:rsidTr="00AE57A2">
        <w:trPr>
          <w:cantSplit/>
          <w:tblHeader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F21" w:rsidRPr="00885B9E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F21" w:rsidRPr="00885B9E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F21" w:rsidRPr="00885B9E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F21" w:rsidRPr="00885B9E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732241,3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732241,3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2372703,0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2372703,0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580940,0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580940,0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22858,1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22858,1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26234,5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26234,5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дополнительного образования детей в учр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дополнительного образования Волгогр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259180,2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257957,8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4642,9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501,1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252803,6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значения в сфере дополнительного образования детей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01 0 03 71170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1222,4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01 0 03 71170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1222,4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лов, обеспечивающих поддержку особо одаренных обучающихся»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уч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 и воспитанникам муниципальных общео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учреждений, муниципальных обр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учреждений дополнительного образ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 в сфере спорта, культуры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01 0 04 19010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01 0 04 19010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тенциала педагогов и руководителей учреждений дошкольного, общего и дополнительного образ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16943,1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16943,1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16943,1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157859,8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157859,8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142673,6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13895,9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1290,3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мест для предоставления общедоступного 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и дополнительного образования»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141103,5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569,4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569,4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бюджета, в целях софинансир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которых из бюджета Волгоградской области предоставлены субсидии на капитальные вложения в объекты образовательной инфраструктуры мун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собственности в рамках развития д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S1260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S1260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местного бюджета, в целях софинансир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которых из бюджета Волгоградской области предоставлены субсидии на капитальные вложения в объекты образовательной инфраструктуры мун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собственности в рамках развития д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S1310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85134,5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S1310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85134,5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бюджета, в целях софинансир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которых из бюджета Волгоградской области предоставлены субсидии на реализацию меропри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стимулированию программ развития ж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строительства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S1420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39399,6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S1420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39399,6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дошкольными обр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 и частными общео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организациями, имеющими гос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дарственную аккредитацию»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69981,1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частными общеобразовательными организ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циями, имеющими государственную аккредитацию на оплату труда и начислений на оплату труда п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дагогических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43871,0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43871,0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частными общеобразовательными организ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17156,1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17156,1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частными общеобразовательными организ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циями, имеющими государственную аккредитацию на обеспечение учебного процесса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726,7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726,7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6421,8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6421,8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1756,8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1756,8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375221,3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«Привлечение населения Волгограда к регулярным занятиям физической культурой и спортом»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104125,4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104125,4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104125,4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дополнительного образования детей в сфере физической культуры и спорта»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41790,9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41790,9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41790,9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уч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 и воспитанникам муниципальных общео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учреждений, муниципальных обр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учреждений дополнительного образ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 в сфере спорта, культуры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02 0 03 19010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02 0 03 19010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6617,4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6617,4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1748,9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4868,5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и совершенств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муниципальной инфраструктуры и матер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ально-технической базы физической культуры и спорта»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11069,8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бюджета, в целях софинансир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которых из федерального бюджета пред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ставлены субсидии на осуществление капитальных вложений в объекты спортивной инфраструктуры муниципальной собственности (многофункци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нальные игровые площадки) в рамках развития физической культуры и спорта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L4952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11069,8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L4952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11069,8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учреждений в сфере физической культуры и спорта»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9897,7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9897,7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9079,9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794,3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спорта на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02 0 07 00000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201330,1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02 0 07 00550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201330,1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02 0 07 00550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201330,1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729263,0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но-информационного обслуживания населения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72006,0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72006,0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72006,0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84788,3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84788,3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84788,3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133933,7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133933,7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133933,7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дополнительного образования детей в сфере искусства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364957,0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364957,0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364957,0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инфраструктуры муниципальных учреждений культуры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03 0 07 00000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бюджета, в целях софинансир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которых из бюджета Волгоградской области предоставлены субсидии на осуществление кап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тальных вложений в объекты культурной инфр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муниципальной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07 S1320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07 S1320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пендий в сфере культуры и образования в сфере искусства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уч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 и воспитанникам муниципальных общео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учреждений, муниципальных обр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учреждений дополнительного образ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 в сфере спорта, культуры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бухгалтерского учета»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31632,8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1848,2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29,9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оказание услуг учреждением высшего обр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03 0 10 00000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36013,1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03 0 10 00550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36013,1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03 0 10 00550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36013,1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молодежной политики, организация и проведение мероприятий с детьми и молодежью на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103437,4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и развитие системы организованного содержательного досуга детей и молодежи по месту жительства»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65572,8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65572,8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65572,8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у детей и молодежи устойчивой мотивации к ведению зд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рового образа жизни и профилактика асоциальных проявлений в молодежной среде»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8086,2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8086,2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8086,2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и развитие системы гражданско-патриотического воспитания детей и молодежи»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23237,8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23237,8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23237,8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самореализации талантливых и одаренных детей и молодежи»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4884,6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4884,6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4884,6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пендии города-героя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04 0 05 19030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04 0 05 19030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46112,8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6857,7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6857,7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6857,7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в каникулярное время в лагерях с дне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пребыванием детей, организуемых на базе муниципальных образовательных учреждений»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39255,1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лярный период в лагерях дневного пребывания на базе муниципальных образовательных организ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05 0 02 70390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27710,7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05 0 02 70390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27710,7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 на организацию отд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 детей в каникулярный период в лагерях дневн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пребывания на базе муниципальных образов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организаций Волгограда, в целях соф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нансирования которых из бюджета Волгоградской области предоставляются субсидии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S0390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11544,4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S0390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11544,4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жильем отдельных категорий граждан»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407109,7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16000,4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08 0 01 40020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08 0 01 40020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содержание, текущий ремонт и энергоснабжение объектов наружного освещения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08 0 01 60610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15835,4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08 0 01 60610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15835,4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352756,4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352756,4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352756,4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благоустройству территорий общего пользования»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38352,9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26066,8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26066,8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12286,1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12286,1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279586,4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функцион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инженерной инфраструктуры»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278741,0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09 0 01 20100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09 0 01 20100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доходов ресурсоснабжающих организаций, связанных с применением ими социальных тар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фов (цен) на коммунальные ресурсы (услуги) и услуги технического водоснабжения, поставляем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населению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09 0 01 70510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278337,7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09 0 01 70510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278337,7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845,4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09 0 02 40020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845,4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09 0 02 40020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845,4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улично-дорожной сети Волгограда и обеспеч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эффективной работы транспортной инфр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1771120,2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87874,9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11 0 01 20010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11 0 01 20010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содержание светофорных объектов в рамках мероприятий по безопасности дорожного движения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11 0 01 60630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11 0 01 60630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 всеми видами городского транспо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847394,6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 в сфере организации тран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портного обслуживания населения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емым тарифам по муниципальным маршрутам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229500,0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229500,0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11 0 02 40020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2015,9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11 0 02 40020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2015,9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в связи с оказан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услуг по перевозке пассажиров внутренним водным транспортом на маршрутах общего пол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в границах городского округа город-герой Волгоград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в связи с оказан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услуг по перевозке пассажиров городским эле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трическим транспортом на трамвайных и тролле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бусных маршрутах общего пользования в границах городского округа город-герой Волгоград по рег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лируемым в установленном действующим закон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дательством Российской Федерации порядке тар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 на проезд пассажиров и провоз багажа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157535,7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157535,7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в связи с оказан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услуг по перевозке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65700,0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65700,0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бюджета, в целях софинансир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которых из бюджета Волгоградской области предоставлены субсидии на подготовку к провед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в 2018 году чемпионата мира по футболу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S2180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340143,0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S2180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340143,0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</w:t>
            </w:r>
            <w:proofErr w:type="spellStart"/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</w:t>
            </w:r>
            <w:proofErr w:type="spellEnd"/>
            <w:r w:rsidR="00251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сети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835850,7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 общего пользования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11 0 03 20020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174,6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11 0 03 20020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174,6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дорожной деятельности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11 0 03 53900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11 0 03 53900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103409,0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11 0 03 53900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496591,0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бюджета, в целях софинансир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которых из бюджета Волгоградской области предоставлены субсидии на строительство и 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конструкцию автомобильных дорог общего пол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местного значения и искусственных 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оружений на них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S0460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210510,6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S0460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210510,6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бюджета, в целях софинансир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которых из бюджета Волгоградской области предоставлены субсидии на реализацию меропри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стимулированию программ развития ж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строительства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S1420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25165,5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S1420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25165,5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126270,9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126026,4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бюджета, в целях софинансир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которых из федерального бюджета пред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ставлены субсидии на капитальные вложения в объекты муниципальной собственности (благ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набережных)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L1120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108382,6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L1120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108382,6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бюджета, в целях софинансир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которых из бюджета Волгоградской области предоставлены субсидии на капитальные вложения в объекты муниципальной собственности (благ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набережных)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S1120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17643,8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S1120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17643,8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ризма, экстремизма и иных правонарушений на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«Улучшение деятельности по профилактике и пресечению терроризма, эк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тремизма на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лактику и пресечение терроризма, экстремизма на территории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14 0 01 00150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14 0 01 00150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работы системы профилактики правонаруш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(за исключением терроризма и экстремизма) на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лактику правонарушений на территории Волгогр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14 0 02 00160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14 0 02 00160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позити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отношения населения к обеспечению досту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среды жизнедеятельности для инвалидов и других маломобильных групп населения»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доступной среды для инвалидов и других маломобильных групп насел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15 0 02 20180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15 0 02 20180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условий для обеспечения инклюзивного образования детей-инвалидов в муниципальных образовательных учреждениях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временной городской среды»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39510,0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дворовых территорий многокварти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домов»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26274,0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3045,5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3045,5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дворовых террит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 многоквартирных домов, проездов к дворовым территориям многоквартирных домов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18 0 01 20040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18 0 01 20040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18 0 01 40020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6487,8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18 0 01 40020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6487,8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прочие мер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по благоустройству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18 0 01 60710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18 0 01 60710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территорий»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18 0 02 20150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18 0 02 20150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самоуправления Волгограда,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городской Думы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62 0 00 00000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108680,1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самоуправления Волгограда,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76393,1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27155,0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ятий, посвященных памятным и юбилейным датам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3483,0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3483,0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13502,0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13502,0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информации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62 0 02 04040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62 0 02 04040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трольно-счетной палаты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32039,1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самоуправления Волгограда,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31024,1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мерческие партнерства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63 0 02 90010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63 0 02 90010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Волгограда, органов администрации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3500584,4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681A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="00681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самоуправления Волгограда,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681A65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681A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  <w:r w:rsidR="00681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31136,5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860,7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681A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  <w:r w:rsidR="00681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49,9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ятий, посвященных памятным и юбилейным датам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2944,5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2944,5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связей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681A65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EB7F21"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681A65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EB7F21"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информации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2892,3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2892,3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345171,5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214079,4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81716,4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949,7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29072,9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19353,1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но-коммуникационных технологий органов мес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самоуправления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33847,4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33847,4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23208,1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23208,1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добровольных наро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дружин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2249,1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2249,1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обязательств муниципального обр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по выплате агентских комиссий и возн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64 0 20 03020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936,5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64 0 20 03020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936,5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4665,3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4665,3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территорий районов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3238,5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3238,5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4400,1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4400,1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48980,9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28885,0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155,9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содержание и ремонт объектов гидротехнических сооружений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64 0 20 60210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64 0 20 60210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территориальных административных коми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2335,6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2285,6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по опеке и попечительству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22617,0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21604,4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1012,6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4101,4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4022,8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222,5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222,5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предупреждение и ликвидацию боле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 животных, их лечение, защиту населения от болезней, общих для человека и животных, в части организации и проведения мероприятий по отлову, содержанию и уничтожению безнадзорных живо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гос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жилищного надзора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5281,4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5141,0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140,4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платы за содержание ребенка (присмотр и уход за ребенком) в муниципальных образовател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организациях, реализующих основную общ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образовательную программу дошкольного образ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213,7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21148,6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79282,4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79282,4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причитающ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еся приемным родителям (патронатному воспит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телю), и предоставление им мер социальной по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22312,6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22312,6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мерческие партнерства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3898,6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3898,6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48603,7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48603,7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 на 2016</w:t>
            </w:r>
            <w:r w:rsidR="00535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2018 </w:t>
            </w:r>
            <w:proofErr w:type="spellStart"/>
            <w:proofErr w:type="gramStart"/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251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proofErr w:type="spellEnd"/>
            <w:proofErr w:type="gramEnd"/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405593,3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данину города-героя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64 0 50 10120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64 0 50 10120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спортсменам-инвалидам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Волгограда «Родительская слава Волг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школьный проездной билет на проезд в общ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 (городском) муниципальном пассажи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 транспорте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8572,6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8486,9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материальной п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4646,0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 (1943 год)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3709,0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3644,5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</w:t>
            </w:r>
            <w:r w:rsidR="0041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1215,1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21,1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64 0 50 18010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64 0 50 18010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1525,3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64 0 50 18010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152529,3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пол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64 0 50 19990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64 0 50 19990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64 0 50 19990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субсидий гражданам на оплату жилья и коммунальных услуг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64 0 50 70530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222802,0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64 0 50 70530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64 0 50 70530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220574,0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«Управление муниципальным и</w:t>
            </w:r>
            <w:r w:rsidR="005A3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муществом Волгограда» на 2017–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9043,0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64 0 51 20090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64 0 51 20090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муниципальным имуществом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6723,0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6723,0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дажной подготовки объектов приватизации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«Поддержка социально ориентированных некоммерческих 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и территориального общественного 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</w:t>
            </w:r>
            <w:r w:rsidR="00556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Волгограде на 2018–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годы»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поддержка отдельных некомме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организаций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64 0 52 69010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64 0 52 69010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174,8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64 0 52 69010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жизнедеятельности населения Во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78131,7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76472,3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18694,5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1393,7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56343,1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обороне, защите населения и терр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ситуаций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1659,4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1597,9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«Развитие </w:t>
            </w:r>
            <w:r w:rsidR="00903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градостроительного планирования и регулиров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использования территории Волгограда» на 2017</w:t>
            </w:r>
            <w:r w:rsidR="00747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годы»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64 0 55 00000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64 0 55 00550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64 0 55 00550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«Комплекс 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охране окружающей среды Волг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 на 2016</w:t>
            </w:r>
            <w:r w:rsidR="00747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34337,2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31186,3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13079,8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135,2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3100,9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3100,9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«Управление муниципальным долгом Волгограда» на 2017 год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1355259,1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861166,6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го) долга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861166,6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гарантии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Волгограда, органов администр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26682,6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4277,6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3153,4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1085,2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похорон, на изготовление и установку надгробия на месте погребения почетного гражд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связанных с в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полнением работ по отлову и содержанию безна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зорных животных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64 0 90 60730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4541,1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64 0 90 60730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4541,1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в связи с принятием решения о предоставл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порте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64 0 90 60820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64 0 90 60820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65 0 00 00000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38752,7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депутатов Волг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городской Думы и главы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65 0 00 00990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38752,7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65 0 00 00990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38752,7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1251523,0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коллективов спортивных команд, ансамблей, оркестров учр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общего среднего и дополнительного обр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и культуры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98 0 00 19020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9666,0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98 0 00 19020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9666,0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принятых и неисполненных в 2017 году бюджетных обязательств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98 0 00 91010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98 0 00 91010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бюджета, в целях софинансир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которых из бюджета Волгоградской области предоставлены субсидии на подготовку к провед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в 2018 году чемпионата мира по футболу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S2180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1141857,0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S2180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1141857,0</w:t>
            </w:r>
          </w:p>
        </w:tc>
      </w:tr>
      <w:tr w:rsidR="00EB7F21" w:rsidRPr="00EB7F21" w:rsidTr="00AE57A2">
        <w:trPr>
          <w:cantSplit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16429954,9</w:t>
            </w:r>
          </w:p>
        </w:tc>
      </w:tr>
    </w:tbl>
    <w:p w:rsidR="007D7C5E" w:rsidRDefault="007D7C5E" w:rsidP="009033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C5E" w:rsidRDefault="007D7C5E" w:rsidP="009033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C5E" w:rsidRDefault="007D7C5E" w:rsidP="009033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0DC" w:rsidRPr="007D7C5E" w:rsidRDefault="00AE00DC" w:rsidP="009033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C5E">
        <w:rPr>
          <w:rFonts w:ascii="Times New Roman" w:hAnsi="Times New Roman" w:cs="Times New Roman"/>
          <w:sz w:val="28"/>
          <w:szCs w:val="28"/>
        </w:rPr>
        <w:t xml:space="preserve">Глава Волгограда                               </w:t>
      </w:r>
      <w:r w:rsidR="007B4C27" w:rsidRPr="007D7C5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D7C5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D7C5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B4C27" w:rsidRPr="007D7C5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D7C5E">
        <w:rPr>
          <w:rFonts w:ascii="Times New Roman" w:hAnsi="Times New Roman" w:cs="Times New Roman"/>
          <w:sz w:val="28"/>
          <w:szCs w:val="28"/>
        </w:rPr>
        <w:t xml:space="preserve">   </w:t>
      </w:r>
      <w:r w:rsidR="005366D3" w:rsidRPr="007D7C5E">
        <w:rPr>
          <w:rFonts w:ascii="Times New Roman" w:hAnsi="Times New Roman" w:cs="Times New Roman"/>
          <w:sz w:val="28"/>
          <w:szCs w:val="28"/>
        </w:rPr>
        <w:t xml:space="preserve">     </w:t>
      </w:r>
      <w:r w:rsidRPr="007D7C5E">
        <w:rPr>
          <w:rFonts w:ascii="Times New Roman" w:hAnsi="Times New Roman" w:cs="Times New Roman"/>
          <w:sz w:val="28"/>
          <w:szCs w:val="28"/>
        </w:rPr>
        <w:t xml:space="preserve"> А.В.Косолапов</w:t>
      </w:r>
    </w:p>
    <w:p w:rsidR="00AE00DC" w:rsidRPr="00406837" w:rsidRDefault="00AE00DC" w:rsidP="009033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E00DC" w:rsidRPr="00406837" w:rsidSect="00014A58">
      <w:headerReference w:type="default" r:id="rId8"/>
      <w:pgSz w:w="11906" w:h="16838" w:code="9"/>
      <w:pgMar w:top="1134" w:right="567" w:bottom="1134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7A2" w:rsidRDefault="00AE57A2" w:rsidP="00944A72">
      <w:pPr>
        <w:spacing w:after="0" w:line="240" w:lineRule="auto"/>
      </w:pPr>
      <w:r>
        <w:separator/>
      </w:r>
    </w:p>
  </w:endnote>
  <w:endnote w:type="continuationSeparator" w:id="0">
    <w:p w:rsidR="00AE57A2" w:rsidRDefault="00AE57A2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7A2" w:rsidRDefault="00AE57A2" w:rsidP="00944A72">
      <w:pPr>
        <w:spacing w:after="0" w:line="240" w:lineRule="auto"/>
      </w:pPr>
      <w:r>
        <w:separator/>
      </w:r>
    </w:p>
  </w:footnote>
  <w:footnote w:type="continuationSeparator" w:id="0">
    <w:p w:rsidR="00AE57A2" w:rsidRDefault="00AE57A2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7A2" w:rsidRPr="00014A58" w:rsidRDefault="00AE57A2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51F4D">
          <w:rPr>
            <w:rFonts w:ascii="Times New Roman" w:hAnsi="Times New Roman" w:cs="Times New Roman"/>
            <w:noProof/>
            <w:sz w:val="20"/>
            <w:szCs w:val="20"/>
          </w:rPr>
          <w:t>24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14A58"/>
    <w:rsid w:val="000824E6"/>
    <w:rsid w:val="000B43BF"/>
    <w:rsid w:val="000B7493"/>
    <w:rsid w:val="000E401B"/>
    <w:rsid w:val="000F2B8C"/>
    <w:rsid w:val="001123A9"/>
    <w:rsid w:val="00173464"/>
    <w:rsid w:val="001F2922"/>
    <w:rsid w:val="0020108E"/>
    <w:rsid w:val="002438AB"/>
    <w:rsid w:val="00251F4D"/>
    <w:rsid w:val="002910C1"/>
    <w:rsid w:val="002B21AE"/>
    <w:rsid w:val="002D7C7B"/>
    <w:rsid w:val="002E4307"/>
    <w:rsid w:val="002E4B78"/>
    <w:rsid w:val="00344A49"/>
    <w:rsid w:val="003C6E49"/>
    <w:rsid w:val="00403192"/>
    <w:rsid w:val="00406837"/>
    <w:rsid w:val="00413B5E"/>
    <w:rsid w:val="00484A69"/>
    <w:rsid w:val="004A1FB7"/>
    <w:rsid w:val="00535E02"/>
    <w:rsid w:val="005366D3"/>
    <w:rsid w:val="00552F97"/>
    <w:rsid w:val="005565F5"/>
    <w:rsid w:val="005A3820"/>
    <w:rsid w:val="00626585"/>
    <w:rsid w:val="00633D44"/>
    <w:rsid w:val="00681A65"/>
    <w:rsid w:val="00690E98"/>
    <w:rsid w:val="006A05CF"/>
    <w:rsid w:val="006A3879"/>
    <w:rsid w:val="006B3894"/>
    <w:rsid w:val="006B53F0"/>
    <w:rsid w:val="006D0190"/>
    <w:rsid w:val="007316ED"/>
    <w:rsid w:val="00747567"/>
    <w:rsid w:val="007812C1"/>
    <w:rsid w:val="00790DF0"/>
    <w:rsid w:val="007B4C27"/>
    <w:rsid w:val="007D7C5E"/>
    <w:rsid w:val="007E5195"/>
    <w:rsid w:val="00826C7F"/>
    <w:rsid w:val="008779AB"/>
    <w:rsid w:val="00885B9E"/>
    <w:rsid w:val="00903355"/>
    <w:rsid w:val="00907AD6"/>
    <w:rsid w:val="00937BF7"/>
    <w:rsid w:val="00944A72"/>
    <w:rsid w:val="00945637"/>
    <w:rsid w:val="00975570"/>
    <w:rsid w:val="009C4281"/>
    <w:rsid w:val="00A003F2"/>
    <w:rsid w:val="00A26E6A"/>
    <w:rsid w:val="00A3279B"/>
    <w:rsid w:val="00A77D65"/>
    <w:rsid w:val="00A90977"/>
    <w:rsid w:val="00AA2069"/>
    <w:rsid w:val="00AE00DC"/>
    <w:rsid w:val="00AE57A2"/>
    <w:rsid w:val="00AF4E67"/>
    <w:rsid w:val="00BD2776"/>
    <w:rsid w:val="00C1234C"/>
    <w:rsid w:val="00C658C0"/>
    <w:rsid w:val="00C9238A"/>
    <w:rsid w:val="00CE1063"/>
    <w:rsid w:val="00D052AC"/>
    <w:rsid w:val="00D27955"/>
    <w:rsid w:val="00D3302D"/>
    <w:rsid w:val="00D372AB"/>
    <w:rsid w:val="00D47B32"/>
    <w:rsid w:val="00DB1804"/>
    <w:rsid w:val="00DE4F1B"/>
    <w:rsid w:val="00DF2813"/>
    <w:rsid w:val="00EA3341"/>
    <w:rsid w:val="00EA387E"/>
    <w:rsid w:val="00EB188B"/>
    <w:rsid w:val="00EB7F21"/>
    <w:rsid w:val="00EE510F"/>
    <w:rsid w:val="00F3361B"/>
    <w:rsid w:val="00F3615C"/>
    <w:rsid w:val="00F407DB"/>
    <w:rsid w:val="00F5051C"/>
    <w:rsid w:val="00F65239"/>
    <w:rsid w:val="00FB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6B389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6B38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EB7F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6B389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6B38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EB7F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9</FullName>
  </documentManagement>
</p:properties>
</file>

<file path=customXml/itemProps1.xml><?xml version="1.0" encoding="utf-8"?>
<ds:datastoreItem xmlns:ds="http://schemas.openxmlformats.org/officeDocument/2006/customXml" ds:itemID="{40D03E60-24B2-4A14-B847-4D4040CA409D}"/>
</file>

<file path=customXml/itemProps2.xml><?xml version="1.0" encoding="utf-8"?>
<ds:datastoreItem xmlns:ds="http://schemas.openxmlformats.org/officeDocument/2006/customXml" ds:itemID="{712B6CF4-9ADF-4B50-9302-1C26E2A227DF}"/>
</file>

<file path=customXml/itemProps3.xml><?xml version="1.0" encoding="utf-8"?>
<ds:datastoreItem xmlns:ds="http://schemas.openxmlformats.org/officeDocument/2006/customXml" ds:itemID="{723D82B3-53A5-41BC-9E5F-5FD9800FA407}"/>
</file>

<file path=customXml/itemProps4.xml><?xml version="1.0" encoding="utf-8"?>
<ds:datastoreItem xmlns:ds="http://schemas.openxmlformats.org/officeDocument/2006/customXml" ds:itemID="{82373DE5-22A9-4414-A66A-55DB087828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24</Pages>
  <Words>7987</Words>
  <Characters>45527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53408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Капкова Ирина Васильевна</cp:lastModifiedBy>
  <cp:revision>46</cp:revision>
  <cp:lastPrinted>2015-11-10T08:46:00Z</cp:lastPrinted>
  <dcterms:created xsi:type="dcterms:W3CDTF">2016-12-27T07:17:00Z</dcterms:created>
  <dcterms:modified xsi:type="dcterms:W3CDTF">2017-12-25T10:22:00Z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