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6E7034" w:rsidRDefault="00715E23" w:rsidP="006E7034">
      <w:pPr>
        <w:jc w:val="center"/>
        <w:rPr>
          <w:b/>
          <w:caps/>
          <w:sz w:val="32"/>
          <w:szCs w:val="32"/>
        </w:rPr>
      </w:pPr>
      <w:r w:rsidRPr="006E7034">
        <w:rPr>
          <w:b/>
          <w:caps/>
          <w:sz w:val="32"/>
          <w:szCs w:val="32"/>
        </w:rPr>
        <w:t>ВОЛГОГРАДСКая городская дума</w:t>
      </w:r>
    </w:p>
    <w:p w:rsidR="00715E23" w:rsidRPr="006E7034" w:rsidRDefault="00715E23" w:rsidP="006E7034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6E7034" w:rsidRDefault="00715E23" w:rsidP="006E7034">
      <w:pPr>
        <w:pBdr>
          <w:bottom w:val="double" w:sz="12" w:space="1" w:color="auto"/>
        </w:pBdr>
        <w:jc w:val="center"/>
        <w:rPr>
          <w:b/>
          <w:sz w:val="32"/>
        </w:rPr>
      </w:pPr>
      <w:r w:rsidRPr="006E7034">
        <w:rPr>
          <w:b/>
          <w:sz w:val="32"/>
        </w:rPr>
        <w:t>РЕШЕНИЕ</w:t>
      </w:r>
    </w:p>
    <w:p w:rsidR="00715E23" w:rsidRPr="006E7034" w:rsidRDefault="00715E23" w:rsidP="006E7034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6E7034" w:rsidRDefault="00556EF0" w:rsidP="006E7034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6E7034">
        <w:rPr>
          <w:sz w:val="16"/>
          <w:szCs w:val="16"/>
        </w:rPr>
        <w:t>400066, Волгоград, пр-кт им.</w:t>
      </w:r>
      <w:r w:rsidR="0010551E" w:rsidRPr="006E7034">
        <w:rPr>
          <w:sz w:val="16"/>
          <w:szCs w:val="16"/>
        </w:rPr>
        <w:t xml:space="preserve"> </w:t>
      </w:r>
      <w:r w:rsidRPr="006E7034">
        <w:rPr>
          <w:sz w:val="16"/>
          <w:szCs w:val="16"/>
        </w:rPr>
        <w:t xml:space="preserve">В.И.Ленина, д. 10, тел./факс (8442) 38-08-89, </w:t>
      </w:r>
      <w:r w:rsidRPr="006E7034">
        <w:rPr>
          <w:sz w:val="16"/>
          <w:szCs w:val="16"/>
          <w:lang w:val="en-US"/>
        </w:rPr>
        <w:t>E</w:t>
      </w:r>
      <w:r w:rsidRPr="006E7034">
        <w:rPr>
          <w:sz w:val="16"/>
          <w:szCs w:val="16"/>
        </w:rPr>
        <w:t>-</w:t>
      </w:r>
      <w:r w:rsidRPr="006E7034">
        <w:rPr>
          <w:sz w:val="16"/>
          <w:szCs w:val="16"/>
          <w:lang w:val="en-US"/>
        </w:rPr>
        <w:t>mail</w:t>
      </w:r>
      <w:r w:rsidRPr="006E7034">
        <w:rPr>
          <w:sz w:val="16"/>
          <w:szCs w:val="16"/>
        </w:rPr>
        <w:t xml:space="preserve">: </w:t>
      </w:r>
      <w:r w:rsidR="005E5400" w:rsidRPr="006E7034">
        <w:rPr>
          <w:sz w:val="16"/>
          <w:szCs w:val="16"/>
          <w:lang w:val="en-US"/>
        </w:rPr>
        <w:t>gs</w:t>
      </w:r>
      <w:r w:rsidR="005E5400" w:rsidRPr="006E7034">
        <w:rPr>
          <w:sz w:val="16"/>
          <w:szCs w:val="16"/>
        </w:rPr>
        <w:t>_</w:t>
      </w:r>
      <w:r w:rsidR="005E5400" w:rsidRPr="006E7034">
        <w:rPr>
          <w:sz w:val="16"/>
          <w:szCs w:val="16"/>
          <w:lang w:val="en-US"/>
        </w:rPr>
        <w:t>kanc</w:t>
      </w:r>
      <w:r w:rsidR="005E5400" w:rsidRPr="006E7034">
        <w:rPr>
          <w:sz w:val="16"/>
          <w:szCs w:val="16"/>
        </w:rPr>
        <w:t>@</w:t>
      </w:r>
      <w:r w:rsidR="005E5400" w:rsidRPr="006E7034">
        <w:rPr>
          <w:sz w:val="16"/>
          <w:szCs w:val="16"/>
          <w:lang w:val="en-US"/>
        </w:rPr>
        <w:t>volgsovet</w:t>
      </w:r>
      <w:r w:rsidR="005E5400" w:rsidRPr="006E7034">
        <w:rPr>
          <w:sz w:val="16"/>
          <w:szCs w:val="16"/>
        </w:rPr>
        <w:t>.</w:t>
      </w:r>
      <w:r w:rsidR="005E5400" w:rsidRPr="006E7034">
        <w:rPr>
          <w:sz w:val="16"/>
          <w:szCs w:val="16"/>
          <w:lang w:val="en-US"/>
        </w:rPr>
        <w:t>ru</w:t>
      </w:r>
    </w:p>
    <w:p w:rsidR="00715E23" w:rsidRPr="006E7034" w:rsidRDefault="00715E23" w:rsidP="006E7034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6E7034" w:rsidTr="008D69D6">
        <w:tc>
          <w:tcPr>
            <w:tcW w:w="486" w:type="dxa"/>
            <w:vAlign w:val="bottom"/>
            <w:hideMark/>
          </w:tcPr>
          <w:p w:rsidR="00715E23" w:rsidRPr="006E7034" w:rsidRDefault="00715E23" w:rsidP="006E7034">
            <w:pPr>
              <w:pStyle w:val="a9"/>
              <w:jc w:val="center"/>
            </w:pPr>
            <w:r w:rsidRPr="006E7034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6E7034" w:rsidRDefault="00A4728B" w:rsidP="006E7034">
            <w:pPr>
              <w:pStyle w:val="a9"/>
              <w:jc w:val="center"/>
            </w:pPr>
            <w:r w:rsidRPr="006E7034">
              <w:t>11.07.2018</w:t>
            </w:r>
          </w:p>
        </w:tc>
        <w:tc>
          <w:tcPr>
            <w:tcW w:w="434" w:type="dxa"/>
            <w:vAlign w:val="bottom"/>
            <w:hideMark/>
          </w:tcPr>
          <w:p w:rsidR="00715E23" w:rsidRPr="006E7034" w:rsidRDefault="00715E23" w:rsidP="006E7034">
            <w:pPr>
              <w:pStyle w:val="a9"/>
              <w:jc w:val="center"/>
            </w:pPr>
            <w:r w:rsidRPr="006E7034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6E7034" w:rsidRDefault="00A4728B" w:rsidP="006E7034">
            <w:pPr>
              <w:pStyle w:val="a9"/>
              <w:jc w:val="center"/>
            </w:pPr>
            <w:r w:rsidRPr="006E7034">
              <w:t>68/2026</w:t>
            </w:r>
          </w:p>
        </w:tc>
      </w:tr>
    </w:tbl>
    <w:p w:rsidR="004D75D6" w:rsidRPr="006E7034" w:rsidRDefault="004D75D6" w:rsidP="006E7034">
      <w:pPr>
        <w:ind w:left="4820"/>
        <w:rPr>
          <w:sz w:val="28"/>
          <w:szCs w:val="28"/>
        </w:rPr>
      </w:pPr>
    </w:p>
    <w:p w:rsidR="00087034" w:rsidRPr="006E7034" w:rsidRDefault="00087034" w:rsidP="006E7034">
      <w:pPr>
        <w:pStyle w:val="ConsNonformat"/>
        <w:widowControl/>
        <w:tabs>
          <w:tab w:val="left" w:pos="2880"/>
          <w:tab w:val="left" w:pos="5954"/>
        </w:tabs>
        <w:ind w:right="3684"/>
        <w:jc w:val="both"/>
        <w:rPr>
          <w:rFonts w:ascii="Times New Roman" w:hAnsi="Times New Roman" w:cs="Times New Roman"/>
        </w:rPr>
      </w:pPr>
      <w:r w:rsidRPr="006E7034">
        <w:rPr>
          <w:rFonts w:ascii="Times New Roman" w:hAnsi="Times New Roman" w:cs="Times New Roman"/>
        </w:rPr>
        <w:t xml:space="preserve">О внесении изменений в решение Волгоградской городской Думы от 28.05.2014 № 13/393 «Об утверждении Положения о департаменте жилищно-коммунального хозяйства и топливно-энергетического комплекса администрации Волгограда» </w:t>
      </w:r>
    </w:p>
    <w:p w:rsidR="00087034" w:rsidRPr="006E7034" w:rsidRDefault="00087034" w:rsidP="006E7034">
      <w:pPr>
        <w:pStyle w:val="ConsNonformat"/>
        <w:widowControl/>
        <w:ind w:right="5954"/>
        <w:jc w:val="both"/>
        <w:rPr>
          <w:rFonts w:ascii="Times New Roman" w:hAnsi="Times New Roman" w:cs="Times New Roman"/>
        </w:rPr>
      </w:pPr>
    </w:p>
    <w:p w:rsidR="00087034" w:rsidRPr="006E7034" w:rsidRDefault="00087034" w:rsidP="006E7034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6E7034">
        <w:rPr>
          <w:sz w:val="28"/>
          <w:szCs w:val="28"/>
        </w:rPr>
        <w:t xml:space="preserve">В соответствии с Федеральными законами от 27 июля 2010 г. № 190-ФЗ «О теплоснабжении», от 06 октября 2003 г. </w:t>
      </w:r>
      <w:hyperlink r:id="rId9" w:tooltip="Федеральный закон от 06.10.2003 N 131-ФЗ (ред. от 03.07.2016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6E7034">
          <w:rPr>
            <w:rStyle w:val="ad"/>
            <w:color w:val="auto"/>
            <w:sz w:val="28"/>
            <w:szCs w:val="28"/>
            <w:u w:val="none"/>
          </w:rPr>
          <w:t>№ 131-ФЗ</w:t>
        </w:r>
      </w:hyperlink>
      <w:r w:rsidRPr="006E7034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Pr="006E7034">
        <w:rPr>
          <w:sz w:val="28"/>
          <w:szCs w:val="28"/>
        </w:rPr>
        <w:br/>
      </w:r>
      <w:r w:rsidRPr="006E7034">
        <w:rPr>
          <w:bCs/>
          <w:sz w:val="28"/>
          <w:szCs w:val="28"/>
        </w:rPr>
        <w:t>от 29 декабря 2014 г. № 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</w:t>
      </w:r>
      <w:proofErr w:type="gramEnd"/>
      <w:r w:rsidRPr="006E7034">
        <w:rPr>
          <w:bCs/>
          <w:sz w:val="28"/>
          <w:szCs w:val="28"/>
        </w:rPr>
        <w:t xml:space="preserve">) Российской Федерации», </w:t>
      </w:r>
      <w:r w:rsidRPr="006E7034">
        <w:rPr>
          <w:sz w:val="28"/>
          <w:szCs w:val="28"/>
        </w:rPr>
        <w:t xml:space="preserve">руководствуясь </w:t>
      </w:r>
      <w:hyperlink r:id="rId10" w:history="1">
        <w:r w:rsidRPr="006E7034">
          <w:rPr>
            <w:rStyle w:val="ad"/>
            <w:color w:val="auto"/>
            <w:sz w:val="28"/>
            <w:szCs w:val="28"/>
            <w:u w:val="none"/>
          </w:rPr>
          <w:t>статьями 5</w:t>
        </w:r>
      </w:hyperlink>
      <w:r w:rsidRPr="006E7034">
        <w:rPr>
          <w:sz w:val="28"/>
          <w:szCs w:val="28"/>
        </w:rPr>
        <w:t xml:space="preserve">, 7, 24, </w:t>
      </w:r>
      <w:hyperlink r:id="rId11" w:history="1">
        <w:r w:rsidRPr="006E7034">
          <w:rPr>
            <w:rStyle w:val="ad"/>
            <w:color w:val="auto"/>
            <w:sz w:val="28"/>
            <w:szCs w:val="28"/>
            <w:u w:val="none"/>
          </w:rPr>
          <w:t>26</w:t>
        </w:r>
      </w:hyperlink>
      <w:r w:rsidRPr="006E7034">
        <w:rPr>
          <w:sz w:val="28"/>
          <w:szCs w:val="28"/>
        </w:rPr>
        <w:t>, 39 Устава города-героя Волгограда, Волгоградская городская Дума</w:t>
      </w:r>
    </w:p>
    <w:p w:rsidR="00087034" w:rsidRPr="006E7034" w:rsidRDefault="00087034" w:rsidP="006E7034">
      <w:pPr>
        <w:pStyle w:val="ConsNormal"/>
        <w:widowControl/>
        <w:suppressAutoHyphens/>
        <w:ind w:firstLine="0"/>
        <w:jc w:val="both"/>
        <w:outlineLvl w:val="0"/>
        <w:rPr>
          <w:rFonts w:ascii="Times New Roman" w:hAnsi="Times New Roman"/>
          <w:b/>
        </w:rPr>
      </w:pPr>
      <w:r w:rsidRPr="006E7034">
        <w:rPr>
          <w:rFonts w:ascii="Times New Roman" w:hAnsi="Times New Roman"/>
          <w:b/>
        </w:rPr>
        <w:t>РЕШИЛА:</w:t>
      </w:r>
    </w:p>
    <w:p w:rsidR="00087034" w:rsidRPr="006E7034" w:rsidRDefault="00087034" w:rsidP="006E703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034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12" w:tooltip="Решение Волгоградской городской Думы от 28.05.2014 N 13/393 (ред. от 23.12.2015) &quot;Об утверждении Положения о департаменте жилищно-коммунального хозяйства и топливно-энергетического комплекса администрации Волгограда&quot;------------ Недействующая редакция{К" w:history="1">
        <w:r w:rsidRPr="006E7034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 2</w:t>
        </w:r>
      </w:hyperlink>
      <w:r w:rsidRPr="006E7034">
        <w:rPr>
          <w:rFonts w:ascii="Times New Roman" w:hAnsi="Times New Roman" w:cs="Times New Roman"/>
          <w:sz w:val="28"/>
          <w:szCs w:val="28"/>
        </w:rPr>
        <w:t xml:space="preserve"> «Полномочия Департамента» Положения о департаменте жилищно-коммунального хозяйства и топливно-энергетического комплекса администрации Волгограда, утвержденного решением Волгоградской городской Думы от 28.05.2014 № 13/393 «Об утверждении Положения о департаменте жилищно-коммунального хозяйства и топливно-энергетического комплекса администрации Волгограда», следующие изменения:</w:t>
      </w:r>
    </w:p>
    <w:p w:rsidR="00087034" w:rsidRPr="006E7034" w:rsidRDefault="00087034" w:rsidP="006E703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034">
        <w:rPr>
          <w:rFonts w:ascii="Times New Roman" w:hAnsi="Times New Roman" w:cs="Times New Roman"/>
          <w:sz w:val="28"/>
          <w:szCs w:val="28"/>
        </w:rPr>
        <w:t>1.1. В пункте 2.1:</w:t>
      </w:r>
    </w:p>
    <w:p w:rsidR="00087034" w:rsidRPr="006E7034" w:rsidRDefault="00087034" w:rsidP="006E703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034">
        <w:rPr>
          <w:rFonts w:ascii="Times New Roman" w:hAnsi="Times New Roman" w:cs="Times New Roman"/>
          <w:sz w:val="28"/>
          <w:szCs w:val="28"/>
        </w:rPr>
        <w:t>1.1.1. Подпункт 2.1.15 изложить в следующей редакции:</w:t>
      </w:r>
    </w:p>
    <w:p w:rsidR="00087034" w:rsidRPr="006E7034" w:rsidRDefault="00087034" w:rsidP="006E703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034">
        <w:rPr>
          <w:rFonts w:ascii="Times New Roman" w:hAnsi="Times New Roman" w:cs="Times New Roman"/>
          <w:sz w:val="28"/>
          <w:szCs w:val="28"/>
        </w:rPr>
        <w:t>«2.1.15. Представляет гражданам по их запросам информацию об инвестиционных программах организаций, осуществляющих горячее водоснабжение, теплоснабжение, холодное водоснабжение и (или) водоотведение</w:t>
      </w:r>
      <w:proofErr w:type="gramStart"/>
      <w:r w:rsidRPr="006E703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87034" w:rsidRPr="006E7034" w:rsidRDefault="00087034" w:rsidP="006E703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034">
        <w:rPr>
          <w:rFonts w:ascii="Times New Roman" w:hAnsi="Times New Roman" w:cs="Times New Roman"/>
          <w:sz w:val="28"/>
          <w:szCs w:val="28"/>
        </w:rPr>
        <w:t xml:space="preserve">1.1.2. Дополнить </w:t>
      </w:r>
      <w:hyperlink r:id="rId13" w:tooltip="Решение Волгоградской городской Думы от 28.05.2014 N 13/393 (ред. от 23.12.2015) &quot;Об утверждении Положения о департаменте жилищно-коммунального хозяйства и топливно-энергетического комплекса администрации Волгограда&quot;------------ Недействующая редакция{К" w:history="1">
        <w:r w:rsidRPr="006E7034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подпунктами 2.1.1</w:t>
        </w:r>
      </w:hyperlink>
      <w:r w:rsidRPr="006E7034">
        <w:rPr>
          <w:rFonts w:ascii="Times New Roman" w:hAnsi="Times New Roman" w:cs="Times New Roman"/>
          <w:sz w:val="28"/>
          <w:szCs w:val="28"/>
        </w:rPr>
        <w:t>9 – 2.1.21 следующего содержания:</w:t>
      </w:r>
    </w:p>
    <w:p w:rsidR="00087034" w:rsidRPr="006E7034" w:rsidRDefault="00087034" w:rsidP="006E7034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E7034">
        <w:rPr>
          <w:rFonts w:eastAsiaTheme="majorEastAsia"/>
          <w:bCs/>
          <w:sz w:val="28"/>
          <w:szCs w:val="28"/>
        </w:rPr>
        <w:t>«2.1.19.</w:t>
      </w:r>
      <w:r w:rsidRPr="006E7034">
        <w:rPr>
          <w:sz w:val="28"/>
          <w:szCs w:val="28"/>
        </w:rPr>
        <w:t xml:space="preserve"> </w:t>
      </w:r>
      <w:proofErr w:type="gramStart"/>
      <w:r w:rsidRPr="006E7034">
        <w:rPr>
          <w:sz w:val="28"/>
          <w:szCs w:val="28"/>
        </w:rPr>
        <w:t xml:space="preserve">Осуществляет в ценовых зонах теплоснабжения муниципальный контроль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</w:t>
      </w:r>
      <w:r w:rsidRPr="006E7034">
        <w:rPr>
          <w:sz w:val="28"/>
          <w:szCs w:val="28"/>
        </w:rPr>
        <w:lastRenderedPageBreak/>
        <w:t xml:space="preserve">нее в схеме теплоснабжения в пределах полномочий, установленных Федеральным законом от 27 июля 2010 г. № 190-ФЗ «О теплоснабжении». </w:t>
      </w:r>
      <w:proofErr w:type="gramEnd"/>
    </w:p>
    <w:p w:rsidR="00087034" w:rsidRPr="006E7034" w:rsidRDefault="00087034" w:rsidP="006E70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7034">
        <w:rPr>
          <w:sz w:val="28"/>
          <w:szCs w:val="28"/>
        </w:rPr>
        <w:t>2.1.20. Осуществляет подготовку проекта муниципального правового акта Волгограда об утверждении технических заданий по разработке инвестиционных программ организаций, осуществляющих горячее водоснабжение, холодное водоснабжение и (или) водоотведение.</w:t>
      </w:r>
    </w:p>
    <w:p w:rsidR="00087034" w:rsidRPr="006E7034" w:rsidRDefault="00087034" w:rsidP="006E70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7034">
        <w:rPr>
          <w:sz w:val="28"/>
          <w:szCs w:val="28"/>
        </w:rPr>
        <w:t xml:space="preserve">2.1.21. Участвует в согласовании решения </w:t>
      </w:r>
      <w:proofErr w:type="spellStart"/>
      <w:r w:rsidRPr="006E7034">
        <w:rPr>
          <w:sz w:val="28"/>
          <w:szCs w:val="28"/>
        </w:rPr>
        <w:t>концедента</w:t>
      </w:r>
      <w:proofErr w:type="spellEnd"/>
      <w:r w:rsidRPr="006E7034">
        <w:rPr>
          <w:sz w:val="28"/>
          <w:szCs w:val="28"/>
        </w:rPr>
        <w:t xml:space="preserve"> о заключении концессионного соглашения и конкурсной документации в отношении объектов муниципального имущества коммунальной инфраструктуры и коммунального хозяйства</w:t>
      </w:r>
      <w:proofErr w:type="gramStart"/>
      <w:r w:rsidRPr="006E7034">
        <w:rPr>
          <w:sz w:val="28"/>
          <w:szCs w:val="28"/>
        </w:rPr>
        <w:t>.».</w:t>
      </w:r>
      <w:proofErr w:type="gramEnd"/>
    </w:p>
    <w:p w:rsidR="00087034" w:rsidRPr="006E7034" w:rsidRDefault="00087034" w:rsidP="006E7034">
      <w:pPr>
        <w:ind w:firstLine="709"/>
        <w:rPr>
          <w:sz w:val="28"/>
          <w:szCs w:val="28"/>
        </w:rPr>
      </w:pPr>
      <w:r w:rsidRPr="006E7034">
        <w:rPr>
          <w:sz w:val="28"/>
          <w:szCs w:val="28"/>
        </w:rPr>
        <w:t>1.2. В пункте 2.2:</w:t>
      </w:r>
    </w:p>
    <w:p w:rsidR="00087034" w:rsidRPr="006E7034" w:rsidRDefault="00087034" w:rsidP="006E7034">
      <w:pPr>
        <w:ind w:firstLine="709"/>
        <w:rPr>
          <w:sz w:val="28"/>
          <w:szCs w:val="28"/>
        </w:rPr>
      </w:pPr>
      <w:r w:rsidRPr="006E7034">
        <w:rPr>
          <w:sz w:val="28"/>
          <w:szCs w:val="28"/>
        </w:rPr>
        <w:t>1.2.1. В подпункте 2.2.19 слова «и частью 17» исключить.</w:t>
      </w:r>
    </w:p>
    <w:p w:rsidR="00087034" w:rsidRPr="006E7034" w:rsidRDefault="00087034" w:rsidP="006E7034">
      <w:pPr>
        <w:ind w:firstLine="709"/>
        <w:rPr>
          <w:sz w:val="28"/>
          <w:szCs w:val="28"/>
        </w:rPr>
      </w:pPr>
      <w:r w:rsidRPr="006E7034">
        <w:rPr>
          <w:sz w:val="28"/>
          <w:szCs w:val="28"/>
        </w:rPr>
        <w:t>1.2.2. Дополнить подпунктом 2.2.21 следующего содержания:</w:t>
      </w:r>
    </w:p>
    <w:p w:rsidR="00087034" w:rsidRPr="006E7034" w:rsidRDefault="00087034" w:rsidP="006E7034">
      <w:pPr>
        <w:ind w:firstLine="709"/>
        <w:jc w:val="both"/>
        <w:rPr>
          <w:sz w:val="28"/>
          <w:szCs w:val="28"/>
        </w:rPr>
      </w:pPr>
      <w:r w:rsidRPr="006E7034">
        <w:rPr>
          <w:sz w:val="28"/>
          <w:szCs w:val="28"/>
        </w:rPr>
        <w:t xml:space="preserve">«2.2.21. Готовит проекты муниципальных правовых актов Волгограда об определении предельных индексов изменения размера платы за содержание жилого помещения, устанавливаемых администрацией Волгограда в случаях, если собственники помещений в многоквартирном доме на их общем собрании не приняли решение о выборе способа управления многоквартирным домом, решение об установлении </w:t>
      </w:r>
      <w:r w:rsidR="00A4728B" w:rsidRPr="006E7034">
        <w:rPr>
          <w:sz w:val="28"/>
          <w:szCs w:val="28"/>
        </w:rPr>
        <w:t xml:space="preserve">размера </w:t>
      </w:r>
      <w:r w:rsidRPr="006E7034">
        <w:rPr>
          <w:sz w:val="28"/>
          <w:szCs w:val="28"/>
        </w:rPr>
        <w:t>платы за содержание жилого помещения</w:t>
      </w:r>
      <w:proofErr w:type="gramStart"/>
      <w:r w:rsidRPr="006E7034">
        <w:rPr>
          <w:sz w:val="28"/>
          <w:szCs w:val="28"/>
        </w:rPr>
        <w:t xml:space="preserve">.». </w:t>
      </w:r>
      <w:proofErr w:type="gramEnd"/>
    </w:p>
    <w:p w:rsidR="00087034" w:rsidRPr="006E7034" w:rsidRDefault="00087034" w:rsidP="006E7034">
      <w:pPr>
        <w:suppressAutoHyphens/>
        <w:ind w:firstLine="709"/>
        <w:rPr>
          <w:sz w:val="28"/>
          <w:szCs w:val="28"/>
        </w:rPr>
      </w:pPr>
      <w:r w:rsidRPr="006E7034">
        <w:rPr>
          <w:sz w:val="28"/>
          <w:szCs w:val="28"/>
        </w:rPr>
        <w:t>1.3. Пункт 2.3 признать утратившим силу.</w:t>
      </w:r>
    </w:p>
    <w:p w:rsidR="00087034" w:rsidRPr="006E7034" w:rsidRDefault="00087034" w:rsidP="006E703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034">
        <w:rPr>
          <w:rFonts w:ascii="Times New Roman" w:hAnsi="Times New Roman" w:cs="Times New Roman"/>
          <w:sz w:val="28"/>
          <w:szCs w:val="28"/>
        </w:rPr>
        <w:t>2. Администрации Волгограда:</w:t>
      </w:r>
    </w:p>
    <w:p w:rsidR="00087034" w:rsidRPr="006E7034" w:rsidRDefault="00087034" w:rsidP="006E703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034">
        <w:rPr>
          <w:rFonts w:ascii="Times New Roman" w:hAnsi="Times New Roman" w:cs="Times New Roman"/>
          <w:sz w:val="28"/>
          <w:szCs w:val="28"/>
        </w:rPr>
        <w:t>2.1. Опубликовать настоящее решение в официальных средствах массовой информации в установленном порядке.</w:t>
      </w:r>
    </w:p>
    <w:p w:rsidR="00087034" w:rsidRPr="006E7034" w:rsidRDefault="00087034" w:rsidP="006E703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034">
        <w:rPr>
          <w:rFonts w:ascii="Times New Roman" w:hAnsi="Times New Roman" w:cs="Times New Roman"/>
          <w:sz w:val="28"/>
          <w:szCs w:val="28"/>
        </w:rPr>
        <w:t>2.2. Привести муниципальные правовые акты в соответствие с настоящим решением.</w:t>
      </w:r>
    </w:p>
    <w:p w:rsidR="00087034" w:rsidRPr="006E7034" w:rsidRDefault="00087034" w:rsidP="006E703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034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087034" w:rsidRPr="006E7034" w:rsidRDefault="00087034" w:rsidP="006E703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03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E70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703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первого заместителя главы Волгограда В.В.Колесникова.</w:t>
      </w:r>
    </w:p>
    <w:p w:rsidR="00087034" w:rsidRPr="006E7034" w:rsidRDefault="00087034" w:rsidP="006E7034">
      <w:pPr>
        <w:pStyle w:val="ConsPlusNormal"/>
        <w:widowControl/>
        <w:tabs>
          <w:tab w:val="left" w:pos="851"/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034" w:rsidRPr="006E7034" w:rsidRDefault="00087034" w:rsidP="006E7034">
      <w:pPr>
        <w:pStyle w:val="ConsPlusNormal"/>
        <w:widowControl/>
        <w:tabs>
          <w:tab w:val="left" w:pos="851"/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034" w:rsidRPr="006E7034" w:rsidRDefault="00087034" w:rsidP="006E7034">
      <w:pPr>
        <w:pStyle w:val="ConsPlusNormal"/>
        <w:widowControl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034" w:rsidRPr="006E7034" w:rsidRDefault="00087034" w:rsidP="006E7034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034">
        <w:rPr>
          <w:rFonts w:ascii="Times New Roman" w:hAnsi="Times New Roman" w:cs="Times New Roman"/>
          <w:sz w:val="28"/>
          <w:szCs w:val="28"/>
        </w:rPr>
        <w:t xml:space="preserve">Глава Волгограда </w:t>
      </w:r>
      <w:r w:rsidRPr="006E7034">
        <w:rPr>
          <w:rFonts w:ascii="Times New Roman" w:hAnsi="Times New Roman" w:cs="Times New Roman"/>
          <w:sz w:val="28"/>
          <w:szCs w:val="28"/>
        </w:rPr>
        <w:tab/>
      </w:r>
      <w:r w:rsidRPr="006E7034">
        <w:rPr>
          <w:rFonts w:ascii="Times New Roman" w:hAnsi="Times New Roman" w:cs="Times New Roman"/>
          <w:sz w:val="28"/>
          <w:szCs w:val="28"/>
        </w:rPr>
        <w:tab/>
      </w:r>
      <w:r w:rsidRPr="006E7034">
        <w:rPr>
          <w:rFonts w:ascii="Times New Roman" w:hAnsi="Times New Roman" w:cs="Times New Roman"/>
          <w:sz w:val="28"/>
          <w:szCs w:val="28"/>
        </w:rPr>
        <w:tab/>
      </w:r>
      <w:r w:rsidRPr="006E7034">
        <w:rPr>
          <w:rFonts w:ascii="Times New Roman" w:hAnsi="Times New Roman" w:cs="Times New Roman"/>
          <w:sz w:val="28"/>
          <w:szCs w:val="28"/>
        </w:rPr>
        <w:tab/>
      </w:r>
      <w:r w:rsidRPr="006E7034">
        <w:rPr>
          <w:rFonts w:ascii="Times New Roman" w:hAnsi="Times New Roman" w:cs="Times New Roman"/>
          <w:sz w:val="28"/>
          <w:szCs w:val="28"/>
        </w:rPr>
        <w:tab/>
      </w:r>
      <w:r w:rsidRPr="006E7034">
        <w:rPr>
          <w:rFonts w:ascii="Times New Roman" w:hAnsi="Times New Roman" w:cs="Times New Roman"/>
          <w:sz w:val="28"/>
          <w:szCs w:val="28"/>
        </w:rPr>
        <w:tab/>
      </w:r>
      <w:r w:rsidRPr="006E7034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Pr="006E7034">
        <w:rPr>
          <w:rFonts w:ascii="Times New Roman" w:hAnsi="Times New Roman" w:cs="Times New Roman"/>
          <w:sz w:val="28"/>
          <w:szCs w:val="28"/>
        </w:rPr>
        <w:t>А.В.Косолапов</w:t>
      </w:r>
      <w:proofErr w:type="spellEnd"/>
    </w:p>
    <w:p w:rsidR="00087034" w:rsidRPr="006E7034" w:rsidRDefault="00087034" w:rsidP="006E7034">
      <w:pPr>
        <w:suppressAutoHyphens/>
        <w:jc w:val="both"/>
        <w:rPr>
          <w:sz w:val="28"/>
          <w:szCs w:val="28"/>
        </w:rPr>
      </w:pPr>
    </w:p>
    <w:p w:rsidR="00087034" w:rsidRPr="006E7034" w:rsidRDefault="00087034" w:rsidP="006E7034">
      <w:pPr>
        <w:suppressAutoHyphens/>
        <w:jc w:val="both"/>
        <w:rPr>
          <w:sz w:val="28"/>
          <w:szCs w:val="28"/>
        </w:rPr>
      </w:pPr>
    </w:p>
    <w:p w:rsidR="00087034" w:rsidRPr="006E7034" w:rsidRDefault="00087034" w:rsidP="006E7034">
      <w:pPr>
        <w:suppressAutoHyphens/>
        <w:jc w:val="both"/>
        <w:rPr>
          <w:sz w:val="28"/>
          <w:szCs w:val="28"/>
        </w:rPr>
      </w:pPr>
    </w:p>
    <w:p w:rsidR="00087034" w:rsidRPr="006E7034" w:rsidRDefault="00087034" w:rsidP="006E7034">
      <w:pPr>
        <w:suppressAutoHyphens/>
        <w:jc w:val="both"/>
        <w:rPr>
          <w:sz w:val="28"/>
          <w:szCs w:val="28"/>
        </w:rPr>
      </w:pPr>
      <w:bookmarkStart w:id="0" w:name="_GoBack"/>
      <w:bookmarkEnd w:id="0"/>
    </w:p>
    <w:p w:rsidR="00087034" w:rsidRPr="006E7034" w:rsidRDefault="00087034" w:rsidP="006E7034">
      <w:pPr>
        <w:suppressAutoHyphens/>
        <w:jc w:val="both"/>
        <w:rPr>
          <w:sz w:val="28"/>
          <w:szCs w:val="28"/>
        </w:rPr>
      </w:pPr>
    </w:p>
    <w:p w:rsidR="00087034" w:rsidRPr="006E7034" w:rsidRDefault="00087034" w:rsidP="006E7034">
      <w:pPr>
        <w:suppressAutoHyphens/>
        <w:jc w:val="both"/>
        <w:rPr>
          <w:sz w:val="28"/>
          <w:szCs w:val="28"/>
        </w:rPr>
      </w:pPr>
    </w:p>
    <w:p w:rsidR="00087034" w:rsidRPr="006E7034" w:rsidRDefault="00087034" w:rsidP="006E7034">
      <w:pPr>
        <w:suppressAutoHyphens/>
        <w:jc w:val="both"/>
        <w:rPr>
          <w:sz w:val="28"/>
          <w:szCs w:val="28"/>
        </w:rPr>
      </w:pPr>
    </w:p>
    <w:sectPr w:rsidR="00087034" w:rsidRPr="006E7034" w:rsidSect="004D75D6">
      <w:headerReference w:type="even" r:id="rId14"/>
      <w:headerReference w:type="default" r:id="rId15"/>
      <w:headerReference w:type="first" r:id="rId16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F12A0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56.95pt" o:ole="">
          <v:imagedata r:id="rId1" o:title="" cropright="37137f"/>
        </v:shape>
        <o:OLEObject Type="Embed" ProgID="Word.Picture.8" ShapeID="_x0000_i1025" DrawAspect="Content" ObjectID="_159300181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87034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5F12A0"/>
    <w:rsid w:val="006539E0"/>
    <w:rsid w:val="00672559"/>
    <w:rsid w:val="006741DF"/>
    <w:rsid w:val="006A3C05"/>
    <w:rsid w:val="006C48ED"/>
    <w:rsid w:val="006E2AC3"/>
    <w:rsid w:val="006E60D2"/>
    <w:rsid w:val="006E7034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4728B"/>
    <w:rsid w:val="00AE6D24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087034"/>
    <w:rPr>
      <w:color w:val="0000FF"/>
      <w:u w:val="single"/>
    </w:rPr>
  </w:style>
  <w:style w:type="paragraph" w:customStyle="1" w:styleId="ConsNormal">
    <w:name w:val="ConsNormal"/>
    <w:rsid w:val="00087034"/>
    <w:pPr>
      <w:widowControl w:val="0"/>
      <w:autoSpaceDE w:val="0"/>
      <w:autoSpaceDN w:val="0"/>
      <w:ind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087034"/>
    <w:pPr>
      <w:widowControl w:val="0"/>
      <w:autoSpaceDE w:val="0"/>
      <w:autoSpaceDN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rsid w:val="000870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087034"/>
    <w:rPr>
      <w:color w:val="0000FF"/>
      <w:u w:val="single"/>
    </w:rPr>
  </w:style>
  <w:style w:type="paragraph" w:customStyle="1" w:styleId="ConsNormal">
    <w:name w:val="ConsNormal"/>
    <w:rsid w:val="00087034"/>
    <w:pPr>
      <w:widowControl w:val="0"/>
      <w:autoSpaceDE w:val="0"/>
      <w:autoSpaceDN w:val="0"/>
      <w:ind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087034"/>
    <w:pPr>
      <w:widowControl w:val="0"/>
      <w:autoSpaceDE w:val="0"/>
      <w:autoSpaceDN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rsid w:val="000870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93BF7677698007021D9ECDEE212BE90A7E960EE5D9BE26C747BEECADD14A0F732A837F78FF62E62841EE526OFCE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93BF7677698007021D9ECDEE212BE90A7E960EE5D9BE26C747BEECADD14A0F732A837F78FF62E62841EE520OFC5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0B35A71B5A00371D5F1754F40099DC63CB8D0AB2E56567BE7426E56E577928DB1E8AFE2405F02B52878FDTA4D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0B35A71B5A00371D5F1754F40099DC63CB8D0AB2E56567BE7426E56E577928DB1E8AFE2405F02B5287AF7TA48F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3BF7677698007021D9F2D3F47EE195A5E23EEB5E9DE13B2B2AE89D82O4C4I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AE821011-CD0F-4835-A4EE-8A6AD12AD1C5}"/>
</file>

<file path=customXml/itemProps2.xml><?xml version="1.0" encoding="utf-8"?>
<ds:datastoreItem xmlns:ds="http://schemas.openxmlformats.org/officeDocument/2006/customXml" ds:itemID="{574F6436-A47E-4CD9-9E5B-3743BFEFA1A2}"/>
</file>

<file path=customXml/itemProps3.xml><?xml version="1.0" encoding="utf-8"?>
<ds:datastoreItem xmlns:ds="http://schemas.openxmlformats.org/officeDocument/2006/customXml" ds:itemID="{A34967F7-C08E-454B-A328-A8A3D0909202}"/>
</file>

<file path=customXml/itemProps4.xml><?xml version="1.0" encoding="utf-8"?>
<ds:datastoreItem xmlns:ds="http://schemas.openxmlformats.org/officeDocument/2006/customXml" ds:itemID="{1F826FBB-303D-4831-BAA2-41EEC9BC8F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8</cp:revision>
  <cp:lastPrinted>2018-07-12T06:46:00Z</cp:lastPrinted>
  <dcterms:created xsi:type="dcterms:W3CDTF">2016-03-28T14:00:00Z</dcterms:created>
  <dcterms:modified xsi:type="dcterms:W3CDTF">2018-07-13T12:44:00Z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