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10BF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10BF" w:rsidP="004B1F72">
            <w:pPr>
              <w:pStyle w:val="a9"/>
              <w:jc w:val="center"/>
            </w:pPr>
            <w:r>
              <w:t>45/1328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0C5728" w:rsidP="000C5728">
      <w:pPr>
        <w:tabs>
          <w:tab w:val="left" w:pos="4395"/>
        </w:tabs>
        <w:ind w:right="4110"/>
        <w:jc w:val="both"/>
        <w:rPr>
          <w:sz w:val="28"/>
          <w:szCs w:val="28"/>
        </w:rPr>
      </w:pPr>
      <w:r w:rsidRPr="000C5728">
        <w:rPr>
          <w:sz w:val="28"/>
          <w:szCs w:val="28"/>
        </w:rPr>
        <w:t>О внесении изменений в пункт 2.1 раздела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2 «Полномочия Департамента»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Положения о департаменте финансов администрации Волгограда, утвержденного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решением Волгоградской городской Думы от 24.06.2015 № 31/971 «Об определении</w:t>
      </w:r>
      <w:r w:rsidR="00A40F34"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органа местного самоуправления, уполномоченного на осуществление</w:t>
      </w:r>
      <w:r w:rsidR="00A40F34"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контроля в сфере закупок товаров, работ,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услуг для обеспечения муниципальных</w:t>
      </w:r>
      <w:r w:rsidR="00A40F34"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нужд Волгограда, об утверждении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Положения о департаменте финансов</w:t>
      </w:r>
      <w:r>
        <w:rPr>
          <w:sz w:val="28"/>
          <w:szCs w:val="28"/>
        </w:rPr>
        <w:t xml:space="preserve"> </w:t>
      </w:r>
      <w:r w:rsidRPr="000C5728">
        <w:rPr>
          <w:sz w:val="28"/>
          <w:szCs w:val="28"/>
        </w:rPr>
        <w:t>администрации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В соответствии с Бюджетным кодексом Российской Федерации, статьями 5, 7, 24, 26, 55 Устава города-героя Волгограда, Волгоградская городская Дума</w:t>
      </w:r>
    </w:p>
    <w:p w:rsidR="00291D85" w:rsidRPr="002679BA" w:rsidRDefault="00291D85" w:rsidP="002679BA">
      <w:pPr>
        <w:tabs>
          <w:tab w:val="left" w:pos="9639"/>
        </w:tabs>
        <w:jc w:val="both"/>
        <w:rPr>
          <w:b/>
          <w:sz w:val="28"/>
          <w:szCs w:val="28"/>
        </w:rPr>
      </w:pPr>
      <w:r w:rsidRPr="002679BA">
        <w:rPr>
          <w:b/>
          <w:sz w:val="28"/>
          <w:szCs w:val="28"/>
        </w:rPr>
        <w:t>РЕШИЛА:</w:t>
      </w: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 xml:space="preserve">1. </w:t>
      </w:r>
      <w:proofErr w:type="gramStart"/>
      <w:r w:rsidRPr="00291D85">
        <w:rPr>
          <w:sz w:val="28"/>
          <w:szCs w:val="28"/>
        </w:rPr>
        <w:t>Внести в пункт 2.1 раздела 2 «Полномочия Департамента» Положения о департаменте финансов администрации Волгограда, утвержденного решением Волгоградск</w:t>
      </w:r>
      <w:r w:rsidR="002679BA">
        <w:rPr>
          <w:sz w:val="28"/>
          <w:szCs w:val="28"/>
        </w:rPr>
        <w:t>ой городской Думы от 24.06.2015</w:t>
      </w:r>
      <w:r w:rsidRPr="00291D85">
        <w:rPr>
          <w:sz w:val="28"/>
          <w:szCs w:val="28"/>
        </w:rPr>
        <w:t xml:space="preserve">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Волгограда», следующие изменения: </w:t>
      </w:r>
      <w:proofErr w:type="gramEnd"/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1.1. В подпункте 2.1.2 слова «осуществляет муниципальные внутренние заимствования Волгограда от имени администрации Волгограда» заменить словами «является уполномоченным органом администрации Волгограда по осуществлению муниципальных заимствований от имени муниципального образования Волгоград».</w:t>
      </w: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1.2. Подпункт 2.1.7 исключить.</w:t>
      </w: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1.3. Подпункт 2.1.13 изложить в следующей редакции:</w:t>
      </w: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«2.1.13. Осуществляет управление средствами на едином счете бюджета Волгограда и на счетах, открытых в соответствии с действующим законодательством Российской Федерации</w:t>
      </w:r>
      <w:proofErr w:type="gramStart"/>
      <w:r w:rsidRPr="00291D85">
        <w:rPr>
          <w:sz w:val="28"/>
          <w:szCs w:val="28"/>
        </w:rPr>
        <w:t xml:space="preserve">.». </w:t>
      </w:r>
      <w:proofErr w:type="gramEnd"/>
    </w:p>
    <w:p w:rsid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55D76" w:rsidRPr="00291D85" w:rsidRDefault="00A55D76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91D85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291D85" w:rsidRPr="00291D85" w:rsidRDefault="002679BA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291D85" w:rsidRPr="00291D85">
        <w:rPr>
          <w:sz w:val="28"/>
          <w:szCs w:val="28"/>
        </w:rPr>
        <w:t>полнением настоящего решения возложить на первого за</w:t>
      </w:r>
      <w:r>
        <w:rPr>
          <w:sz w:val="28"/>
          <w:szCs w:val="28"/>
        </w:rPr>
        <w:t xml:space="preserve">местителя главы Волгограда </w:t>
      </w:r>
      <w:proofErr w:type="spellStart"/>
      <w:r>
        <w:rPr>
          <w:sz w:val="28"/>
          <w:szCs w:val="28"/>
        </w:rPr>
        <w:t>В.В.</w:t>
      </w:r>
      <w:r w:rsidR="00291D85" w:rsidRPr="00291D85">
        <w:rPr>
          <w:sz w:val="28"/>
          <w:szCs w:val="28"/>
        </w:rPr>
        <w:t>Колесникова</w:t>
      </w:r>
      <w:proofErr w:type="spellEnd"/>
      <w:r w:rsidR="00291D85" w:rsidRPr="00291D85">
        <w:rPr>
          <w:sz w:val="28"/>
          <w:szCs w:val="28"/>
        </w:rPr>
        <w:t xml:space="preserve">. </w:t>
      </w: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1D85" w:rsidRPr="00291D85" w:rsidRDefault="00291D85" w:rsidP="002679B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1D85" w:rsidRPr="00291D85" w:rsidRDefault="00291D85" w:rsidP="002679BA">
      <w:pPr>
        <w:tabs>
          <w:tab w:val="left" w:pos="9639"/>
        </w:tabs>
        <w:jc w:val="both"/>
        <w:rPr>
          <w:sz w:val="28"/>
          <w:szCs w:val="28"/>
        </w:rPr>
      </w:pPr>
      <w:r w:rsidRPr="00291D85">
        <w:rPr>
          <w:sz w:val="28"/>
          <w:szCs w:val="28"/>
        </w:rPr>
        <w:t xml:space="preserve">Глава Волгограда                       </w:t>
      </w:r>
      <w:r w:rsidR="00A55D76">
        <w:rPr>
          <w:sz w:val="28"/>
          <w:szCs w:val="28"/>
        </w:rPr>
        <w:t xml:space="preserve"> </w:t>
      </w:r>
      <w:r w:rsidRPr="00291D8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</w:t>
      </w:r>
      <w:r w:rsidRPr="00291D8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291D85" w:rsidRPr="00291D8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E0" w:rsidRDefault="008C49E0">
      <w:r>
        <w:separator/>
      </w:r>
    </w:p>
  </w:endnote>
  <w:endnote w:type="continuationSeparator" w:id="0">
    <w:p w:rsidR="008C49E0" w:rsidRDefault="008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E0" w:rsidRDefault="008C49E0">
      <w:r>
        <w:separator/>
      </w:r>
    </w:p>
  </w:footnote>
  <w:footnote w:type="continuationSeparator" w:id="0">
    <w:p w:rsidR="008C49E0" w:rsidRDefault="008C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94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77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5728"/>
    <w:rsid w:val="000D753F"/>
    <w:rsid w:val="0010551E"/>
    <w:rsid w:val="00186D25"/>
    <w:rsid w:val="001D7F9D"/>
    <w:rsid w:val="00200F1E"/>
    <w:rsid w:val="002259A5"/>
    <w:rsid w:val="002429A1"/>
    <w:rsid w:val="002679BA"/>
    <w:rsid w:val="00286049"/>
    <w:rsid w:val="00291D85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6947"/>
    <w:rsid w:val="007C5949"/>
    <w:rsid w:val="007D549F"/>
    <w:rsid w:val="007D6D72"/>
    <w:rsid w:val="007F5864"/>
    <w:rsid w:val="008265CB"/>
    <w:rsid w:val="00833BA1"/>
    <w:rsid w:val="00834C29"/>
    <w:rsid w:val="0083717B"/>
    <w:rsid w:val="00874FCF"/>
    <w:rsid w:val="008879A2"/>
    <w:rsid w:val="008941E9"/>
    <w:rsid w:val="008A6D15"/>
    <w:rsid w:val="008A7B0F"/>
    <w:rsid w:val="008C44DA"/>
    <w:rsid w:val="008C49E0"/>
    <w:rsid w:val="008D361B"/>
    <w:rsid w:val="008D69D6"/>
    <w:rsid w:val="008E129D"/>
    <w:rsid w:val="009078A8"/>
    <w:rsid w:val="00964FF6"/>
    <w:rsid w:val="00971734"/>
    <w:rsid w:val="00A07440"/>
    <w:rsid w:val="00A25AC1"/>
    <w:rsid w:val="00A40F34"/>
    <w:rsid w:val="00A55D76"/>
    <w:rsid w:val="00AE6D24"/>
    <w:rsid w:val="00B537FA"/>
    <w:rsid w:val="00B86D39"/>
    <w:rsid w:val="00B910BF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FD3449C-6842-4078-BF24-CA73E19898B3}"/>
</file>

<file path=customXml/itemProps2.xml><?xml version="1.0" encoding="utf-8"?>
<ds:datastoreItem xmlns:ds="http://schemas.openxmlformats.org/officeDocument/2006/customXml" ds:itemID="{7A80C4F1-0FB8-44DE-8024-BA4260D52E05}"/>
</file>

<file path=customXml/itemProps3.xml><?xml version="1.0" encoding="utf-8"?>
<ds:datastoreItem xmlns:ds="http://schemas.openxmlformats.org/officeDocument/2006/customXml" ds:itemID="{C82481C5-59F1-40B0-858D-D589259CA09F}"/>
</file>

<file path=customXml/itemProps4.xml><?xml version="1.0" encoding="utf-8"?>
<ds:datastoreItem xmlns:ds="http://schemas.openxmlformats.org/officeDocument/2006/customXml" ds:itemID="{68F4796D-1883-4CA7-8C74-8FD5395B8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