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9" w:rsidRPr="00E70F69" w:rsidRDefault="003D01E9">
      <w:pPr>
        <w:pStyle w:val="ConsPlusNormal"/>
        <w:jc w:val="right"/>
        <w:outlineLvl w:val="0"/>
      </w:pPr>
      <w:r w:rsidRPr="00E70F69">
        <w:t>Утверждены</w:t>
      </w:r>
    </w:p>
    <w:p w:rsidR="003D01E9" w:rsidRPr="00E70F69" w:rsidRDefault="003D01E9">
      <w:pPr>
        <w:pStyle w:val="ConsPlusNormal"/>
        <w:jc w:val="right"/>
      </w:pPr>
      <w:r w:rsidRPr="00E70F69">
        <w:t>решением</w:t>
      </w:r>
    </w:p>
    <w:p w:rsidR="003D01E9" w:rsidRPr="00E70F69" w:rsidRDefault="003D01E9">
      <w:pPr>
        <w:pStyle w:val="ConsPlusNormal"/>
        <w:jc w:val="right"/>
      </w:pPr>
      <w:r w:rsidRPr="00E70F69">
        <w:t>Волгоградской городской Думы</w:t>
      </w:r>
    </w:p>
    <w:p w:rsidR="003D01E9" w:rsidRPr="00E70F69" w:rsidRDefault="003D01E9">
      <w:pPr>
        <w:pStyle w:val="ConsPlusNormal"/>
        <w:jc w:val="right"/>
      </w:pPr>
      <w:r w:rsidRPr="00E70F69">
        <w:t xml:space="preserve">от 26 мая 2010 г. </w:t>
      </w:r>
      <w:r w:rsidR="00E70F69">
        <w:t>№</w:t>
      </w:r>
      <w:r w:rsidRPr="00E70F69">
        <w:t xml:space="preserve"> 33/984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Title"/>
        <w:jc w:val="center"/>
      </w:pPr>
      <w:bookmarkStart w:id="0" w:name="P150"/>
      <w:bookmarkEnd w:id="0"/>
      <w:r w:rsidRPr="00E70F69">
        <w:t>ЭСКИЗ И ОПИСАНИЕ</w:t>
      </w:r>
    </w:p>
    <w:p w:rsidR="003D01E9" w:rsidRPr="00E70F69" w:rsidRDefault="003D01E9">
      <w:pPr>
        <w:pStyle w:val="ConsPlusTitle"/>
        <w:jc w:val="center"/>
      </w:pPr>
      <w:r w:rsidRPr="00E70F69">
        <w:t>ПОЧЕТНОГО ЗНАКА ГОРОДА-ГЕРОЯ ВОЛГОГРАДА</w:t>
      </w:r>
    </w:p>
    <w:p w:rsidR="003D01E9" w:rsidRPr="00E70F69" w:rsidRDefault="00E70F69">
      <w:pPr>
        <w:pStyle w:val="ConsPlusTitle"/>
        <w:jc w:val="center"/>
      </w:pPr>
      <w:r>
        <w:t>«</w:t>
      </w:r>
      <w:r w:rsidR="003D01E9" w:rsidRPr="00E70F69">
        <w:t>РОДИТЕЛЬСКАЯ СЛАВА ВОЛГОГРАДА</w:t>
      </w:r>
      <w:r>
        <w:t>»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ind w:firstLine="540"/>
        <w:jc w:val="both"/>
      </w:pPr>
      <w:r w:rsidRPr="00E70F69">
        <w:t xml:space="preserve">Почетный знак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 xml:space="preserve"> имеет форму </w:t>
      </w:r>
      <w:proofErr w:type="spellStart"/>
      <w:r w:rsidRPr="00E70F69">
        <w:t>двенадцатиконечной</w:t>
      </w:r>
      <w:proofErr w:type="spellEnd"/>
      <w:r w:rsidRPr="00E70F69">
        <w:t xml:space="preserve"> звезды с гранеными полированными лучами. В центре звезды - круглый с красной эмалью медальон. В центре медальона - рельефное аллегоричное изображение двух </w:t>
      </w:r>
      <w:proofErr w:type="spellStart"/>
      <w:r w:rsidRPr="00E70F69">
        <w:t>противообращенных</w:t>
      </w:r>
      <w:proofErr w:type="spellEnd"/>
      <w:r w:rsidRPr="00E70F69">
        <w:t xml:space="preserve"> пеликанов с поднятыми крыльями, склонившихся над тремя птенцами в гнезде, символизирующих самоотверженную родительскую любовь. По окружности медальона - рельефная надпись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>. Расстояние между противоположными концами звезды - 45 мм. Крепление знака - при помощи винта, расположенного в центре на оборотной стороне.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right"/>
      </w:pPr>
      <w:r w:rsidRPr="00E70F69">
        <w:t xml:space="preserve">Департамент </w:t>
      </w:r>
      <w:proofErr w:type="gramStart"/>
      <w:r w:rsidRPr="00E70F69">
        <w:t>муниципальных</w:t>
      </w:r>
      <w:proofErr w:type="gramEnd"/>
    </w:p>
    <w:p w:rsidR="003D01E9" w:rsidRPr="00E70F69" w:rsidRDefault="003D01E9">
      <w:pPr>
        <w:pStyle w:val="ConsPlusNormal"/>
        <w:jc w:val="right"/>
      </w:pPr>
      <w:r w:rsidRPr="00E70F69">
        <w:t>выплат и работы с населением</w:t>
      </w:r>
    </w:p>
    <w:p w:rsidR="003D01E9" w:rsidRPr="00E70F69" w:rsidRDefault="003D01E9">
      <w:pPr>
        <w:pStyle w:val="ConsPlusNormal"/>
        <w:jc w:val="right"/>
      </w:pPr>
      <w:r w:rsidRPr="00E70F69">
        <w:t>администрации Волгограда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both"/>
      </w:pPr>
      <w:bookmarkStart w:id="1" w:name="_GoBack"/>
      <w:bookmarkEnd w:id="1"/>
    </w:p>
    <w:sectPr w:rsidR="003D01E9" w:rsidRPr="00E70F69" w:rsidSect="00E51851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E9"/>
    <w:rsid w:val="003D01E9"/>
    <w:rsid w:val="005B3B1E"/>
    <w:rsid w:val="0070335E"/>
    <w:rsid w:val="00A576E5"/>
    <w:rsid w:val="00B97C0A"/>
    <w:rsid w:val="00E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3D01E9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3D01E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3D01E9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3D01E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Эскиз и описание Почетного знака города-героя Волгограда «Родительская слава Волгограда»</FullName>
    <OrderBy xmlns="2ddf7b78-07cd-476e-95f3-e086c1cab124">3</OrderBy>
  </documentManagement>
</p:properties>
</file>

<file path=customXml/itemProps1.xml><?xml version="1.0" encoding="utf-8"?>
<ds:datastoreItem xmlns:ds="http://schemas.openxmlformats.org/officeDocument/2006/customXml" ds:itemID="{C575373D-3AE0-4F4D-B22B-9EB0DAA3AC43}"/>
</file>

<file path=customXml/itemProps2.xml><?xml version="1.0" encoding="utf-8"?>
<ds:datastoreItem xmlns:ds="http://schemas.openxmlformats.org/officeDocument/2006/customXml" ds:itemID="{52617CBA-DE8F-4861-B90F-26A06376EC6F}"/>
</file>

<file path=customXml/itemProps3.xml><?xml version="1.0" encoding="utf-8"?>
<ds:datastoreItem xmlns:ds="http://schemas.openxmlformats.org/officeDocument/2006/customXml" ds:itemID="{26593B8B-9706-4A03-8795-61C96F1D4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Волгоградская городская Дума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Эскиз и описание Почетного знака города-героя Волгограда «Родительская слава Волгограда»</dc:title>
  <dc:creator>Выходцева Алла Викторовна</dc:creator>
  <cp:lastModifiedBy>Выходцева Алла Викторовна</cp:lastModifiedBy>
  <cp:revision>2</cp:revision>
  <dcterms:created xsi:type="dcterms:W3CDTF">2024-04-09T08:27:00Z</dcterms:created>
  <dcterms:modified xsi:type="dcterms:W3CDTF">2024-04-09T08:27:00Z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