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75" w:rsidRPr="009445B2" w:rsidRDefault="005D5175" w:rsidP="005D5175">
      <w:pPr>
        <w:shd w:val="clear" w:color="auto" w:fill="FFFFFF"/>
        <w:spacing w:before="0"/>
        <w:ind w:left="4678"/>
        <w:jc w:val="both"/>
        <w:rPr>
          <w:bCs/>
          <w:szCs w:val="28"/>
        </w:rPr>
      </w:pPr>
      <w:r w:rsidRPr="009445B2">
        <w:rPr>
          <w:bCs/>
          <w:szCs w:val="28"/>
        </w:rPr>
        <w:t xml:space="preserve">Приложение </w:t>
      </w:r>
      <w:r>
        <w:rPr>
          <w:bCs/>
          <w:szCs w:val="28"/>
        </w:rPr>
        <w:t>3</w:t>
      </w:r>
      <w:r w:rsidRPr="009445B2">
        <w:rPr>
          <w:bCs/>
          <w:szCs w:val="28"/>
        </w:rPr>
        <w:t xml:space="preserve"> </w:t>
      </w:r>
    </w:p>
    <w:p w:rsidR="005D5175" w:rsidRPr="009445B2" w:rsidRDefault="005D5175" w:rsidP="005D5175">
      <w:pPr>
        <w:shd w:val="clear" w:color="auto" w:fill="FFFFFF"/>
        <w:spacing w:before="0"/>
        <w:ind w:left="4678"/>
        <w:jc w:val="both"/>
        <w:rPr>
          <w:bCs/>
          <w:szCs w:val="28"/>
        </w:rPr>
      </w:pPr>
      <w:r w:rsidRPr="009445B2">
        <w:rPr>
          <w:bCs/>
          <w:szCs w:val="28"/>
        </w:rPr>
        <w:t>к стратегии социально-экономического развития Волгограда до 2030 года, утвержденной решением Волгоградской городской Думы</w:t>
      </w:r>
    </w:p>
    <w:tbl>
      <w:tblPr>
        <w:tblW w:w="10173" w:type="dxa"/>
        <w:tblInd w:w="4644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  <w:gridCol w:w="2019"/>
        <w:gridCol w:w="486"/>
        <w:gridCol w:w="1749"/>
        <w:gridCol w:w="434"/>
        <w:gridCol w:w="1408"/>
      </w:tblGrid>
      <w:tr w:rsidR="005D5175" w:rsidRPr="009445B2" w:rsidTr="005D5175">
        <w:trPr>
          <w:gridAfter w:val="5"/>
          <w:wAfter w:w="6096" w:type="dxa"/>
        </w:trPr>
        <w:tc>
          <w:tcPr>
            <w:tcW w:w="486" w:type="dxa"/>
            <w:vAlign w:val="bottom"/>
            <w:hideMark/>
          </w:tcPr>
          <w:p w:rsidR="005D5175" w:rsidRPr="009445B2" w:rsidRDefault="005D5175" w:rsidP="005D5175">
            <w:pPr>
              <w:pStyle w:val="a7"/>
              <w:jc w:val="center"/>
            </w:pPr>
            <w:r w:rsidRPr="009445B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5175" w:rsidRPr="009445B2" w:rsidRDefault="004A4203" w:rsidP="005D5175">
            <w:pPr>
              <w:pStyle w:val="a7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5D5175" w:rsidRPr="009445B2" w:rsidRDefault="005D5175" w:rsidP="005D5175">
            <w:pPr>
              <w:pStyle w:val="a7"/>
              <w:jc w:val="center"/>
            </w:pPr>
            <w:r w:rsidRPr="009445B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5175" w:rsidRPr="009445B2" w:rsidRDefault="004A4203" w:rsidP="005D5175">
            <w:pPr>
              <w:pStyle w:val="a7"/>
              <w:jc w:val="center"/>
            </w:pPr>
            <w:r>
              <w:t>53/</w:t>
            </w:r>
            <w:r w:rsidR="00E2282D">
              <w:t>1539</w:t>
            </w:r>
          </w:p>
        </w:tc>
      </w:tr>
      <w:tr w:rsidR="0019516C" w:rsidTr="005D5175">
        <w:tblPrEx>
          <w:tblLook w:val="00A0" w:firstRow="1" w:lastRow="0" w:firstColumn="1" w:lastColumn="0" w:noHBand="0" w:noVBand="0"/>
        </w:tblPrEx>
        <w:trPr>
          <w:gridBefore w:val="5"/>
          <w:wBefore w:w="6096" w:type="dxa"/>
        </w:trPr>
        <w:tc>
          <w:tcPr>
            <w:tcW w:w="486" w:type="dxa"/>
            <w:vAlign w:val="bottom"/>
          </w:tcPr>
          <w:p w:rsidR="0019516C" w:rsidRDefault="0019516C" w:rsidP="005D5175">
            <w:pPr>
              <w:pStyle w:val="a7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16C" w:rsidRDefault="0019516C" w:rsidP="005D5175">
            <w:pPr>
              <w:pStyle w:val="a7"/>
              <w:jc w:val="center"/>
            </w:pPr>
          </w:p>
        </w:tc>
        <w:tc>
          <w:tcPr>
            <w:tcW w:w="434" w:type="dxa"/>
            <w:vAlign w:val="bottom"/>
          </w:tcPr>
          <w:p w:rsidR="0019516C" w:rsidRDefault="0019516C" w:rsidP="005D5175">
            <w:pPr>
              <w:pStyle w:val="a7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16C" w:rsidRDefault="0019516C" w:rsidP="005D5175">
            <w:pPr>
              <w:pStyle w:val="a7"/>
              <w:jc w:val="center"/>
            </w:pPr>
          </w:p>
        </w:tc>
      </w:tr>
    </w:tbl>
    <w:p w:rsidR="00557F41" w:rsidRPr="00557F41" w:rsidRDefault="00557F41" w:rsidP="005D5175">
      <w:pPr>
        <w:snapToGrid/>
        <w:spacing w:before="0"/>
        <w:jc w:val="center"/>
        <w:rPr>
          <w:szCs w:val="28"/>
        </w:rPr>
      </w:pPr>
    </w:p>
    <w:p w:rsidR="0019516C" w:rsidRPr="00557F41" w:rsidRDefault="0019516C" w:rsidP="005D5175">
      <w:pPr>
        <w:snapToGrid/>
        <w:spacing w:before="0"/>
        <w:jc w:val="center"/>
        <w:rPr>
          <w:szCs w:val="28"/>
        </w:rPr>
      </w:pPr>
    </w:p>
    <w:p w:rsidR="00557F41" w:rsidRDefault="0019516C" w:rsidP="005D5175">
      <w:pPr>
        <w:snapToGrid/>
        <w:spacing w:before="0"/>
        <w:jc w:val="center"/>
        <w:rPr>
          <w:szCs w:val="27"/>
        </w:rPr>
      </w:pPr>
      <w:r>
        <w:rPr>
          <w:szCs w:val="27"/>
        </w:rPr>
        <w:t>Схема</w:t>
      </w:r>
    </w:p>
    <w:p w:rsidR="0019516C" w:rsidRPr="00900753" w:rsidRDefault="0019516C" w:rsidP="00B33583">
      <w:pPr>
        <w:snapToGrid/>
        <w:spacing w:before="0"/>
        <w:jc w:val="center"/>
        <w:rPr>
          <w:szCs w:val="27"/>
        </w:rPr>
      </w:pPr>
      <w:r>
        <w:rPr>
          <w:szCs w:val="27"/>
        </w:rPr>
        <w:t>расположения транспортно-пересадочных</w:t>
      </w:r>
      <w:r w:rsidR="00FA0467">
        <w:rPr>
          <w:szCs w:val="27"/>
        </w:rPr>
        <w:t xml:space="preserve"> </w:t>
      </w:r>
      <w:r>
        <w:rPr>
          <w:szCs w:val="27"/>
        </w:rPr>
        <w:t>узлов Волгограда</w:t>
      </w:r>
      <w:r w:rsidR="00206A94">
        <w:rPr>
          <w:szCs w:val="27"/>
        </w:rPr>
        <w:t xml:space="preserve"> (ТПУ)</w:t>
      </w:r>
    </w:p>
    <w:p w:rsidR="0019516C" w:rsidRDefault="0019516C" w:rsidP="00900753">
      <w:pPr>
        <w:snapToGrid/>
        <w:spacing w:before="0"/>
        <w:contextualSpacing/>
        <w:rPr>
          <w:noProof/>
        </w:rPr>
      </w:pPr>
    </w:p>
    <w:p w:rsidR="0019516C" w:rsidRPr="00900753" w:rsidRDefault="00E45A8F" w:rsidP="00900753">
      <w:pPr>
        <w:snapToGrid/>
        <w:spacing w:before="0"/>
        <w:contextualSpacing/>
        <w:rPr>
          <w:szCs w:val="27"/>
          <w:lang w:eastAsia="en-US"/>
        </w:rPr>
      </w:pPr>
      <w:bookmarkStart w:id="0" w:name="_GoBack"/>
      <w:r>
        <w:rPr>
          <w:noProof/>
        </w:rPr>
        <w:drawing>
          <wp:inline distT="0" distB="0" distL="0" distR="0">
            <wp:extent cx="6082030" cy="4287275"/>
            <wp:effectExtent l="19050" t="19050" r="13970" b="184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428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19516C" w:rsidRDefault="0019516C" w:rsidP="005A2AC2">
      <w:pPr>
        <w:snapToGrid/>
        <w:spacing w:before="0"/>
        <w:rPr>
          <w:szCs w:val="27"/>
          <w:lang w:eastAsia="en-US"/>
        </w:rPr>
      </w:pPr>
    </w:p>
    <w:p w:rsidR="0019516C" w:rsidRDefault="0019516C" w:rsidP="00900753">
      <w:pPr>
        <w:snapToGrid/>
        <w:spacing w:before="0"/>
        <w:contextualSpacing/>
        <w:rPr>
          <w:szCs w:val="27"/>
          <w:lang w:eastAsia="en-US"/>
        </w:rPr>
      </w:pPr>
    </w:p>
    <w:p w:rsidR="0019516C" w:rsidRPr="00900753" w:rsidRDefault="0019516C" w:rsidP="00900753">
      <w:pPr>
        <w:snapToGrid/>
        <w:spacing w:before="0"/>
        <w:contextualSpacing/>
        <w:rPr>
          <w:szCs w:val="27"/>
          <w:lang w:eastAsia="en-US"/>
        </w:rPr>
      </w:pPr>
    </w:p>
    <w:p w:rsidR="0019516C" w:rsidRDefault="0019516C" w:rsidP="005D5175">
      <w:pPr>
        <w:snapToGrid/>
        <w:spacing w:before="0"/>
        <w:ind w:left="4820" w:right="-2"/>
        <w:contextualSpacing/>
        <w:jc w:val="both"/>
        <w:rPr>
          <w:szCs w:val="27"/>
          <w:lang w:eastAsia="en-US"/>
        </w:rPr>
      </w:pPr>
      <w:r w:rsidRPr="00900753">
        <w:rPr>
          <w:szCs w:val="27"/>
          <w:lang w:eastAsia="en-US"/>
        </w:rPr>
        <w:t>Депа</w:t>
      </w:r>
      <w:r>
        <w:rPr>
          <w:szCs w:val="27"/>
          <w:lang w:eastAsia="en-US"/>
        </w:rPr>
        <w:t xml:space="preserve">ртамент экономического развития </w:t>
      </w:r>
      <w:r w:rsidRPr="00900753">
        <w:rPr>
          <w:szCs w:val="27"/>
          <w:lang w:eastAsia="en-US"/>
        </w:rPr>
        <w:t>администрации Волгограда</w:t>
      </w:r>
    </w:p>
    <w:p w:rsidR="005D5175" w:rsidRPr="00900753" w:rsidRDefault="005D5175" w:rsidP="005D5175">
      <w:pPr>
        <w:snapToGrid/>
        <w:spacing w:before="0"/>
        <w:ind w:right="-2"/>
        <w:contextualSpacing/>
        <w:jc w:val="both"/>
        <w:rPr>
          <w:sz w:val="32"/>
        </w:rPr>
      </w:pPr>
    </w:p>
    <w:sectPr w:rsidR="005D5175" w:rsidRPr="00900753" w:rsidSect="005D5175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0A8" w:rsidRDefault="00C660A8" w:rsidP="00135054">
      <w:pPr>
        <w:spacing w:before="0"/>
      </w:pPr>
      <w:r>
        <w:separator/>
      </w:r>
    </w:p>
  </w:endnote>
  <w:endnote w:type="continuationSeparator" w:id="0">
    <w:p w:rsidR="00C660A8" w:rsidRDefault="00C660A8" w:rsidP="0013505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0A8" w:rsidRDefault="00C660A8" w:rsidP="00135054">
      <w:pPr>
        <w:spacing w:before="0"/>
      </w:pPr>
      <w:r>
        <w:separator/>
      </w:r>
    </w:p>
  </w:footnote>
  <w:footnote w:type="continuationSeparator" w:id="0">
    <w:p w:rsidR="00C660A8" w:rsidRDefault="00C660A8" w:rsidP="0013505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16C" w:rsidRPr="00900753" w:rsidRDefault="0019516C" w:rsidP="00900753">
    <w:pPr>
      <w:pStyle w:val="a3"/>
      <w:jc w:val="center"/>
      <w:rPr>
        <w:sz w:val="20"/>
      </w:rPr>
    </w:pPr>
    <w:r>
      <w:t xml:space="preserve">                                                                                                                </w:t>
    </w:r>
    <w:r w:rsidRPr="00900753">
      <w:rPr>
        <w:sz w:val="20"/>
      </w:rPr>
      <w:fldChar w:fldCharType="begin"/>
    </w:r>
    <w:r w:rsidRPr="00900753">
      <w:rPr>
        <w:sz w:val="20"/>
      </w:rPr>
      <w:instrText>PAGE   \* MERGEFORMAT</w:instrText>
    </w:r>
    <w:r w:rsidRPr="00900753">
      <w:rPr>
        <w:sz w:val="20"/>
      </w:rPr>
      <w:fldChar w:fldCharType="separate"/>
    </w:r>
    <w:r w:rsidR="005D5175">
      <w:rPr>
        <w:noProof/>
        <w:sz w:val="20"/>
      </w:rPr>
      <w:t>2</w:t>
    </w:r>
    <w:r w:rsidRPr="00900753">
      <w:rPr>
        <w:sz w:val="20"/>
      </w:rPr>
      <w:fldChar w:fldCharType="end"/>
    </w:r>
    <w:r>
      <w:rPr>
        <w:sz w:val="20"/>
      </w:rPr>
      <w:t xml:space="preserve">                                                                                                          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4A3"/>
    <w:rsid w:val="000160F5"/>
    <w:rsid w:val="000946B2"/>
    <w:rsid w:val="000C15CB"/>
    <w:rsid w:val="00135054"/>
    <w:rsid w:val="0019516C"/>
    <w:rsid w:val="001B73D2"/>
    <w:rsid w:val="001E63D2"/>
    <w:rsid w:val="001F7A40"/>
    <w:rsid w:val="00206A94"/>
    <w:rsid w:val="00282B81"/>
    <w:rsid w:val="00313E2C"/>
    <w:rsid w:val="00445CB3"/>
    <w:rsid w:val="004577DD"/>
    <w:rsid w:val="004A4203"/>
    <w:rsid w:val="004D6D49"/>
    <w:rsid w:val="00557F41"/>
    <w:rsid w:val="005A2AC2"/>
    <w:rsid w:val="005D3642"/>
    <w:rsid w:val="005D449C"/>
    <w:rsid w:val="005D5175"/>
    <w:rsid w:val="005D7F86"/>
    <w:rsid w:val="006D5E1C"/>
    <w:rsid w:val="007C3597"/>
    <w:rsid w:val="007F1D11"/>
    <w:rsid w:val="00900753"/>
    <w:rsid w:val="00910B0D"/>
    <w:rsid w:val="009243BE"/>
    <w:rsid w:val="00950932"/>
    <w:rsid w:val="00995D69"/>
    <w:rsid w:val="009B45B0"/>
    <w:rsid w:val="009B54A3"/>
    <w:rsid w:val="00AE6291"/>
    <w:rsid w:val="00B33583"/>
    <w:rsid w:val="00B44A0A"/>
    <w:rsid w:val="00B54BA9"/>
    <w:rsid w:val="00B845D2"/>
    <w:rsid w:val="00BA5D7F"/>
    <w:rsid w:val="00C660A8"/>
    <w:rsid w:val="00C95BF9"/>
    <w:rsid w:val="00CC47D3"/>
    <w:rsid w:val="00D55186"/>
    <w:rsid w:val="00DB6047"/>
    <w:rsid w:val="00DC41C8"/>
    <w:rsid w:val="00DD3FD0"/>
    <w:rsid w:val="00E16A2C"/>
    <w:rsid w:val="00E2282D"/>
    <w:rsid w:val="00E30ED2"/>
    <w:rsid w:val="00E45A8F"/>
    <w:rsid w:val="00EA2465"/>
    <w:rsid w:val="00F73DA6"/>
    <w:rsid w:val="00F87B91"/>
    <w:rsid w:val="00FA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83"/>
    <w:pPr>
      <w:snapToGrid w:val="0"/>
      <w:spacing w:before="280"/>
    </w:pPr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33583"/>
    <w:pPr>
      <w:keepNext/>
      <w:snapToGrid/>
      <w:spacing w:before="0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3583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3505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13505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900753"/>
    <w:pPr>
      <w:snapToGrid/>
      <w:spacing w:before="0"/>
      <w:jc w:val="right"/>
    </w:pPr>
    <w:rPr>
      <w:sz w:val="24"/>
    </w:rPr>
  </w:style>
  <w:style w:type="character" w:customStyle="1" w:styleId="a8">
    <w:name w:val="Текст Знак"/>
    <w:basedOn w:val="a0"/>
    <w:link w:val="a7"/>
    <w:locked/>
    <w:rsid w:val="00900753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60F5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0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83"/>
    <w:pPr>
      <w:snapToGrid w:val="0"/>
      <w:spacing w:before="280"/>
    </w:pPr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33583"/>
    <w:pPr>
      <w:keepNext/>
      <w:snapToGrid/>
      <w:spacing w:before="0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3583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3505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135054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900753"/>
    <w:pPr>
      <w:snapToGrid/>
      <w:spacing w:before="0"/>
      <w:jc w:val="right"/>
    </w:pPr>
    <w:rPr>
      <w:sz w:val="24"/>
    </w:rPr>
  </w:style>
  <w:style w:type="character" w:customStyle="1" w:styleId="a8">
    <w:name w:val="Текст Знак"/>
    <w:basedOn w:val="a0"/>
    <w:link w:val="a7"/>
    <w:locked/>
    <w:rsid w:val="00900753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60F5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0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817879B5-283C-49F3-878D-78086F7A3B35}"/>
</file>

<file path=customXml/itemProps2.xml><?xml version="1.0" encoding="utf-8"?>
<ds:datastoreItem xmlns:ds="http://schemas.openxmlformats.org/officeDocument/2006/customXml" ds:itemID="{E58E0FCC-42CA-45DA-BC17-811B3865A4DA}"/>
</file>

<file path=customXml/itemProps3.xml><?xml version="1.0" encoding="utf-8"?>
<ds:datastoreItem xmlns:ds="http://schemas.openxmlformats.org/officeDocument/2006/customXml" ds:itemID="{92D2EB5B-314D-457B-B101-F50DB96B8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Игнатов Сергей Александрович</cp:lastModifiedBy>
  <cp:revision>15</cp:revision>
  <cp:lastPrinted>2016-11-29T13:35:00Z</cp:lastPrinted>
  <dcterms:created xsi:type="dcterms:W3CDTF">2016-12-15T06:33:00Z</dcterms:created>
  <dcterms:modified xsi:type="dcterms:W3CDTF">2017-02-01T10:31:00Z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