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4C24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4C24" w:rsidP="004B1F72">
            <w:pPr>
              <w:pStyle w:val="a9"/>
              <w:jc w:val="center"/>
            </w:pPr>
            <w:r>
              <w:t>50/1476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64C24" w:rsidRDefault="00E64C24" w:rsidP="00402143">
      <w:pPr>
        <w:ind w:right="439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E64C24" w:rsidRDefault="00E64C24" w:rsidP="00E64C24">
      <w:pPr>
        <w:tabs>
          <w:tab w:val="left" w:pos="851"/>
        </w:tabs>
        <w:jc w:val="center"/>
        <w:rPr>
          <w:sz w:val="28"/>
          <w:szCs w:val="28"/>
        </w:rPr>
      </w:pPr>
    </w:p>
    <w:p w:rsidR="00E64C24" w:rsidRDefault="00E64C24" w:rsidP="00E64C24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E64C24" w:rsidRDefault="00E64C24" w:rsidP="00E64C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E64C24" w:rsidRDefault="00E64C24" w:rsidP="00E64C24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>за высокие достижения в области культуры, воспитания и просвещения граждан</w:t>
      </w:r>
      <w:r>
        <w:rPr>
          <w:sz w:val="28"/>
        </w:rPr>
        <w:t xml:space="preserve"> </w:t>
      </w:r>
      <w:proofErr w:type="spellStart"/>
      <w:r>
        <w:rPr>
          <w:sz w:val="28"/>
        </w:rPr>
        <w:t>Мавродиева</w:t>
      </w:r>
      <w:proofErr w:type="spellEnd"/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Владимира Евгеньевича</w:t>
      </w:r>
      <w:r>
        <w:rPr>
          <w:sz w:val="28"/>
        </w:rPr>
        <w:t xml:space="preserve"> – </w:t>
      </w:r>
      <w:r>
        <w:rPr>
          <w:rFonts w:eastAsia="Calibri"/>
          <w:sz w:val="28"/>
          <w:szCs w:val="28"/>
        </w:rPr>
        <w:t>члена Волгоградской областной организации Общероссийской общественной организации «Союз журналистов России», заместителя главного редактора литературно-художественного журнала «Отчий край».</w:t>
      </w:r>
    </w:p>
    <w:p w:rsidR="00E64C24" w:rsidRDefault="00E64C24" w:rsidP="00E64C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64C24" w:rsidRDefault="00E64C24" w:rsidP="00E64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E64C24" w:rsidRDefault="00E64C24" w:rsidP="00E64C24">
      <w:pPr>
        <w:ind w:firstLine="709"/>
        <w:jc w:val="both"/>
        <w:rPr>
          <w:sz w:val="28"/>
          <w:szCs w:val="28"/>
        </w:rPr>
      </w:pPr>
    </w:p>
    <w:p w:rsidR="00E64C24" w:rsidRDefault="00E64C24" w:rsidP="00E64C24">
      <w:pPr>
        <w:ind w:firstLine="709"/>
        <w:jc w:val="both"/>
        <w:rPr>
          <w:sz w:val="28"/>
          <w:szCs w:val="28"/>
        </w:rPr>
      </w:pPr>
    </w:p>
    <w:p w:rsidR="00E64C24" w:rsidRDefault="00E64C24" w:rsidP="00E64C24">
      <w:pPr>
        <w:ind w:firstLine="709"/>
        <w:jc w:val="both"/>
        <w:rPr>
          <w:sz w:val="28"/>
          <w:szCs w:val="28"/>
        </w:rPr>
      </w:pPr>
    </w:p>
    <w:p w:rsidR="00E64C24" w:rsidRDefault="00E64C24" w:rsidP="00E64C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64C2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CC" w:rsidRDefault="002536CC">
      <w:r>
        <w:separator/>
      </w:r>
    </w:p>
  </w:endnote>
  <w:endnote w:type="continuationSeparator" w:id="0">
    <w:p w:rsidR="002536CC" w:rsidRDefault="002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CC" w:rsidRDefault="002536CC">
      <w:r>
        <w:separator/>
      </w:r>
    </w:p>
  </w:footnote>
  <w:footnote w:type="continuationSeparator" w:id="0">
    <w:p w:rsidR="002536CC" w:rsidRDefault="0025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23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4935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36CC"/>
    <w:rsid w:val="00286049"/>
    <w:rsid w:val="002A45FA"/>
    <w:rsid w:val="002B5A3D"/>
    <w:rsid w:val="002E7DDC"/>
    <w:rsid w:val="00304F47"/>
    <w:rsid w:val="003414A8"/>
    <w:rsid w:val="00361F4A"/>
    <w:rsid w:val="00382528"/>
    <w:rsid w:val="003C0F8E"/>
    <w:rsid w:val="00402143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023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4C24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E64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E64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7C87D7-E085-488A-9A97-B3A63CBB3C0A}"/>
</file>

<file path=customXml/itemProps2.xml><?xml version="1.0" encoding="utf-8"?>
<ds:datastoreItem xmlns:ds="http://schemas.openxmlformats.org/officeDocument/2006/customXml" ds:itemID="{2410F794-A728-4E92-831A-FE8E9DF17DC3}"/>
</file>

<file path=customXml/itemProps3.xml><?xml version="1.0" encoding="utf-8"?>
<ds:datastoreItem xmlns:ds="http://schemas.openxmlformats.org/officeDocument/2006/customXml" ds:itemID="{7A539346-10CF-41DE-B027-06B04DD72090}"/>
</file>

<file path=customXml/itemProps4.xml><?xml version="1.0" encoding="utf-8"?>
<ds:datastoreItem xmlns:ds="http://schemas.openxmlformats.org/officeDocument/2006/customXml" ds:itemID="{B211DCC9-2409-46F2-96DB-9A0D6AA2E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