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E270B" w:rsidRDefault="00715E23" w:rsidP="002E270B">
      <w:pPr>
        <w:jc w:val="center"/>
        <w:rPr>
          <w:caps/>
          <w:sz w:val="32"/>
          <w:szCs w:val="32"/>
        </w:rPr>
      </w:pPr>
      <w:r w:rsidRPr="002E270B">
        <w:rPr>
          <w:caps/>
          <w:sz w:val="32"/>
          <w:szCs w:val="32"/>
        </w:rPr>
        <w:t>ВОЛГОГРАДСКая городская дума</w:t>
      </w:r>
    </w:p>
    <w:p w:rsidR="00715E23" w:rsidRPr="002E270B" w:rsidRDefault="00715E23" w:rsidP="002E270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E270B" w:rsidRDefault="00715E23" w:rsidP="002E270B">
      <w:pPr>
        <w:pBdr>
          <w:bottom w:val="double" w:sz="12" w:space="1" w:color="auto"/>
        </w:pBdr>
        <w:jc w:val="center"/>
        <w:rPr>
          <w:b/>
          <w:sz w:val="32"/>
        </w:rPr>
      </w:pPr>
      <w:r w:rsidRPr="002E270B">
        <w:rPr>
          <w:b/>
          <w:sz w:val="32"/>
        </w:rPr>
        <w:t>РЕШЕНИЕ</w:t>
      </w:r>
    </w:p>
    <w:p w:rsidR="00715E23" w:rsidRPr="002E270B" w:rsidRDefault="00715E23" w:rsidP="002E270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E270B" w:rsidRDefault="00556EF0" w:rsidP="002E270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E270B">
        <w:rPr>
          <w:sz w:val="16"/>
          <w:szCs w:val="16"/>
        </w:rPr>
        <w:t>400066, Волгоград, пр-кт им.</w:t>
      </w:r>
      <w:r w:rsidR="0010551E" w:rsidRPr="002E270B">
        <w:rPr>
          <w:sz w:val="16"/>
          <w:szCs w:val="16"/>
        </w:rPr>
        <w:t xml:space="preserve"> </w:t>
      </w:r>
      <w:r w:rsidRPr="002E270B">
        <w:rPr>
          <w:sz w:val="16"/>
          <w:szCs w:val="16"/>
        </w:rPr>
        <w:t xml:space="preserve">В.И.Ленина, д. 10, тел./факс (8442) 38-08-89, </w:t>
      </w:r>
      <w:r w:rsidRPr="002E270B">
        <w:rPr>
          <w:sz w:val="16"/>
          <w:szCs w:val="16"/>
          <w:lang w:val="en-US"/>
        </w:rPr>
        <w:t>E</w:t>
      </w:r>
      <w:r w:rsidRPr="002E270B">
        <w:rPr>
          <w:sz w:val="16"/>
          <w:szCs w:val="16"/>
        </w:rPr>
        <w:t>-</w:t>
      </w:r>
      <w:r w:rsidRPr="002E270B">
        <w:rPr>
          <w:sz w:val="16"/>
          <w:szCs w:val="16"/>
          <w:lang w:val="en-US"/>
        </w:rPr>
        <w:t>mail</w:t>
      </w:r>
      <w:r w:rsidRPr="002E270B">
        <w:rPr>
          <w:sz w:val="16"/>
          <w:szCs w:val="16"/>
        </w:rPr>
        <w:t xml:space="preserve">: </w:t>
      </w:r>
      <w:r w:rsidR="005E5400" w:rsidRPr="002E270B">
        <w:rPr>
          <w:sz w:val="16"/>
          <w:szCs w:val="16"/>
          <w:lang w:val="en-US"/>
        </w:rPr>
        <w:t>gs</w:t>
      </w:r>
      <w:r w:rsidR="005E5400" w:rsidRPr="002E270B">
        <w:rPr>
          <w:sz w:val="16"/>
          <w:szCs w:val="16"/>
        </w:rPr>
        <w:t>_</w:t>
      </w:r>
      <w:r w:rsidR="005E5400" w:rsidRPr="002E270B">
        <w:rPr>
          <w:sz w:val="16"/>
          <w:szCs w:val="16"/>
          <w:lang w:val="en-US"/>
        </w:rPr>
        <w:t>kanc</w:t>
      </w:r>
      <w:r w:rsidR="005E5400" w:rsidRPr="002E270B">
        <w:rPr>
          <w:sz w:val="16"/>
          <w:szCs w:val="16"/>
        </w:rPr>
        <w:t>@</w:t>
      </w:r>
      <w:r w:rsidR="005E5400" w:rsidRPr="002E270B">
        <w:rPr>
          <w:sz w:val="16"/>
          <w:szCs w:val="16"/>
          <w:lang w:val="en-US"/>
        </w:rPr>
        <w:t>volgsovet</w:t>
      </w:r>
      <w:r w:rsidR="005E5400" w:rsidRPr="002E270B">
        <w:rPr>
          <w:sz w:val="16"/>
          <w:szCs w:val="16"/>
        </w:rPr>
        <w:t>.</w:t>
      </w:r>
      <w:r w:rsidR="005E5400" w:rsidRPr="002E270B">
        <w:rPr>
          <w:sz w:val="16"/>
          <w:szCs w:val="16"/>
          <w:lang w:val="en-US"/>
        </w:rPr>
        <w:t>ru</w:t>
      </w:r>
    </w:p>
    <w:p w:rsidR="00715E23" w:rsidRPr="002E270B" w:rsidRDefault="00715E23" w:rsidP="002E270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E270B" w:rsidTr="002E7342">
        <w:tc>
          <w:tcPr>
            <w:tcW w:w="486" w:type="dxa"/>
            <w:vAlign w:val="bottom"/>
            <w:hideMark/>
          </w:tcPr>
          <w:p w:rsidR="00715E23" w:rsidRPr="002E270B" w:rsidRDefault="00715E23" w:rsidP="002E270B">
            <w:pPr>
              <w:pStyle w:val="ab"/>
              <w:jc w:val="center"/>
            </w:pPr>
            <w:r w:rsidRPr="002E270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E270B" w:rsidRDefault="00E74C65" w:rsidP="002E270B">
            <w:pPr>
              <w:pStyle w:val="ab"/>
              <w:jc w:val="center"/>
            </w:pPr>
            <w:r w:rsidRPr="002E270B">
              <w:t>24.05.2023</w:t>
            </w:r>
          </w:p>
        </w:tc>
        <w:tc>
          <w:tcPr>
            <w:tcW w:w="434" w:type="dxa"/>
            <w:vAlign w:val="bottom"/>
            <w:hideMark/>
          </w:tcPr>
          <w:p w:rsidR="00715E23" w:rsidRPr="002E270B" w:rsidRDefault="00715E23" w:rsidP="002E270B">
            <w:pPr>
              <w:pStyle w:val="ab"/>
              <w:jc w:val="center"/>
            </w:pPr>
            <w:r w:rsidRPr="002E270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E270B" w:rsidRDefault="00E74C65" w:rsidP="002E270B">
            <w:pPr>
              <w:pStyle w:val="ab"/>
              <w:jc w:val="center"/>
            </w:pPr>
            <w:r w:rsidRPr="002E270B">
              <w:t>88/</w:t>
            </w:r>
            <w:r w:rsidR="00FE6C1C">
              <w:t>1208</w:t>
            </w:r>
          </w:p>
        </w:tc>
      </w:tr>
    </w:tbl>
    <w:p w:rsidR="004D75D6" w:rsidRPr="002E270B" w:rsidRDefault="004D75D6" w:rsidP="002E270B">
      <w:pPr>
        <w:rPr>
          <w:sz w:val="28"/>
          <w:szCs w:val="28"/>
        </w:rPr>
      </w:pPr>
    </w:p>
    <w:p w:rsidR="004D75D6" w:rsidRPr="002E270B" w:rsidRDefault="00221C60" w:rsidP="002E270B">
      <w:pPr>
        <w:jc w:val="both"/>
        <w:rPr>
          <w:sz w:val="28"/>
          <w:szCs w:val="28"/>
        </w:rPr>
      </w:pPr>
      <w:r w:rsidRPr="002E270B">
        <w:rPr>
          <w:sz w:val="28"/>
          <w:szCs w:val="28"/>
        </w:rPr>
        <w:t xml:space="preserve">О </w:t>
      </w:r>
      <w:r w:rsidRPr="002E270B">
        <w:rPr>
          <w:sz w:val="28"/>
        </w:rPr>
        <w:t>внесении изменений в решение Волгоградской городской Думы от 22.03.2017 № 55/1585 «О даче согласия администрации Волгограда на реорганизацию департамента муниципального имущества администрации Волгограда и департамента земельных ресурсов администрации Волгограда в форме присоединения департамента земельных ресурсов администрации Волгограда к департаменту муниципального имущества администрации Волгограда и утверждении Положения о департаменте муниципального имущества администрации Волгограда»</w:t>
      </w:r>
    </w:p>
    <w:p w:rsidR="005F5EAC" w:rsidRPr="002E270B" w:rsidRDefault="005F5EAC" w:rsidP="002E270B">
      <w:pPr>
        <w:tabs>
          <w:tab w:val="left" w:pos="9639"/>
        </w:tabs>
        <w:rPr>
          <w:sz w:val="28"/>
          <w:szCs w:val="28"/>
        </w:rPr>
      </w:pPr>
    </w:p>
    <w:p w:rsidR="00221C60" w:rsidRPr="002E270B" w:rsidRDefault="00221C60" w:rsidP="002E270B">
      <w:pPr>
        <w:pStyle w:val="a3"/>
        <w:ind w:firstLine="709"/>
        <w:rPr>
          <w:szCs w:val="28"/>
        </w:rPr>
      </w:pPr>
      <w:r w:rsidRPr="002E270B">
        <w:rPr>
          <w:szCs w:val="28"/>
        </w:rPr>
        <w:t xml:space="preserve">В соответствии с Гражданским кодексом Российской Федерации, Градостроительным кодексом Российской Федерации, Земельным кодексом Российской Федерации,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2E270B">
          <w:rPr>
            <w:szCs w:val="28"/>
          </w:rPr>
          <w:t>2003 г</w:t>
        </w:r>
      </w:smartTag>
      <w:r w:rsidRPr="002E270B">
        <w:rPr>
          <w:szCs w:val="28"/>
        </w:rPr>
        <w:t>.                           № 131-ФЗ «Об общих принципах организации местного самоуправления в Российской Федерации»,</w:t>
      </w:r>
      <w:r w:rsidRPr="002E270B">
        <w:t xml:space="preserve"> </w:t>
      </w:r>
      <w:r w:rsidRPr="002E270B">
        <w:rPr>
          <w:szCs w:val="28"/>
        </w:rPr>
        <w:t xml:space="preserve">от 13 марта 2006 г. № 38-ФЗ «О рекламе», руководствуясь статьями </w:t>
      </w:r>
      <w:r w:rsidR="00280430" w:rsidRPr="002E270B">
        <w:rPr>
          <w:szCs w:val="28"/>
        </w:rPr>
        <w:t>24, 26, 38</w:t>
      </w:r>
      <w:r w:rsidRPr="002E270B">
        <w:rPr>
          <w:szCs w:val="28"/>
        </w:rPr>
        <w:t xml:space="preserve"> Устава города-героя Волгограда, Волгоградская городская Дума</w:t>
      </w:r>
    </w:p>
    <w:p w:rsidR="00221C60" w:rsidRPr="002E270B" w:rsidRDefault="00221C60" w:rsidP="002E270B">
      <w:pPr>
        <w:jc w:val="both"/>
        <w:rPr>
          <w:b/>
          <w:sz w:val="28"/>
        </w:rPr>
      </w:pPr>
      <w:r w:rsidRPr="002E270B">
        <w:rPr>
          <w:b/>
          <w:sz w:val="28"/>
        </w:rPr>
        <w:t>РЕШИЛА:</w:t>
      </w:r>
    </w:p>
    <w:p w:rsidR="00FB7F16" w:rsidRPr="002E270B" w:rsidRDefault="00FB7F16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 xml:space="preserve">1. Внести в решение Волгоградской городской Думы от 22.03.2017 </w:t>
      </w:r>
      <w:r w:rsidRPr="002E270B">
        <w:rPr>
          <w:sz w:val="28"/>
          <w:szCs w:val="28"/>
        </w:rPr>
        <w:br/>
        <w:t>№ 55/1585 «О даче согласия администрации Волгограда на реорганизацию департамента муниципального имущества администрации Волгограда и департамента земельных ресурсов администрации Волгограда в форме присоединения департамента земельных ресурсов администрации Волгограда к департаменту муниципального имущества администрации Волгограда и утверждении Положения о департаменте муниципального имущества администрации Волгограда»</w:t>
      </w:r>
      <w:r w:rsidRPr="002E270B">
        <w:rPr>
          <w:rFonts w:eastAsia="Calibri"/>
          <w:sz w:val="28"/>
          <w:szCs w:val="28"/>
          <w:lang w:eastAsia="en-US"/>
        </w:rPr>
        <w:t xml:space="preserve"> </w:t>
      </w:r>
      <w:r w:rsidRPr="002E270B">
        <w:rPr>
          <w:sz w:val="28"/>
          <w:szCs w:val="28"/>
        </w:rPr>
        <w:t>следующие изменения:</w:t>
      </w:r>
    </w:p>
    <w:p w:rsidR="00225CF5" w:rsidRPr="002E270B" w:rsidRDefault="00225CF5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1.1. Наименование изложить в следующей редакции:</w:t>
      </w:r>
    </w:p>
    <w:p w:rsidR="00225CF5" w:rsidRPr="002E270B" w:rsidRDefault="00225CF5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«Об утверждении Положения о департаменте муниципального имущества администрации Волгограда».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1.2. В Положении о департаменте муниципального имущества администрации Волгограда, утвержденном вышеуказанным решением: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 xml:space="preserve">1.2.1. В разделе 1: 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1.2.1.1. Пункт 1.1 дополнить абзацем вторым следующего содержания: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 xml:space="preserve">«Департамент уполномочен на реализацию полномочий администрации Волгограда в сфере распространения наружной рекламы </w:t>
      </w:r>
      <w:r w:rsidR="00A93710" w:rsidRPr="002E270B">
        <w:rPr>
          <w:sz w:val="28"/>
          <w:szCs w:val="28"/>
        </w:rPr>
        <w:t xml:space="preserve">на </w:t>
      </w:r>
      <w:r w:rsidRPr="002E270B">
        <w:rPr>
          <w:sz w:val="28"/>
          <w:szCs w:val="28"/>
        </w:rPr>
        <w:t>территории Волгограда.».</w:t>
      </w:r>
    </w:p>
    <w:p w:rsidR="00A93710" w:rsidRPr="002E270B" w:rsidRDefault="00A93710" w:rsidP="002E270B">
      <w:pPr>
        <w:ind w:firstLine="709"/>
        <w:jc w:val="both"/>
        <w:rPr>
          <w:sz w:val="28"/>
          <w:szCs w:val="28"/>
        </w:rPr>
      </w:pP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lastRenderedPageBreak/>
        <w:t>1.2.1.2. Дополнить пунктом 1.4 следующего содержания:</w:t>
      </w:r>
    </w:p>
    <w:p w:rsidR="00DC7FCC" w:rsidRPr="002E270B" w:rsidRDefault="00DC7FCC" w:rsidP="002E270B">
      <w:pPr>
        <w:ind w:firstLine="709"/>
        <w:jc w:val="both"/>
        <w:rPr>
          <w:strike/>
          <w:sz w:val="28"/>
          <w:szCs w:val="28"/>
        </w:rPr>
      </w:pPr>
      <w:r w:rsidRPr="002E270B">
        <w:rPr>
          <w:sz w:val="28"/>
          <w:szCs w:val="28"/>
        </w:rPr>
        <w:t>«1.4. Департамент является правопреемником департамента по градостроительству и архитектуре администрации Волгограда по ранее заключенным договорам на установку и эксплуатацию рекламных конструкций на недвижимом имуществе, находящемся в муниципальной собственности Волгограда и не закрепленном на праве хозяйственного ведения, оперативного управления или ином вещном праве за муниципальными унитарными предприятиями и учреждениями Волгограда, а также земельных участках, находящихся в муниципальной собственности Волгограда или государственная собственность на которые не разграничена.»</w:t>
      </w:r>
      <w:r w:rsidR="00A93710" w:rsidRPr="002E270B">
        <w:rPr>
          <w:sz w:val="28"/>
          <w:szCs w:val="28"/>
        </w:rPr>
        <w:t>.</w:t>
      </w:r>
    </w:p>
    <w:p w:rsidR="00DC7FCC" w:rsidRPr="002E270B" w:rsidRDefault="00DC7FCC" w:rsidP="002E27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1.2.2. В пункте 2.1 раздела 2:</w:t>
      </w:r>
    </w:p>
    <w:p w:rsidR="00DC7FCC" w:rsidRPr="002E270B" w:rsidRDefault="00DC7FCC" w:rsidP="002E27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1.2.2.1. Подпункт 2.1.35 признать утратившим силу.</w:t>
      </w:r>
    </w:p>
    <w:p w:rsidR="00DC7FCC" w:rsidRPr="002E270B" w:rsidRDefault="00DC7FCC" w:rsidP="002E27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1.2.2.2. Дополнить подпунктами 2.1.49</w:t>
      </w:r>
      <w:r w:rsidRPr="002E270B">
        <w:rPr>
          <w:sz w:val="28"/>
          <w:szCs w:val="28"/>
          <w:vertAlign w:val="superscript"/>
        </w:rPr>
        <w:t>3</w:t>
      </w:r>
      <w:r w:rsidRPr="002E270B">
        <w:rPr>
          <w:sz w:val="28"/>
          <w:szCs w:val="28"/>
        </w:rPr>
        <w:t xml:space="preserve"> – 2.1.49</w:t>
      </w:r>
      <w:r w:rsidRPr="002E270B">
        <w:rPr>
          <w:sz w:val="28"/>
          <w:szCs w:val="28"/>
          <w:vertAlign w:val="superscript"/>
        </w:rPr>
        <w:t>22</w:t>
      </w:r>
      <w:r w:rsidRPr="002E270B">
        <w:rPr>
          <w:sz w:val="28"/>
          <w:szCs w:val="28"/>
        </w:rPr>
        <w:t xml:space="preserve"> следующего содержания:</w:t>
      </w:r>
    </w:p>
    <w:p w:rsidR="00DC7FCC" w:rsidRPr="002E270B" w:rsidRDefault="00DC7FCC" w:rsidP="002E27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«2.1.49</w:t>
      </w:r>
      <w:r w:rsidRPr="002E270B">
        <w:rPr>
          <w:sz w:val="28"/>
          <w:szCs w:val="28"/>
          <w:vertAlign w:val="superscript"/>
        </w:rPr>
        <w:t>3</w:t>
      </w:r>
      <w:r w:rsidRPr="002E270B">
        <w:rPr>
          <w:sz w:val="28"/>
          <w:szCs w:val="28"/>
        </w:rPr>
        <w:t>. Обеспечивает единую политику в сфере распространения наружной рекламы на территории Волгограда.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4</w:t>
      </w:r>
      <w:r w:rsidRPr="002E270B">
        <w:rPr>
          <w:sz w:val="28"/>
          <w:szCs w:val="28"/>
        </w:rPr>
        <w:t>. Обеспечи</w:t>
      </w:r>
      <w:r w:rsidR="00870F67" w:rsidRPr="002E270B">
        <w:rPr>
          <w:sz w:val="28"/>
          <w:szCs w:val="28"/>
        </w:rPr>
        <w:t xml:space="preserve">вает разработку, согласование, </w:t>
      </w:r>
      <w:r w:rsidRPr="002E270B">
        <w:rPr>
          <w:sz w:val="28"/>
          <w:szCs w:val="28"/>
        </w:rPr>
        <w:t>представление на утверждение и опубликование (обнародование) схемы размещения рекламных конструкций и вносимых в нее изменений в порядке, установленном муниципальными правовыми актами Волгограда.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5</w:t>
      </w:r>
      <w:r w:rsidRPr="002E270B">
        <w:rPr>
          <w:sz w:val="28"/>
          <w:szCs w:val="28"/>
        </w:rPr>
        <w:t>. Организует и проводит торги (открытые конкурсы, аукционы) на право заключения договоров на установку и эксплуатацию рекламных конструкций на недвижимом имуществе, находящемся в муниципальной собственности Волгограда и закрепленном на праве хозяйственного ведения, оперативного управления или ином вещном праве за муниципальными унитарными предприятиями и учреждениями Волгограда, а также на право заключения договоров на размещение рекламы на муниципальном транспорте Волгограда.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6</w:t>
      </w:r>
      <w:r w:rsidR="00870F67" w:rsidRPr="002E270B">
        <w:rPr>
          <w:sz w:val="28"/>
          <w:szCs w:val="28"/>
        </w:rPr>
        <w:t xml:space="preserve">. </w:t>
      </w:r>
      <w:r w:rsidRPr="002E270B">
        <w:rPr>
          <w:sz w:val="28"/>
          <w:szCs w:val="28"/>
        </w:rPr>
        <w:t>Выступает заказчиком, организует и проводит торги (открытые конкурсы, аукционы) на право заключения договоров на установку и эксплуатацию рекламных конструкций на недвижимом имуществе, находящемся в муниципальной собственности Волгограда и не закрепленном на праве хозяйственного ведения, оперативного управления или ином вещном праве за муниципальными унитарными предприятиями и учреждениями Волгограда, а также земельных участках, находящихся в муниципальной собственности Волгограда или государственная собственность на которые не разграничена.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7</w:t>
      </w:r>
      <w:r w:rsidR="00870F67" w:rsidRPr="002E270B">
        <w:rPr>
          <w:sz w:val="28"/>
          <w:szCs w:val="28"/>
        </w:rPr>
        <w:t xml:space="preserve">. </w:t>
      </w:r>
      <w:r w:rsidRPr="002E270B">
        <w:rPr>
          <w:sz w:val="28"/>
          <w:szCs w:val="28"/>
        </w:rPr>
        <w:t xml:space="preserve">Оформляет и заключает договоры на установку и эксплуатацию рекламных конструкций на недвижимом имуществе, находящемся в муниципальной собственности Волгограда и не закрепленном на праве хозяйственного ведения, оперативного управления или ином вещном праве за муниципальными унитарными предприятиями и учреждениями Волгограда, а также земельных участках, находящихся в муниципальной собственности Волгограда или государственная собственность на которые не разграничена, в </w:t>
      </w:r>
      <w:r w:rsidRPr="002E270B">
        <w:rPr>
          <w:sz w:val="28"/>
          <w:szCs w:val="28"/>
        </w:rPr>
        <w:lastRenderedPageBreak/>
        <w:t xml:space="preserve">порядке, установленном законодательством и муниципальными правовыми актами Волгограда. 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8</w:t>
      </w:r>
      <w:r w:rsidRPr="002E270B">
        <w:rPr>
          <w:sz w:val="28"/>
          <w:szCs w:val="28"/>
        </w:rPr>
        <w:t>. Принимает решения о выдаче или об отказе в выдаче разрешений на установку и эксплуатацию рекламных конструкций в порядке, установленном законодательством и муниципальными правовыми актами Волгограда.</w:t>
      </w:r>
    </w:p>
    <w:p w:rsidR="00DC7FCC" w:rsidRPr="002E270B" w:rsidRDefault="00DC7FCC" w:rsidP="002E27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9</w:t>
      </w:r>
      <w:r w:rsidRPr="002E270B">
        <w:rPr>
          <w:sz w:val="28"/>
          <w:szCs w:val="28"/>
        </w:rPr>
        <w:t xml:space="preserve">. Осуществляет согласование с уполномоченными органами, необходимое для принятия решения о выдаче разрешения на установку и эксплуатацию рекламной конструкции или об отказе в его выдаче. 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10</w:t>
      </w:r>
      <w:r w:rsidRPr="002E270B">
        <w:rPr>
          <w:sz w:val="28"/>
          <w:szCs w:val="28"/>
        </w:rPr>
        <w:t>. Выдает предписания о демонтаже рекламных конструкций, установленных с нарушением требований, предусмотренных законодательством и муниципальными правовыми актами Волгограда.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11</w:t>
      </w:r>
      <w:r w:rsidRPr="002E270B">
        <w:rPr>
          <w:sz w:val="28"/>
          <w:szCs w:val="28"/>
        </w:rPr>
        <w:t>. Принимает меры, направленные на демонтаж рекламных конструкций, установленных с нарушением требований, предусмотренных законодательством и муниципальными правовыми актами Волгограда.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12</w:t>
      </w:r>
      <w:r w:rsidRPr="002E270B">
        <w:rPr>
          <w:sz w:val="28"/>
          <w:szCs w:val="28"/>
        </w:rPr>
        <w:t>. Взаимодействует с уполномоченными органами при проведении демонтажа рекламных конструкций, установленных с нарушением требований, предусмотренных законодательством и муниципальными правовыми актами Волгограда.</w:t>
      </w:r>
    </w:p>
    <w:p w:rsidR="00DC7FCC" w:rsidRPr="002E270B" w:rsidRDefault="00DC7FCC" w:rsidP="002E27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13</w:t>
      </w:r>
      <w:r w:rsidRPr="002E270B">
        <w:rPr>
          <w:sz w:val="28"/>
          <w:szCs w:val="28"/>
        </w:rPr>
        <w:t xml:space="preserve">. Предъявляет требования о возмещении необходимых расходов, понесенных в связи с демонтажом, хранением или уничтожением рекламной конструкции. 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14</w:t>
      </w:r>
      <w:r w:rsidR="00DF5468" w:rsidRPr="002E270B">
        <w:rPr>
          <w:sz w:val="28"/>
          <w:szCs w:val="28"/>
        </w:rPr>
        <w:t xml:space="preserve">. </w:t>
      </w:r>
      <w:r w:rsidRPr="002E270B">
        <w:rPr>
          <w:sz w:val="28"/>
          <w:szCs w:val="28"/>
        </w:rPr>
        <w:t>Принимает решения об аннулировании выданных разрешений на установку и эксплуатацию рекламных конструкций в порядке, установленном законодательством и муниципальными правовыми актами Волгограда.</w:t>
      </w:r>
      <w:r w:rsidRPr="002E270B">
        <w:rPr>
          <w:sz w:val="28"/>
          <w:szCs w:val="28"/>
          <w:vertAlign w:val="superscript"/>
        </w:rPr>
        <w:t xml:space="preserve"> 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15</w:t>
      </w:r>
      <w:r w:rsidRPr="002E270B">
        <w:rPr>
          <w:sz w:val="28"/>
          <w:szCs w:val="28"/>
        </w:rPr>
        <w:t>. Осуществляет контроль за выполнением условий, установленных в договорах на установку и эксплуатацию рекламных конструкций на недвижимом имуществе, находящемся в муниципальной собственности Волгограда и не закрепленном на праве хозяйственного ведения, оперативного управления или ином вещном праве за муниципальными унитарными предприятиями и учреждениями Волгограда, а также земельных участках, находящихся в муниципальной собственности Волгограда или государственная собственность на которые не разграничена.</w:t>
      </w:r>
      <w:r w:rsidRPr="002E270B">
        <w:rPr>
          <w:sz w:val="28"/>
          <w:szCs w:val="28"/>
          <w:vertAlign w:val="superscript"/>
        </w:rPr>
        <w:t xml:space="preserve"> 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16</w:t>
      </w:r>
      <w:r w:rsidRPr="002E270B">
        <w:rPr>
          <w:sz w:val="28"/>
          <w:szCs w:val="28"/>
        </w:rPr>
        <w:t>. Осуществляет контроль за соблюдением требований муниципальных правовых актов Волгограда к установке и эксплуатации рекламных конструкций на территории Волгограда.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17</w:t>
      </w:r>
      <w:r w:rsidRPr="002E270B">
        <w:rPr>
          <w:sz w:val="28"/>
          <w:szCs w:val="28"/>
        </w:rPr>
        <w:t>.</w:t>
      </w:r>
      <w:r w:rsidR="00DF5468" w:rsidRPr="002E270B">
        <w:rPr>
          <w:sz w:val="28"/>
          <w:szCs w:val="28"/>
        </w:rPr>
        <w:t xml:space="preserve"> </w:t>
      </w:r>
      <w:r w:rsidRPr="002E270B">
        <w:rPr>
          <w:sz w:val="28"/>
          <w:szCs w:val="28"/>
        </w:rPr>
        <w:t>Осуществляет централизованный учет рекламных конструкций на территории Волгограда.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18</w:t>
      </w:r>
      <w:r w:rsidRPr="002E270B">
        <w:rPr>
          <w:sz w:val="28"/>
          <w:szCs w:val="28"/>
        </w:rPr>
        <w:t>. Осуществляет координацию деятельности структурных подразделений администрации Волгограда по размещению социальной рекламы, обеспечивает изготовление и размещение социальной рекламы на территории Волгограда в порядке, установленном законодательством и муниципальным</w:t>
      </w:r>
      <w:r w:rsidR="00DF5468" w:rsidRPr="002E270B">
        <w:rPr>
          <w:sz w:val="28"/>
          <w:szCs w:val="28"/>
        </w:rPr>
        <w:t>и правовыми актами Волгограда.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lastRenderedPageBreak/>
        <w:t>2.1.49</w:t>
      </w:r>
      <w:r w:rsidRPr="002E270B">
        <w:rPr>
          <w:sz w:val="28"/>
          <w:szCs w:val="28"/>
          <w:vertAlign w:val="superscript"/>
        </w:rPr>
        <w:t>19</w:t>
      </w:r>
      <w:r w:rsidRPr="002E270B">
        <w:rPr>
          <w:sz w:val="28"/>
          <w:szCs w:val="28"/>
        </w:rPr>
        <w:t>. Обеспечивает принятие в муниципальную собственность Волгограда рекламных конструкций, признанных по решению суда муниципальной собственностью Волгограда.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20</w:t>
      </w:r>
      <w:r w:rsidR="00DF5468" w:rsidRPr="002E270B">
        <w:rPr>
          <w:sz w:val="28"/>
          <w:szCs w:val="28"/>
        </w:rPr>
        <w:t xml:space="preserve">. </w:t>
      </w:r>
      <w:r w:rsidRPr="002E270B">
        <w:rPr>
          <w:sz w:val="28"/>
          <w:szCs w:val="28"/>
        </w:rPr>
        <w:t>Разрабатывает и реализует на рекламных конструкциях информационные кампании, направленные на формирование позитивного образа городского округа город-герой Волгоград.</w:t>
      </w:r>
    </w:p>
    <w:p w:rsidR="00DC7FCC" w:rsidRPr="002E270B" w:rsidRDefault="00DC7FCC" w:rsidP="002E270B">
      <w:pPr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21</w:t>
      </w:r>
      <w:r w:rsidRPr="002E270B">
        <w:rPr>
          <w:sz w:val="28"/>
          <w:szCs w:val="28"/>
        </w:rPr>
        <w:t>. Участвует в разработке методических рекомендаций, направленных на создание единого стиля в области рекламного оформления Волгограда, с привлечением специалистов по городскому дизайну, световому и художественному оформлению.</w:t>
      </w:r>
    </w:p>
    <w:p w:rsidR="00DC7FCC" w:rsidRPr="002E270B" w:rsidRDefault="00DC7FCC" w:rsidP="002E27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2.1.49</w:t>
      </w:r>
      <w:r w:rsidRPr="002E270B">
        <w:rPr>
          <w:sz w:val="28"/>
          <w:szCs w:val="28"/>
          <w:vertAlign w:val="superscript"/>
        </w:rPr>
        <w:t>22</w:t>
      </w:r>
      <w:r w:rsidRPr="002E270B">
        <w:rPr>
          <w:sz w:val="28"/>
          <w:szCs w:val="28"/>
        </w:rPr>
        <w:t>. Принимает участие в межрегиональных и международных мероприятиях по вопросам рекламы.».</w:t>
      </w:r>
    </w:p>
    <w:p w:rsidR="00221C60" w:rsidRPr="002E270B" w:rsidRDefault="00221C60" w:rsidP="002E27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 Администрации Волгограда:</w:t>
      </w:r>
    </w:p>
    <w:p w:rsidR="00221C60" w:rsidRPr="002E270B" w:rsidRDefault="00221C60" w:rsidP="002E27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221C60" w:rsidRDefault="00221C60" w:rsidP="002E27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270B">
        <w:rPr>
          <w:sz w:val="28"/>
          <w:szCs w:val="28"/>
        </w:rPr>
        <w:t xml:space="preserve">2.2. Привести муниципальные правовые акты Волгограда в соответствие с настоящим решением в течение </w:t>
      </w:r>
      <w:r w:rsidR="00DF5468" w:rsidRPr="002E270B">
        <w:rPr>
          <w:sz w:val="28"/>
          <w:szCs w:val="28"/>
        </w:rPr>
        <w:t>двух</w:t>
      </w:r>
      <w:r w:rsidRPr="002E270B">
        <w:rPr>
          <w:sz w:val="28"/>
          <w:szCs w:val="28"/>
        </w:rPr>
        <w:t xml:space="preserve"> месяцев со дня его вступления в силу.</w:t>
      </w:r>
    </w:p>
    <w:p w:rsidR="004C4EA0" w:rsidRPr="0024574D" w:rsidRDefault="004C4EA0" w:rsidP="004C4EA0">
      <w:pPr>
        <w:ind w:firstLine="720"/>
        <w:jc w:val="both"/>
        <w:rPr>
          <w:sz w:val="28"/>
          <w:szCs w:val="28"/>
        </w:rPr>
      </w:pPr>
      <w:r w:rsidRPr="0024574D">
        <w:rPr>
          <w:sz w:val="28"/>
          <w:szCs w:val="28"/>
        </w:rPr>
        <w:t xml:space="preserve">2.3. </w:t>
      </w:r>
      <w:r w:rsidRPr="0024574D">
        <w:rPr>
          <w:rFonts w:eastAsia="Calibri"/>
          <w:sz w:val="28"/>
          <w:szCs w:val="28"/>
          <w:lang w:eastAsia="en-US"/>
        </w:rPr>
        <w:t xml:space="preserve">Обеспечить проведение необходимых организационно-штатных мероприятий в соответствии с законодательством, </w:t>
      </w:r>
      <w:r w:rsidRPr="0024574D">
        <w:rPr>
          <w:sz w:val="28"/>
          <w:szCs w:val="28"/>
        </w:rPr>
        <w:t xml:space="preserve">а также </w:t>
      </w:r>
      <w:r w:rsidRPr="0024574D">
        <w:rPr>
          <w:rFonts w:eastAsia="Calibri"/>
          <w:sz w:val="28"/>
          <w:szCs w:val="28"/>
        </w:rPr>
        <w:t xml:space="preserve">непрерывность осуществления деятельности в сфере распространения наружной рекламы </w:t>
      </w:r>
      <w:r w:rsidRPr="0024574D">
        <w:rPr>
          <w:rFonts w:eastAsia="Calibri"/>
          <w:sz w:val="28"/>
          <w:szCs w:val="28"/>
        </w:rPr>
        <w:br/>
        <w:t xml:space="preserve">на территории Волгограда в связи </w:t>
      </w:r>
      <w:r w:rsidRPr="0024574D">
        <w:rPr>
          <w:sz w:val="28"/>
          <w:szCs w:val="28"/>
        </w:rPr>
        <w:t xml:space="preserve">с перераспределением полномочий </w:t>
      </w:r>
      <w:r w:rsidRPr="0024574D">
        <w:rPr>
          <w:sz w:val="28"/>
          <w:szCs w:val="28"/>
        </w:rPr>
        <w:br/>
        <w:t>в установленной сфере между департаментом по градостроительству и архитектуре администрации Волгограда и департаментом муниципального имущества администрации Волгограда.</w:t>
      </w:r>
    </w:p>
    <w:p w:rsidR="00BA08AE" w:rsidRPr="00953E95" w:rsidRDefault="00BA08AE" w:rsidP="00BA08AE">
      <w:pPr>
        <w:ind w:firstLine="720"/>
        <w:jc w:val="both"/>
        <w:rPr>
          <w:sz w:val="28"/>
          <w:szCs w:val="28"/>
        </w:rPr>
      </w:pPr>
      <w:r w:rsidRPr="00953E95">
        <w:rPr>
          <w:sz w:val="28"/>
          <w:szCs w:val="28"/>
        </w:rPr>
        <w:t xml:space="preserve">3. </w:t>
      </w:r>
      <w:r w:rsidRPr="00953E95">
        <w:rPr>
          <w:rFonts w:eastAsia="Calibri"/>
          <w:sz w:val="28"/>
          <w:szCs w:val="28"/>
          <w:lang w:eastAsia="en-US"/>
        </w:rPr>
        <w:t xml:space="preserve">Настоящее решение вступает в силу с 01 июня 2023 г., за исключением пункта 2 настоящего решения, </w:t>
      </w:r>
      <w:r w:rsidRPr="00953E95">
        <w:rPr>
          <w:sz w:val="28"/>
          <w:szCs w:val="28"/>
        </w:rPr>
        <w:t>который вступает</w:t>
      </w:r>
      <w:r w:rsidRPr="00953E95">
        <w:rPr>
          <w:rFonts w:eastAsia="Calibri"/>
          <w:sz w:val="28"/>
          <w:szCs w:val="28"/>
          <w:lang w:eastAsia="en-US"/>
        </w:rPr>
        <w:t xml:space="preserve"> в силу со дня официального опубликования настоящего решения.</w:t>
      </w:r>
    </w:p>
    <w:p w:rsidR="00221C60" w:rsidRPr="002E270B" w:rsidRDefault="00221C60" w:rsidP="002E270B">
      <w:pPr>
        <w:ind w:firstLine="720"/>
        <w:jc w:val="both"/>
        <w:rPr>
          <w:sz w:val="28"/>
        </w:rPr>
      </w:pPr>
      <w:r w:rsidRPr="002E270B">
        <w:rPr>
          <w:sz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221C60" w:rsidRPr="002E270B" w:rsidRDefault="00221C60" w:rsidP="002E270B">
      <w:pPr>
        <w:rPr>
          <w:sz w:val="28"/>
        </w:rPr>
      </w:pPr>
    </w:p>
    <w:p w:rsidR="00221C60" w:rsidRPr="002E270B" w:rsidRDefault="00221C60" w:rsidP="002E270B">
      <w:pPr>
        <w:rPr>
          <w:sz w:val="28"/>
        </w:rPr>
      </w:pPr>
    </w:p>
    <w:p w:rsidR="00221C60" w:rsidRPr="002E270B" w:rsidRDefault="00221C60" w:rsidP="002E270B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221C60" w:rsidRPr="002E270B" w:rsidTr="0053473A">
        <w:tc>
          <w:tcPr>
            <w:tcW w:w="5778" w:type="dxa"/>
            <w:shd w:val="clear" w:color="auto" w:fill="auto"/>
          </w:tcPr>
          <w:p w:rsidR="00221C60" w:rsidRPr="002E270B" w:rsidRDefault="00221C60" w:rsidP="002E270B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2E270B">
              <w:rPr>
                <w:sz w:val="28"/>
                <w:szCs w:val="28"/>
              </w:rPr>
              <w:t xml:space="preserve">Председатель </w:t>
            </w:r>
          </w:p>
          <w:p w:rsidR="00221C60" w:rsidRPr="002E270B" w:rsidRDefault="00221C60" w:rsidP="002E270B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2E270B">
              <w:rPr>
                <w:sz w:val="28"/>
                <w:szCs w:val="28"/>
              </w:rPr>
              <w:t>Волгоградской городской Думы</w:t>
            </w:r>
          </w:p>
          <w:p w:rsidR="00221C60" w:rsidRPr="002E270B" w:rsidRDefault="00221C60" w:rsidP="002E270B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221C60" w:rsidRPr="002E270B" w:rsidRDefault="00221C60" w:rsidP="002E270B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2E270B"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221C60" w:rsidRPr="002E270B" w:rsidRDefault="00221C60" w:rsidP="002E270B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2E270B">
              <w:rPr>
                <w:sz w:val="28"/>
                <w:szCs w:val="28"/>
              </w:rPr>
              <w:t>Глава Волгограда</w:t>
            </w:r>
          </w:p>
          <w:p w:rsidR="00221C60" w:rsidRPr="002E270B" w:rsidRDefault="00221C60" w:rsidP="002E270B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221C60" w:rsidRPr="002E270B" w:rsidRDefault="00221C60" w:rsidP="002E270B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221C60" w:rsidRPr="002E270B" w:rsidRDefault="00221C60" w:rsidP="002E270B">
            <w:pPr>
              <w:ind w:left="1276" w:hanging="1276"/>
              <w:jc w:val="right"/>
              <w:rPr>
                <w:sz w:val="28"/>
                <w:szCs w:val="28"/>
              </w:rPr>
            </w:pPr>
            <w:r w:rsidRPr="002E270B">
              <w:rPr>
                <w:sz w:val="28"/>
                <w:szCs w:val="28"/>
              </w:rPr>
              <w:t>В.В.Марченко</w:t>
            </w:r>
          </w:p>
        </w:tc>
      </w:tr>
    </w:tbl>
    <w:p w:rsidR="00221C60" w:rsidRPr="002E270B" w:rsidRDefault="00221C60" w:rsidP="002E270B"/>
    <w:p w:rsidR="00221C60" w:rsidRPr="002E270B" w:rsidRDefault="00221C60" w:rsidP="002E270B"/>
    <w:p w:rsidR="00221C60" w:rsidRPr="002E270B" w:rsidRDefault="00221C60" w:rsidP="002E270B">
      <w:pPr>
        <w:tabs>
          <w:tab w:val="left" w:pos="9639"/>
        </w:tabs>
        <w:jc w:val="both"/>
        <w:rPr>
          <w:sz w:val="28"/>
          <w:szCs w:val="28"/>
        </w:rPr>
      </w:pPr>
    </w:p>
    <w:p w:rsidR="00221C60" w:rsidRPr="002E270B" w:rsidRDefault="00221C60" w:rsidP="002E270B">
      <w:pPr>
        <w:tabs>
          <w:tab w:val="left" w:pos="9639"/>
        </w:tabs>
        <w:jc w:val="both"/>
        <w:rPr>
          <w:sz w:val="28"/>
          <w:szCs w:val="28"/>
        </w:rPr>
      </w:pPr>
    </w:p>
    <w:p w:rsidR="00221C60" w:rsidRPr="002E270B" w:rsidRDefault="00221C60" w:rsidP="002E270B">
      <w:pPr>
        <w:tabs>
          <w:tab w:val="left" w:pos="9639"/>
        </w:tabs>
        <w:jc w:val="both"/>
        <w:rPr>
          <w:sz w:val="28"/>
          <w:szCs w:val="28"/>
        </w:rPr>
      </w:pPr>
    </w:p>
    <w:p w:rsidR="00221C60" w:rsidRPr="002E270B" w:rsidRDefault="00221C60" w:rsidP="002E270B">
      <w:pPr>
        <w:tabs>
          <w:tab w:val="left" w:pos="9639"/>
        </w:tabs>
        <w:jc w:val="both"/>
        <w:rPr>
          <w:sz w:val="28"/>
          <w:szCs w:val="28"/>
        </w:rPr>
      </w:pPr>
    </w:p>
    <w:p w:rsidR="00221C60" w:rsidRPr="002E270B" w:rsidRDefault="00221C60" w:rsidP="002E270B">
      <w:pPr>
        <w:tabs>
          <w:tab w:val="left" w:pos="9639"/>
        </w:tabs>
        <w:jc w:val="both"/>
        <w:rPr>
          <w:sz w:val="28"/>
          <w:szCs w:val="28"/>
        </w:rPr>
      </w:pPr>
    </w:p>
    <w:p w:rsidR="00221C60" w:rsidRPr="002E270B" w:rsidRDefault="00221C60" w:rsidP="002E270B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221C60" w:rsidRPr="002E270B" w:rsidSect="00221C6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18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466023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1C60"/>
    <w:rsid w:val="002259A5"/>
    <w:rsid w:val="00225CF5"/>
    <w:rsid w:val="002429A1"/>
    <w:rsid w:val="00280430"/>
    <w:rsid w:val="00286049"/>
    <w:rsid w:val="002A45FA"/>
    <w:rsid w:val="002B5A3D"/>
    <w:rsid w:val="002E270B"/>
    <w:rsid w:val="002E7342"/>
    <w:rsid w:val="002E7DDC"/>
    <w:rsid w:val="003414A8"/>
    <w:rsid w:val="003609FC"/>
    <w:rsid w:val="00361F4A"/>
    <w:rsid w:val="00382528"/>
    <w:rsid w:val="003838A0"/>
    <w:rsid w:val="00393185"/>
    <w:rsid w:val="003B162D"/>
    <w:rsid w:val="003C0F8E"/>
    <w:rsid w:val="003C6565"/>
    <w:rsid w:val="0040530C"/>
    <w:rsid w:val="00421B61"/>
    <w:rsid w:val="00482CCD"/>
    <w:rsid w:val="00492C03"/>
    <w:rsid w:val="004B0A36"/>
    <w:rsid w:val="004C4EA0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4E4B"/>
    <w:rsid w:val="008265CB"/>
    <w:rsid w:val="00833BA1"/>
    <w:rsid w:val="0083717B"/>
    <w:rsid w:val="00857638"/>
    <w:rsid w:val="00870F67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7E23"/>
    <w:rsid w:val="009078A8"/>
    <w:rsid w:val="00964FF6"/>
    <w:rsid w:val="00971734"/>
    <w:rsid w:val="009E6E8E"/>
    <w:rsid w:val="00A07440"/>
    <w:rsid w:val="00A25AC1"/>
    <w:rsid w:val="00A93710"/>
    <w:rsid w:val="00AD47C9"/>
    <w:rsid w:val="00AE6D24"/>
    <w:rsid w:val="00B537FA"/>
    <w:rsid w:val="00B86D39"/>
    <w:rsid w:val="00BA08AE"/>
    <w:rsid w:val="00BB75F2"/>
    <w:rsid w:val="00C322FE"/>
    <w:rsid w:val="00C53FF7"/>
    <w:rsid w:val="00C7414B"/>
    <w:rsid w:val="00C85A85"/>
    <w:rsid w:val="00CD0A36"/>
    <w:rsid w:val="00CD3203"/>
    <w:rsid w:val="00D0358D"/>
    <w:rsid w:val="00D65A16"/>
    <w:rsid w:val="00D952CD"/>
    <w:rsid w:val="00D95BC7"/>
    <w:rsid w:val="00DA6C47"/>
    <w:rsid w:val="00DC7FCC"/>
    <w:rsid w:val="00DD4373"/>
    <w:rsid w:val="00DE6DE0"/>
    <w:rsid w:val="00DF5468"/>
    <w:rsid w:val="00DF664F"/>
    <w:rsid w:val="00E268E5"/>
    <w:rsid w:val="00E611EB"/>
    <w:rsid w:val="00E625C9"/>
    <w:rsid w:val="00E67884"/>
    <w:rsid w:val="00E74C65"/>
    <w:rsid w:val="00E75B93"/>
    <w:rsid w:val="00E81179"/>
    <w:rsid w:val="00E8625D"/>
    <w:rsid w:val="00ED2FAC"/>
    <w:rsid w:val="00ED6610"/>
    <w:rsid w:val="00EE3713"/>
    <w:rsid w:val="00EF41A2"/>
    <w:rsid w:val="00F2021D"/>
    <w:rsid w:val="00F2400C"/>
    <w:rsid w:val="00F26CC8"/>
    <w:rsid w:val="00F72BE1"/>
    <w:rsid w:val="00FA1DC8"/>
    <w:rsid w:val="00FB67DD"/>
    <w:rsid w:val="00FB7F16"/>
    <w:rsid w:val="00FC66CA"/>
    <w:rsid w:val="00FE26CF"/>
    <w:rsid w:val="00FE5948"/>
    <w:rsid w:val="00FE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  <w15:docId w15:val="{E51D8145-9EA8-4C49-951A-A4279581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link w:val="a3"/>
    <w:rsid w:val="00221C60"/>
    <w:rPr>
      <w:sz w:val="28"/>
    </w:rPr>
  </w:style>
  <w:style w:type="character" w:styleId="af">
    <w:name w:val="Hyperlink"/>
    <w:rsid w:val="00221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1DF69D3-1FB3-4043-84EA-D3F6ED7C493A}"/>
</file>

<file path=customXml/itemProps2.xml><?xml version="1.0" encoding="utf-8"?>
<ds:datastoreItem xmlns:ds="http://schemas.openxmlformats.org/officeDocument/2006/customXml" ds:itemID="{71917360-263F-4544-8D4A-458955CECD7E}"/>
</file>

<file path=customXml/itemProps3.xml><?xml version="1.0" encoding="utf-8"?>
<ds:datastoreItem xmlns:ds="http://schemas.openxmlformats.org/officeDocument/2006/customXml" ds:itemID="{0DCDD6AB-C2BA-4AB6-85EF-39CB9A2DC7F4}"/>
</file>

<file path=customXml/itemProps4.xml><?xml version="1.0" encoding="utf-8"?>
<ds:datastoreItem xmlns:ds="http://schemas.openxmlformats.org/officeDocument/2006/customXml" ds:itemID="{E420A6C5-4F2A-4EA2-AFE3-CBE06876C6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36</cp:revision>
  <cp:lastPrinted>2018-09-17T12:50:00Z</cp:lastPrinted>
  <dcterms:created xsi:type="dcterms:W3CDTF">2018-09-17T12:51:00Z</dcterms:created>
  <dcterms:modified xsi:type="dcterms:W3CDTF">2023-05-26T07:33:00Z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