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97086D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 xml:space="preserve">                                           </w:t>
      </w:r>
      <w:r w:rsidR="00715E23">
        <w:rPr>
          <w:b/>
          <w:sz w:val="32"/>
        </w:rPr>
        <w:t>РЕШЕНИЕ</w:t>
      </w:r>
      <w:r>
        <w:rPr>
          <w:b/>
          <w:sz w:val="32"/>
        </w:rPr>
        <w:t xml:space="preserve">                              проект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a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a"/>
              <w:jc w:val="center"/>
            </w:pP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9C5B67" w:rsidRPr="007644D8" w:rsidRDefault="00411615" w:rsidP="009C5B67">
      <w:pPr>
        <w:ind w:right="4251"/>
        <w:jc w:val="both"/>
        <w:rPr>
          <w:sz w:val="28"/>
          <w:szCs w:val="28"/>
        </w:rPr>
      </w:pPr>
      <w:r w:rsidRPr="007644D8">
        <w:rPr>
          <w:sz w:val="28"/>
          <w:szCs w:val="28"/>
        </w:rPr>
        <w:t xml:space="preserve">О внесении изменения в решение Волгоградской городской Думы от 21.12.2018 № 5/115 «Об утверждении Правил землепользования и застройки городского округа город-герой Волгоград» </w:t>
      </w:r>
    </w:p>
    <w:p w:rsidR="009C5B67" w:rsidRPr="007644D8" w:rsidRDefault="009C5B67" w:rsidP="009C5B67">
      <w:pPr>
        <w:ind w:right="4494"/>
        <w:jc w:val="both"/>
        <w:rPr>
          <w:sz w:val="28"/>
          <w:szCs w:val="28"/>
        </w:rPr>
      </w:pPr>
    </w:p>
    <w:p w:rsidR="009C5B67" w:rsidRPr="007644D8" w:rsidRDefault="009C5B67" w:rsidP="009C5B67">
      <w:pPr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>В целях реализации муниципальной политики в области градостроительной деятельности в городско</w:t>
      </w:r>
      <w:r w:rsidR="001B68A4">
        <w:rPr>
          <w:sz w:val="28"/>
          <w:szCs w:val="28"/>
        </w:rPr>
        <w:t>м округе город-герой Волгоград,</w:t>
      </w:r>
      <w:r w:rsidR="001B68A4">
        <w:rPr>
          <w:sz w:val="28"/>
          <w:szCs w:val="28"/>
        </w:rPr>
        <w:br/>
      </w:r>
      <w:r w:rsidRPr="007644D8">
        <w:rPr>
          <w:sz w:val="28"/>
          <w:szCs w:val="28"/>
        </w:rPr>
        <w:t>в соответствии со статьями 31, 32, 33 Градостроительного кодекса Российской Федерации, на основании постановления администрации Вол</w:t>
      </w:r>
      <w:r w:rsidR="005A3E37" w:rsidRPr="007644D8">
        <w:rPr>
          <w:sz w:val="28"/>
          <w:szCs w:val="28"/>
        </w:rPr>
        <w:t>гограда</w:t>
      </w:r>
      <w:r w:rsidR="005A3E37" w:rsidRPr="007644D8">
        <w:rPr>
          <w:sz w:val="28"/>
          <w:szCs w:val="28"/>
        </w:rPr>
        <w:br/>
      </w:r>
      <w:r w:rsidR="005A3E37" w:rsidRPr="00F804B0">
        <w:rPr>
          <w:sz w:val="28"/>
          <w:szCs w:val="28"/>
        </w:rPr>
        <w:t xml:space="preserve">от </w:t>
      </w:r>
      <w:r w:rsidR="007B554B">
        <w:rPr>
          <w:sz w:val="28"/>
          <w:szCs w:val="28"/>
        </w:rPr>
        <w:t>23</w:t>
      </w:r>
      <w:r w:rsidR="001B68A4" w:rsidRPr="00F804B0">
        <w:rPr>
          <w:sz w:val="28"/>
          <w:szCs w:val="28"/>
        </w:rPr>
        <w:t>.</w:t>
      </w:r>
      <w:r w:rsidR="00780F08">
        <w:rPr>
          <w:sz w:val="28"/>
          <w:szCs w:val="28"/>
        </w:rPr>
        <w:t>1</w:t>
      </w:r>
      <w:r w:rsidR="007B554B">
        <w:rPr>
          <w:sz w:val="28"/>
          <w:szCs w:val="28"/>
        </w:rPr>
        <w:t>2</w:t>
      </w:r>
      <w:r w:rsidR="00780F08">
        <w:rPr>
          <w:sz w:val="28"/>
          <w:szCs w:val="28"/>
        </w:rPr>
        <w:t xml:space="preserve">.2021 </w:t>
      </w:r>
      <w:r w:rsidR="001B68A4" w:rsidRPr="00F804B0">
        <w:rPr>
          <w:sz w:val="28"/>
          <w:szCs w:val="28"/>
        </w:rPr>
        <w:t>№</w:t>
      </w:r>
      <w:r w:rsidR="00780F08">
        <w:rPr>
          <w:sz w:val="28"/>
          <w:szCs w:val="28"/>
        </w:rPr>
        <w:t xml:space="preserve"> 1</w:t>
      </w:r>
      <w:r w:rsidR="007B554B">
        <w:rPr>
          <w:sz w:val="28"/>
          <w:szCs w:val="28"/>
        </w:rPr>
        <w:t xml:space="preserve">494 </w:t>
      </w:r>
      <w:r w:rsidRPr="007644D8">
        <w:rPr>
          <w:sz w:val="28"/>
          <w:szCs w:val="28"/>
        </w:rPr>
        <w:t>«О направлении проект</w:t>
      </w:r>
      <w:r w:rsidR="007B554B">
        <w:rPr>
          <w:sz w:val="28"/>
          <w:szCs w:val="28"/>
        </w:rPr>
        <w:t xml:space="preserve">а </w:t>
      </w:r>
      <w:r w:rsidR="007A6A52" w:rsidRPr="007644D8">
        <w:rPr>
          <w:sz w:val="28"/>
          <w:szCs w:val="28"/>
        </w:rPr>
        <w:t>о внесении изменени</w:t>
      </w:r>
      <w:r w:rsidR="007B554B">
        <w:rPr>
          <w:sz w:val="28"/>
          <w:szCs w:val="28"/>
        </w:rPr>
        <w:t xml:space="preserve">я </w:t>
      </w:r>
      <w:r w:rsidRPr="007644D8">
        <w:rPr>
          <w:sz w:val="28"/>
          <w:szCs w:val="28"/>
        </w:rPr>
        <w:t>в Правила землепользования и застройки городско</w:t>
      </w:r>
      <w:r w:rsidR="00120E60">
        <w:rPr>
          <w:sz w:val="28"/>
          <w:szCs w:val="28"/>
        </w:rPr>
        <w:t>го</w:t>
      </w:r>
      <w:r w:rsidR="001B68A4">
        <w:rPr>
          <w:sz w:val="28"/>
          <w:szCs w:val="28"/>
        </w:rPr>
        <w:t xml:space="preserve"> </w:t>
      </w:r>
      <w:r w:rsidR="007B554B">
        <w:rPr>
          <w:sz w:val="28"/>
          <w:szCs w:val="28"/>
        </w:rPr>
        <w:t>округа город-герой Волгоград</w:t>
      </w:r>
      <w:r w:rsidR="007B554B">
        <w:rPr>
          <w:sz w:val="28"/>
          <w:szCs w:val="28"/>
        </w:rPr>
        <w:br/>
      </w:r>
      <w:r w:rsidRPr="007644D8">
        <w:rPr>
          <w:sz w:val="28"/>
          <w:szCs w:val="28"/>
        </w:rPr>
        <w:t>в</w:t>
      </w:r>
      <w:r w:rsidR="00540D31" w:rsidRPr="007644D8">
        <w:rPr>
          <w:sz w:val="28"/>
          <w:szCs w:val="28"/>
        </w:rPr>
        <w:t xml:space="preserve"> Волгоградскую городскую Думу», </w:t>
      </w:r>
      <w:r w:rsidRPr="007644D8">
        <w:rPr>
          <w:sz w:val="28"/>
          <w:szCs w:val="28"/>
        </w:rPr>
        <w:t xml:space="preserve">с учетом протокола общественных обсуждений от </w:t>
      </w:r>
      <w:r w:rsidR="007B554B">
        <w:rPr>
          <w:sz w:val="28"/>
          <w:szCs w:val="28"/>
        </w:rPr>
        <w:t xml:space="preserve">08 ноября </w:t>
      </w:r>
      <w:r w:rsidR="00780F08">
        <w:rPr>
          <w:sz w:val="28"/>
          <w:szCs w:val="28"/>
        </w:rPr>
        <w:t>2</w:t>
      </w:r>
      <w:r w:rsidRPr="007644D8">
        <w:rPr>
          <w:sz w:val="28"/>
          <w:szCs w:val="28"/>
        </w:rPr>
        <w:t>0</w:t>
      </w:r>
      <w:r w:rsidR="007644D8" w:rsidRPr="007644D8">
        <w:rPr>
          <w:sz w:val="28"/>
          <w:szCs w:val="28"/>
        </w:rPr>
        <w:t>2</w:t>
      </w:r>
      <w:r w:rsidR="00ED6CFB">
        <w:rPr>
          <w:sz w:val="28"/>
          <w:szCs w:val="28"/>
        </w:rPr>
        <w:t xml:space="preserve">1 </w:t>
      </w:r>
      <w:r w:rsidRPr="007644D8">
        <w:rPr>
          <w:sz w:val="28"/>
          <w:szCs w:val="28"/>
        </w:rPr>
        <w:t>г.,</w:t>
      </w:r>
      <w:r w:rsidR="00C50166" w:rsidRPr="007644D8">
        <w:rPr>
          <w:sz w:val="28"/>
          <w:szCs w:val="28"/>
        </w:rPr>
        <w:t xml:space="preserve"> </w:t>
      </w:r>
      <w:r w:rsidRPr="007644D8">
        <w:rPr>
          <w:sz w:val="28"/>
          <w:szCs w:val="28"/>
        </w:rPr>
        <w:t>заключения о результатах общественных обсуждений по проекту о внесении изменения в Правила землепользования и застройки городского округа город-герой Волгоград, утвержденные решением Волгоградской</w:t>
      </w:r>
      <w:r w:rsidR="00DF49F9">
        <w:rPr>
          <w:sz w:val="28"/>
          <w:szCs w:val="28"/>
        </w:rPr>
        <w:t xml:space="preserve"> </w:t>
      </w:r>
      <w:r w:rsidRPr="007644D8">
        <w:rPr>
          <w:sz w:val="28"/>
          <w:szCs w:val="28"/>
        </w:rPr>
        <w:t>городской Думы от 21.12.2018 № 5/115 «Об утверждении Правил землепользования и застройки городского округа город-герой Волгоград»</w:t>
      </w:r>
      <w:r w:rsidR="00D716A2" w:rsidRPr="007644D8">
        <w:rPr>
          <w:sz w:val="28"/>
          <w:szCs w:val="28"/>
        </w:rPr>
        <w:t xml:space="preserve">, </w:t>
      </w:r>
      <w:r w:rsidRPr="007644D8">
        <w:rPr>
          <w:sz w:val="28"/>
          <w:szCs w:val="28"/>
        </w:rPr>
        <w:t xml:space="preserve">от </w:t>
      </w:r>
      <w:r w:rsidR="007B554B">
        <w:rPr>
          <w:sz w:val="28"/>
          <w:szCs w:val="28"/>
        </w:rPr>
        <w:t xml:space="preserve">08 ноября </w:t>
      </w:r>
      <w:r w:rsidR="007644D8" w:rsidRPr="007644D8">
        <w:rPr>
          <w:sz w:val="28"/>
          <w:szCs w:val="28"/>
        </w:rPr>
        <w:t>202</w:t>
      </w:r>
      <w:r w:rsidR="00ED6CFB">
        <w:rPr>
          <w:sz w:val="28"/>
          <w:szCs w:val="28"/>
        </w:rPr>
        <w:t xml:space="preserve">1 </w:t>
      </w:r>
      <w:r w:rsidR="00062FCE" w:rsidRPr="007644D8">
        <w:rPr>
          <w:sz w:val="28"/>
          <w:szCs w:val="28"/>
        </w:rPr>
        <w:t>г</w:t>
      </w:r>
      <w:r w:rsidR="00FF5C8D" w:rsidRPr="007644D8">
        <w:rPr>
          <w:sz w:val="28"/>
          <w:szCs w:val="28"/>
        </w:rPr>
        <w:t>.</w:t>
      </w:r>
      <w:r w:rsidR="00E242BC" w:rsidRPr="007644D8">
        <w:rPr>
          <w:sz w:val="28"/>
          <w:szCs w:val="28"/>
        </w:rPr>
        <w:t xml:space="preserve">, </w:t>
      </w:r>
      <w:r w:rsidRPr="007644D8">
        <w:rPr>
          <w:sz w:val="28"/>
          <w:szCs w:val="28"/>
        </w:rPr>
        <w:t>руководствуясь статьями 5, 7, 16, 24, 26 Устава города-героя Волгограда, Волгоградская городская Дума</w:t>
      </w:r>
    </w:p>
    <w:p w:rsidR="007710CE" w:rsidRPr="007644D8" w:rsidRDefault="009C5B67" w:rsidP="009C5B67">
      <w:pPr>
        <w:jc w:val="both"/>
        <w:rPr>
          <w:b/>
          <w:sz w:val="28"/>
          <w:szCs w:val="28"/>
        </w:rPr>
      </w:pPr>
      <w:r w:rsidRPr="007644D8">
        <w:rPr>
          <w:b/>
          <w:sz w:val="28"/>
          <w:szCs w:val="28"/>
        </w:rPr>
        <w:t>РЕШИЛА:</w:t>
      </w:r>
    </w:p>
    <w:p w:rsidR="0019306E" w:rsidRPr="00254964" w:rsidRDefault="00850ACF" w:rsidP="007B554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 xml:space="preserve">1. </w:t>
      </w:r>
      <w:r w:rsidR="009C5B67" w:rsidRPr="007644D8">
        <w:rPr>
          <w:sz w:val="28"/>
          <w:szCs w:val="28"/>
        </w:rPr>
        <w:t xml:space="preserve">Внести в </w:t>
      </w:r>
      <w:r w:rsidR="00DE5F2E" w:rsidRPr="007644D8">
        <w:rPr>
          <w:sz w:val="28"/>
          <w:szCs w:val="28"/>
        </w:rPr>
        <w:t>п</w:t>
      </w:r>
      <w:r w:rsidR="009C5B67" w:rsidRPr="007644D8">
        <w:rPr>
          <w:sz w:val="28"/>
          <w:szCs w:val="28"/>
        </w:rPr>
        <w:t>риложение 1 «Карта градостроительного зонирования. Границы территориальных зон» к Правилам землепользования и застройки городского округа</w:t>
      </w:r>
      <w:r w:rsidR="003078A2" w:rsidRPr="007644D8">
        <w:rPr>
          <w:sz w:val="28"/>
          <w:szCs w:val="28"/>
        </w:rPr>
        <w:t xml:space="preserve"> </w:t>
      </w:r>
      <w:r w:rsidR="009C5B67" w:rsidRPr="007644D8">
        <w:rPr>
          <w:sz w:val="28"/>
          <w:szCs w:val="28"/>
        </w:rPr>
        <w:t>город-герой Волгоград, утвержденным решением Волгоградской городской Думы от 21.12.2018 № 5/115</w:t>
      </w:r>
      <w:r w:rsidR="00907C71" w:rsidRPr="007644D8">
        <w:rPr>
          <w:sz w:val="28"/>
          <w:szCs w:val="28"/>
        </w:rPr>
        <w:t xml:space="preserve"> «Об </w:t>
      </w:r>
      <w:r w:rsidR="009C5B67" w:rsidRPr="007644D8">
        <w:rPr>
          <w:sz w:val="28"/>
          <w:szCs w:val="28"/>
        </w:rPr>
        <w:t>утверждении Правил землепользования и застройки городского округа гор</w:t>
      </w:r>
      <w:r w:rsidR="00530DC7" w:rsidRPr="007644D8">
        <w:rPr>
          <w:sz w:val="28"/>
          <w:szCs w:val="28"/>
        </w:rPr>
        <w:t xml:space="preserve">од-герой Волгоград», изменение, </w:t>
      </w:r>
      <w:r w:rsidR="009C5B67" w:rsidRPr="007644D8">
        <w:rPr>
          <w:sz w:val="28"/>
          <w:szCs w:val="28"/>
        </w:rPr>
        <w:t>изменив</w:t>
      </w:r>
      <w:r w:rsidR="00254964">
        <w:rPr>
          <w:sz w:val="28"/>
          <w:szCs w:val="28"/>
        </w:rPr>
        <w:t xml:space="preserve"> </w:t>
      </w:r>
      <w:r w:rsidR="00FF6AD5">
        <w:rPr>
          <w:sz w:val="28"/>
          <w:szCs w:val="28"/>
        </w:rPr>
        <w:t xml:space="preserve">границы </w:t>
      </w:r>
      <w:r w:rsidR="00254964" w:rsidRPr="003537A7">
        <w:rPr>
          <w:sz w:val="28"/>
          <w:szCs w:val="28"/>
        </w:rPr>
        <w:t>территориальн</w:t>
      </w:r>
      <w:r w:rsidR="00FF6AD5">
        <w:rPr>
          <w:sz w:val="28"/>
          <w:szCs w:val="28"/>
        </w:rPr>
        <w:t xml:space="preserve">ой </w:t>
      </w:r>
      <w:r w:rsidR="00254964">
        <w:rPr>
          <w:sz w:val="28"/>
          <w:szCs w:val="28"/>
        </w:rPr>
        <w:t>зон</w:t>
      </w:r>
      <w:r w:rsidR="00FF6AD5">
        <w:rPr>
          <w:sz w:val="28"/>
          <w:szCs w:val="28"/>
        </w:rPr>
        <w:t xml:space="preserve">ы </w:t>
      </w:r>
      <w:r w:rsidR="00254964" w:rsidRPr="003537A7">
        <w:rPr>
          <w:sz w:val="28"/>
          <w:szCs w:val="28"/>
        </w:rPr>
        <w:t>территории</w:t>
      </w:r>
      <w:r w:rsidR="00780F08">
        <w:rPr>
          <w:sz w:val="28"/>
          <w:szCs w:val="28"/>
        </w:rPr>
        <w:t>, включающ</w:t>
      </w:r>
      <w:r w:rsidR="00FF6AD5">
        <w:rPr>
          <w:sz w:val="28"/>
          <w:szCs w:val="28"/>
        </w:rPr>
        <w:t xml:space="preserve">ей </w:t>
      </w:r>
      <w:r w:rsidR="007B554B">
        <w:rPr>
          <w:sz w:val="28"/>
          <w:szCs w:val="28"/>
        </w:rPr>
        <w:t xml:space="preserve">кварталы 03_14_033, 03_14_034, 03_14_035 в Дзержинском </w:t>
      </w:r>
      <w:r w:rsidR="00E92D4E">
        <w:rPr>
          <w:sz w:val="28"/>
          <w:szCs w:val="28"/>
        </w:rPr>
        <w:t xml:space="preserve">районе </w:t>
      </w:r>
      <w:r w:rsidR="00ED305A">
        <w:rPr>
          <w:sz w:val="28"/>
          <w:szCs w:val="28"/>
        </w:rPr>
        <w:t>Волгограда</w:t>
      </w:r>
      <w:r w:rsidR="007B554B">
        <w:rPr>
          <w:sz w:val="28"/>
          <w:szCs w:val="28"/>
        </w:rPr>
        <w:t xml:space="preserve">, </w:t>
      </w:r>
      <w:r w:rsidR="00ED6CFB">
        <w:rPr>
          <w:sz w:val="28"/>
          <w:szCs w:val="28"/>
        </w:rPr>
        <w:t xml:space="preserve">с </w:t>
      </w:r>
      <w:r w:rsidR="007B554B">
        <w:rPr>
          <w:sz w:val="28"/>
          <w:szCs w:val="28"/>
        </w:rPr>
        <w:t xml:space="preserve">производственной </w:t>
      </w:r>
      <w:r w:rsidR="00E92D4E">
        <w:rPr>
          <w:sz w:val="28"/>
          <w:szCs w:val="28"/>
        </w:rPr>
        <w:t>зоны</w:t>
      </w:r>
      <w:r w:rsidR="007B554B">
        <w:rPr>
          <w:sz w:val="28"/>
          <w:szCs w:val="28"/>
        </w:rPr>
        <w:t xml:space="preserve"> объектов </w:t>
      </w:r>
      <w:r w:rsidR="007B554B">
        <w:rPr>
          <w:sz w:val="28"/>
          <w:szCs w:val="28"/>
          <w:lang w:val="en-US"/>
        </w:rPr>
        <w:t>IV</w:t>
      </w:r>
      <w:r w:rsidR="007B554B">
        <w:rPr>
          <w:sz w:val="28"/>
          <w:szCs w:val="28"/>
        </w:rPr>
        <w:t xml:space="preserve"> и </w:t>
      </w:r>
      <w:r w:rsidR="007B554B">
        <w:rPr>
          <w:sz w:val="28"/>
          <w:szCs w:val="28"/>
          <w:lang w:val="en-US"/>
        </w:rPr>
        <w:t>V</w:t>
      </w:r>
      <w:r w:rsidR="007B554B">
        <w:rPr>
          <w:sz w:val="28"/>
          <w:szCs w:val="28"/>
        </w:rPr>
        <w:t xml:space="preserve"> класса опасности (П1-3) </w:t>
      </w:r>
      <w:r w:rsidR="00ED6CFB">
        <w:rPr>
          <w:sz w:val="28"/>
          <w:szCs w:val="28"/>
        </w:rPr>
        <w:t>на</w:t>
      </w:r>
      <w:r w:rsidR="00DF49F9">
        <w:rPr>
          <w:sz w:val="28"/>
          <w:szCs w:val="28"/>
        </w:rPr>
        <w:t xml:space="preserve"> </w:t>
      </w:r>
      <w:r w:rsidR="007B554B">
        <w:rPr>
          <w:sz w:val="28"/>
          <w:szCs w:val="28"/>
        </w:rPr>
        <w:t xml:space="preserve">жилую </w:t>
      </w:r>
      <w:r w:rsidR="004B1647">
        <w:rPr>
          <w:sz w:val="28"/>
          <w:szCs w:val="28"/>
        </w:rPr>
        <w:t>зону</w:t>
      </w:r>
      <w:r w:rsidR="00DF49F9">
        <w:rPr>
          <w:sz w:val="28"/>
          <w:szCs w:val="28"/>
        </w:rPr>
        <w:t xml:space="preserve"> </w:t>
      </w:r>
      <w:r w:rsidR="007B554B">
        <w:rPr>
          <w:sz w:val="28"/>
          <w:szCs w:val="28"/>
        </w:rPr>
        <w:t xml:space="preserve">смешанной застройки </w:t>
      </w:r>
      <w:r w:rsidR="00FF6AD5">
        <w:rPr>
          <w:sz w:val="28"/>
          <w:szCs w:val="28"/>
        </w:rPr>
        <w:t>(</w:t>
      </w:r>
      <w:r w:rsidR="007B554B">
        <w:rPr>
          <w:sz w:val="28"/>
          <w:szCs w:val="28"/>
        </w:rPr>
        <w:t>Ж4</w:t>
      </w:r>
      <w:r w:rsidR="00FF6AD5">
        <w:rPr>
          <w:sz w:val="28"/>
          <w:szCs w:val="28"/>
        </w:rPr>
        <w:t xml:space="preserve">), </w:t>
      </w:r>
      <w:r w:rsidR="00254964" w:rsidRPr="003537A7">
        <w:rPr>
          <w:sz w:val="28"/>
          <w:szCs w:val="28"/>
        </w:rPr>
        <w:t>установив границы указанных территориальных з</w:t>
      </w:r>
      <w:r w:rsidR="007B554B">
        <w:rPr>
          <w:sz w:val="28"/>
          <w:szCs w:val="28"/>
        </w:rPr>
        <w:t xml:space="preserve">он в соответствии </w:t>
      </w:r>
      <w:r w:rsidR="00ED6CFB">
        <w:rPr>
          <w:sz w:val="28"/>
          <w:szCs w:val="28"/>
        </w:rPr>
        <w:t>с положениями</w:t>
      </w:r>
      <w:r w:rsidR="009645EA">
        <w:rPr>
          <w:sz w:val="28"/>
          <w:szCs w:val="28"/>
        </w:rPr>
        <w:t xml:space="preserve"> </w:t>
      </w:r>
      <w:r w:rsidR="00ED6CFB">
        <w:rPr>
          <w:sz w:val="28"/>
          <w:szCs w:val="28"/>
        </w:rPr>
        <w:t>с</w:t>
      </w:r>
      <w:r w:rsidR="00254964" w:rsidRPr="003537A7">
        <w:rPr>
          <w:sz w:val="28"/>
          <w:szCs w:val="28"/>
        </w:rPr>
        <w:t>татьи</w:t>
      </w:r>
      <w:r w:rsidR="00ED6CFB">
        <w:rPr>
          <w:sz w:val="28"/>
          <w:szCs w:val="28"/>
        </w:rPr>
        <w:t xml:space="preserve"> </w:t>
      </w:r>
      <w:r w:rsidR="00254964" w:rsidRPr="003537A7">
        <w:rPr>
          <w:sz w:val="28"/>
          <w:szCs w:val="28"/>
        </w:rPr>
        <w:t>85 Земельного</w:t>
      </w:r>
      <w:r w:rsidR="004B1647">
        <w:rPr>
          <w:sz w:val="28"/>
          <w:szCs w:val="28"/>
        </w:rPr>
        <w:t xml:space="preserve"> </w:t>
      </w:r>
      <w:r w:rsidR="00E92D4E">
        <w:rPr>
          <w:sz w:val="28"/>
          <w:szCs w:val="28"/>
        </w:rPr>
        <w:t xml:space="preserve">кодекса </w:t>
      </w:r>
      <w:r w:rsidR="007B554B">
        <w:rPr>
          <w:sz w:val="28"/>
          <w:szCs w:val="28"/>
        </w:rPr>
        <w:t xml:space="preserve">Российской Федерации и </w:t>
      </w:r>
      <w:r w:rsidR="00254964" w:rsidRPr="003537A7">
        <w:rPr>
          <w:sz w:val="28"/>
          <w:szCs w:val="28"/>
        </w:rPr>
        <w:t>статьи 30 Градостроительного кодекса Российской Федерации</w:t>
      </w:r>
      <w:r w:rsidR="004056DE" w:rsidRPr="007644D8">
        <w:rPr>
          <w:sz w:val="28"/>
          <w:szCs w:val="28"/>
        </w:rPr>
        <w:t>:</w:t>
      </w:r>
    </w:p>
    <w:p w:rsidR="0007167A" w:rsidRDefault="0007167A" w:rsidP="007644D8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830A34" w:rsidRDefault="00830A34" w:rsidP="007644D8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830A34" w:rsidRDefault="00830A34" w:rsidP="007644D8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830A34" w:rsidRDefault="00830A34" w:rsidP="007644D8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7B554B" w:rsidRDefault="007B554B" w:rsidP="007644D8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2</w:t>
      </w:r>
    </w:p>
    <w:p w:rsidR="007B554B" w:rsidRDefault="007B554B" w:rsidP="007644D8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2046CF" w:rsidRPr="007644D8" w:rsidRDefault="009C5B67" w:rsidP="007644D8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7644D8">
        <w:rPr>
          <w:sz w:val="28"/>
          <w:szCs w:val="28"/>
        </w:rPr>
        <w:t xml:space="preserve">зону </w:t>
      </w:r>
      <w:r w:rsidR="007B554B">
        <w:rPr>
          <w:sz w:val="28"/>
          <w:szCs w:val="28"/>
        </w:rPr>
        <w:t>П1-3</w:t>
      </w:r>
    </w:p>
    <w:p w:rsidR="00A70478" w:rsidRPr="007644D8" w:rsidRDefault="009C5B67" w:rsidP="001B5BFF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7644D8">
        <w:rPr>
          <w:sz w:val="28"/>
          <w:szCs w:val="28"/>
        </w:rPr>
        <w:t>(</w:t>
      </w:r>
      <w:r w:rsidR="007B554B">
        <w:rPr>
          <w:sz w:val="28"/>
          <w:szCs w:val="28"/>
        </w:rPr>
        <w:t xml:space="preserve">производственную зону объектов </w:t>
      </w:r>
      <w:r w:rsidR="007B554B">
        <w:rPr>
          <w:sz w:val="28"/>
          <w:szCs w:val="28"/>
          <w:lang w:val="en-US"/>
        </w:rPr>
        <w:t>IV</w:t>
      </w:r>
      <w:r w:rsidR="007B554B">
        <w:rPr>
          <w:sz w:val="28"/>
          <w:szCs w:val="28"/>
        </w:rPr>
        <w:t xml:space="preserve"> и </w:t>
      </w:r>
      <w:r w:rsidR="007B554B">
        <w:rPr>
          <w:sz w:val="28"/>
          <w:szCs w:val="28"/>
          <w:lang w:val="en-US"/>
        </w:rPr>
        <w:t>V</w:t>
      </w:r>
      <w:r w:rsidR="007B554B">
        <w:rPr>
          <w:sz w:val="28"/>
          <w:szCs w:val="28"/>
        </w:rPr>
        <w:t xml:space="preserve"> класса опасности</w:t>
      </w:r>
      <w:r w:rsidR="002046CF" w:rsidRPr="007644D8">
        <w:rPr>
          <w:sz w:val="28"/>
          <w:szCs w:val="28"/>
        </w:rPr>
        <w:t>)</w:t>
      </w:r>
    </w:p>
    <w:p w:rsidR="00E92D4E" w:rsidRDefault="00E92D4E" w:rsidP="0037178B">
      <w:pPr>
        <w:autoSpaceDE w:val="0"/>
        <w:autoSpaceDN w:val="0"/>
        <w:adjustRightInd w:val="0"/>
        <w:jc w:val="center"/>
        <w:outlineLvl w:val="0"/>
        <w:rPr>
          <w:sz w:val="28"/>
          <w:szCs w:val="28"/>
          <w:highlight w:val="yellow"/>
        </w:rPr>
      </w:pPr>
    </w:p>
    <w:p w:rsidR="007B554B" w:rsidRDefault="007B554B" w:rsidP="0037178B">
      <w:pPr>
        <w:autoSpaceDE w:val="0"/>
        <w:autoSpaceDN w:val="0"/>
        <w:adjustRightInd w:val="0"/>
        <w:jc w:val="center"/>
        <w:outlineLvl w:val="0"/>
        <w:rPr>
          <w:sz w:val="28"/>
          <w:szCs w:val="28"/>
          <w:highlight w:val="yellow"/>
        </w:rPr>
      </w:pPr>
      <w:r>
        <w:rPr>
          <w:noProof/>
        </w:rPr>
        <w:drawing>
          <wp:inline distT="0" distB="0" distL="0" distR="0" wp14:anchorId="177F8B51" wp14:editId="7F6571D1">
            <wp:extent cx="6120130" cy="2707284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7072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07C2" w:rsidRDefault="002307C2" w:rsidP="0037178B">
      <w:pPr>
        <w:autoSpaceDE w:val="0"/>
        <w:autoSpaceDN w:val="0"/>
        <w:adjustRightInd w:val="0"/>
        <w:jc w:val="center"/>
        <w:outlineLvl w:val="0"/>
        <w:rPr>
          <w:sz w:val="28"/>
          <w:szCs w:val="28"/>
          <w:highlight w:val="yellow"/>
        </w:rPr>
      </w:pPr>
    </w:p>
    <w:p w:rsidR="00F4366A" w:rsidRPr="007644D8" w:rsidRDefault="00F4366A" w:rsidP="00F4366A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7644D8">
        <w:rPr>
          <w:sz w:val="28"/>
          <w:szCs w:val="28"/>
        </w:rPr>
        <w:t>на зону</w:t>
      </w:r>
      <w:r>
        <w:rPr>
          <w:sz w:val="28"/>
          <w:szCs w:val="28"/>
        </w:rPr>
        <w:t xml:space="preserve"> </w:t>
      </w:r>
      <w:r w:rsidR="007B554B">
        <w:rPr>
          <w:sz w:val="28"/>
          <w:szCs w:val="28"/>
        </w:rPr>
        <w:t>Ж4</w:t>
      </w:r>
    </w:p>
    <w:p w:rsidR="00F4366A" w:rsidRPr="007644D8" w:rsidRDefault="00F4366A" w:rsidP="00F4366A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7644D8">
        <w:rPr>
          <w:sz w:val="28"/>
          <w:szCs w:val="28"/>
        </w:rPr>
        <w:t>(</w:t>
      </w:r>
      <w:r w:rsidR="007B554B">
        <w:rPr>
          <w:sz w:val="28"/>
          <w:szCs w:val="28"/>
        </w:rPr>
        <w:t xml:space="preserve">жилую </w:t>
      </w:r>
      <w:r w:rsidR="00E92D4E">
        <w:rPr>
          <w:sz w:val="28"/>
          <w:szCs w:val="28"/>
        </w:rPr>
        <w:t xml:space="preserve">зону </w:t>
      </w:r>
      <w:r w:rsidR="007B554B">
        <w:rPr>
          <w:sz w:val="28"/>
          <w:szCs w:val="28"/>
        </w:rPr>
        <w:t>смешанной застройки</w:t>
      </w:r>
      <w:r w:rsidRPr="007644D8">
        <w:rPr>
          <w:sz w:val="28"/>
          <w:szCs w:val="28"/>
        </w:rPr>
        <w:t>)</w:t>
      </w:r>
    </w:p>
    <w:p w:rsidR="002307C2" w:rsidRDefault="002307C2" w:rsidP="0037178B">
      <w:pPr>
        <w:autoSpaceDE w:val="0"/>
        <w:autoSpaceDN w:val="0"/>
        <w:adjustRightInd w:val="0"/>
        <w:jc w:val="center"/>
        <w:outlineLvl w:val="0"/>
        <w:rPr>
          <w:noProof/>
        </w:rPr>
      </w:pPr>
    </w:p>
    <w:p w:rsidR="007B554B" w:rsidRDefault="007B554B" w:rsidP="0037178B">
      <w:pPr>
        <w:autoSpaceDE w:val="0"/>
        <w:autoSpaceDN w:val="0"/>
        <w:adjustRightInd w:val="0"/>
        <w:jc w:val="center"/>
        <w:outlineLvl w:val="0"/>
        <w:rPr>
          <w:noProof/>
        </w:rPr>
      </w:pPr>
      <w:r>
        <w:rPr>
          <w:noProof/>
        </w:rPr>
        <w:drawing>
          <wp:inline distT="0" distB="0" distL="0" distR="0" wp14:anchorId="1AC0902E" wp14:editId="64115D13">
            <wp:extent cx="6120130" cy="2712969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7129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92D4E" w:rsidRDefault="00E92D4E" w:rsidP="0037178B">
      <w:pPr>
        <w:autoSpaceDE w:val="0"/>
        <w:autoSpaceDN w:val="0"/>
        <w:adjustRightInd w:val="0"/>
        <w:jc w:val="center"/>
        <w:outlineLvl w:val="0"/>
        <w:rPr>
          <w:sz w:val="28"/>
          <w:szCs w:val="28"/>
          <w:highlight w:val="yellow"/>
        </w:rPr>
      </w:pPr>
    </w:p>
    <w:p w:rsidR="009C5B67" w:rsidRPr="007644D8" w:rsidRDefault="009C5B67" w:rsidP="00EB09FC">
      <w:pPr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>2. Администрации Волгограда в установленном порядке:</w:t>
      </w:r>
    </w:p>
    <w:p w:rsidR="007B554B" w:rsidRDefault="009C5B67" w:rsidP="007B554B">
      <w:pPr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>2.1. Представить в филиал Федерального государственного бюджетного учреждения «Федеральная кадастровая палата Федеральной службы</w:t>
      </w:r>
      <w:r w:rsidR="007B554B">
        <w:rPr>
          <w:sz w:val="28"/>
          <w:szCs w:val="28"/>
        </w:rPr>
        <w:t xml:space="preserve"> </w:t>
      </w:r>
      <w:r w:rsidRPr="007644D8">
        <w:rPr>
          <w:sz w:val="28"/>
          <w:szCs w:val="28"/>
        </w:rPr>
        <w:t>государственной регистрации, кадастра и картографии» по Волгоградской</w:t>
      </w:r>
      <w:r w:rsidR="007644D8">
        <w:rPr>
          <w:sz w:val="28"/>
          <w:szCs w:val="28"/>
        </w:rPr>
        <w:br/>
      </w:r>
      <w:r w:rsidRPr="007644D8">
        <w:rPr>
          <w:sz w:val="28"/>
          <w:szCs w:val="28"/>
        </w:rPr>
        <w:t>области сведения об изменении территориальных зон согласн</w:t>
      </w:r>
      <w:r w:rsidR="002B6E72" w:rsidRPr="007644D8">
        <w:rPr>
          <w:sz w:val="28"/>
          <w:szCs w:val="28"/>
        </w:rPr>
        <w:t xml:space="preserve">о пункту </w:t>
      </w:r>
      <w:r w:rsidRPr="007644D8">
        <w:rPr>
          <w:sz w:val="28"/>
          <w:szCs w:val="28"/>
        </w:rPr>
        <w:t>1</w:t>
      </w:r>
      <w:r w:rsidR="001349C9" w:rsidRPr="007644D8">
        <w:rPr>
          <w:sz w:val="28"/>
          <w:szCs w:val="28"/>
        </w:rPr>
        <w:t xml:space="preserve"> </w:t>
      </w:r>
      <w:r w:rsidRPr="007644D8">
        <w:rPr>
          <w:sz w:val="28"/>
          <w:szCs w:val="28"/>
        </w:rPr>
        <w:t>настоящего решения, необходимые для внесения сведений в государственный</w:t>
      </w:r>
      <w:r w:rsidR="00E92D4E">
        <w:rPr>
          <w:sz w:val="28"/>
          <w:szCs w:val="28"/>
        </w:rPr>
        <w:t xml:space="preserve"> </w:t>
      </w:r>
      <w:r w:rsidRPr="007644D8">
        <w:rPr>
          <w:sz w:val="28"/>
          <w:szCs w:val="28"/>
        </w:rPr>
        <w:t>кадастр недвижимости в соответ</w:t>
      </w:r>
      <w:r w:rsidR="002B6E72" w:rsidRPr="007644D8">
        <w:rPr>
          <w:sz w:val="28"/>
          <w:szCs w:val="28"/>
        </w:rPr>
        <w:t xml:space="preserve">ствии с Федеральным законом от </w:t>
      </w:r>
      <w:r w:rsidRPr="007644D8">
        <w:rPr>
          <w:sz w:val="28"/>
          <w:szCs w:val="28"/>
        </w:rPr>
        <w:t>13 июля</w:t>
      </w:r>
      <w:r w:rsidR="00DF49F9">
        <w:rPr>
          <w:sz w:val="28"/>
          <w:szCs w:val="28"/>
        </w:rPr>
        <w:t xml:space="preserve"> </w:t>
      </w:r>
      <w:r w:rsidRPr="007644D8">
        <w:rPr>
          <w:sz w:val="28"/>
          <w:szCs w:val="28"/>
        </w:rPr>
        <w:t>2015 г. № 218-ФЗ «О государственной регистрации недвижимости».</w:t>
      </w:r>
      <w:r w:rsidRPr="007644D8">
        <w:t xml:space="preserve"> </w:t>
      </w:r>
      <w:r w:rsidR="00EA0A86">
        <w:rPr>
          <w:sz w:val="28"/>
          <w:szCs w:val="28"/>
        </w:rPr>
        <w:t>Сведения</w:t>
      </w:r>
      <w:r w:rsidR="007B554B">
        <w:rPr>
          <w:sz w:val="28"/>
          <w:szCs w:val="28"/>
        </w:rPr>
        <w:br/>
      </w:r>
    </w:p>
    <w:p w:rsidR="00830A34" w:rsidRDefault="00830A34" w:rsidP="007B554B">
      <w:pPr>
        <w:jc w:val="center"/>
        <w:rPr>
          <w:sz w:val="28"/>
          <w:szCs w:val="28"/>
        </w:rPr>
      </w:pPr>
    </w:p>
    <w:p w:rsidR="00830A34" w:rsidRDefault="00830A34" w:rsidP="007B554B">
      <w:pPr>
        <w:jc w:val="center"/>
        <w:rPr>
          <w:sz w:val="28"/>
          <w:szCs w:val="28"/>
        </w:rPr>
      </w:pPr>
    </w:p>
    <w:p w:rsidR="00830A34" w:rsidRDefault="00830A34" w:rsidP="007B554B">
      <w:pPr>
        <w:jc w:val="center"/>
        <w:rPr>
          <w:sz w:val="28"/>
          <w:szCs w:val="28"/>
        </w:rPr>
      </w:pPr>
    </w:p>
    <w:p w:rsidR="007B554B" w:rsidRDefault="007B554B" w:rsidP="007B554B">
      <w:pPr>
        <w:jc w:val="center"/>
        <w:rPr>
          <w:sz w:val="28"/>
          <w:szCs w:val="28"/>
        </w:rPr>
      </w:pPr>
      <w:r>
        <w:rPr>
          <w:sz w:val="28"/>
          <w:szCs w:val="28"/>
        </w:rPr>
        <w:t>3</w:t>
      </w:r>
    </w:p>
    <w:p w:rsidR="007B554B" w:rsidRDefault="007B554B" w:rsidP="007B554B">
      <w:pPr>
        <w:jc w:val="both"/>
        <w:rPr>
          <w:sz w:val="28"/>
          <w:szCs w:val="28"/>
        </w:rPr>
      </w:pPr>
    </w:p>
    <w:p w:rsidR="009C5B67" w:rsidRPr="007644D8" w:rsidRDefault="009C5B67" w:rsidP="007B554B">
      <w:pPr>
        <w:jc w:val="both"/>
        <w:rPr>
          <w:sz w:val="28"/>
          <w:szCs w:val="28"/>
        </w:rPr>
      </w:pPr>
      <w:r w:rsidRPr="007644D8">
        <w:rPr>
          <w:sz w:val="28"/>
          <w:szCs w:val="28"/>
        </w:rPr>
        <w:t>о территориальной зоне, границы к</w:t>
      </w:r>
      <w:r w:rsidR="002B6E72" w:rsidRPr="007644D8">
        <w:rPr>
          <w:sz w:val="28"/>
          <w:szCs w:val="28"/>
        </w:rPr>
        <w:t>оторой изменены согл</w:t>
      </w:r>
      <w:r w:rsidR="001A14DE">
        <w:rPr>
          <w:sz w:val="28"/>
          <w:szCs w:val="28"/>
        </w:rPr>
        <w:t xml:space="preserve">асно </w:t>
      </w:r>
      <w:r w:rsidR="002B6E72" w:rsidRPr="007644D8">
        <w:rPr>
          <w:sz w:val="28"/>
          <w:szCs w:val="28"/>
        </w:rPr>
        <w:t xml:space="preserve">пункту </w:t>
      </w:r>
      <w:r w:rsidRPr="007644D8">
        <w:rPr>
          <w:sz w:val="28"/>
          <w:szCs w:val="28"/>
        </w:rPr>
        <w:t>1 настоящего решения</w:t>
      </w:r>
      <w:r w:rsidR="002B6E72" w:rsidRPr="007644D8">
        <w:rPr>
          <w:sz w:val="28"/>
          <w:szCs w:val="28"/>
        </w:rPr>
        <w:t xml:space="preserve">, </w:t>
      </w:r>
      <w:r w:rsidRPr="007644D8">
        <w:rPr>
          <w:sz w:val="28"/>
          <w:szCs w:val="28"/>
        </w:rPr>
        <w:t>внести в государственный кадастр нед</w:t>
      </w:r>
      <w:r w:rsidR="0007167A">
        <w:rPr>
          <w:sz w:val="28"/>
          <w:szCs w:val="28"/>
        </w:rPr>
        <w:t>вижимости</w:t>
      </w:r>
      <w:r w:rsidR="0007167A">
        <w:rPr>
          <w:sz w:val="28"/>
          <w:szCs w:val="28"/>
        </w:rPr>
        <w:br/>
      </w:r>
      <w:r w:rsidRPr="007644D8">
        <w:rPr>
          <w:sz w:val="28"/>
          <w:szCs w:val="28"/>
        </w:rPr>
        <w:t>с учетом границ земельных участков, прошедших кадастровый учет.</w:t>
      </w:r>
    </w:p>
    <w:p w:rsidR="009C5B67" w:rsidRPr="007644D8" w:rsidRDefault="009C5B67" w:rsidP="009C5B67">
      <w:pPr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>2.2. Опубликовать настоящее решение в официальных средствах массовой информации и разместить на официальном сайте администрации Волгограда в сети Интернет.</w:t>
      </w:r>
    </w:p>
    <w:p w:rsidR="009C5B67" w:rsidRPr="007644D8" w:rsidRDefault="009C5B67" w:rsidP="009C5B67">
      <w:pPr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 xml:space="preserve">3. Настоящее решение вступает в силу со дня его официального опубликования. </w:t>
      </w:r>
    </w:p>
    <w:p w:rsidR="0090352E" w:rsidRPr="007644D8" w:rsidRDefault="0090352E" w:rsidP="0090352E">
      <w:pPr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>4. Контроль за исполнением настоящего решения возло</w:t>
      </w:r>
      <w:r w:rsidR="005016AA">
        <w:rPr>
          <w:sz w:val="28"/>
          <w:szCs w:val="28"/>
        </w:rPr>
        <w:t xml:space="preserve">жить на </w:t>
      </w:r>
      <w:r w:rsidRPr="007644D8">
        <w:rPr>
          <w:sz w:val="28"/>
          <w:szCs w:val="28"/>
        </w:rPr>
        <w:t>заместителя председателя Волгоградской городской Дум</w:t>
      </w:r>
      <w:r w:rsidR="007342E5">
        <w:rPr>
          <w:sz w:val="28"/>
          <w:szCs w:val="28"/>
        </w:rPr>
        <w:t xml:space="preserve">ы </w:t>
      </w:r>
      <w:r w:rsidR="005016AA">
        <w:rPr>
          <w:sz w:val="28"/>
          <w:szCs w:val="28"/>
        </w:rPr>
        <w:t>Кузнецова Г.Ю.</w:t>
      </w:r>
    </w:p>
    <w:p w:rsidR="009C5B67" w:rsidRPr="007644D8" w:rsidRDefault="009C5B67" w:rsidP="009C5B67">
      <w:pPr>
        <w:jc w:val="both"/>
        <w:rPr>
          <w:sz w:val="28"/>
          <w:szCs w:val="28"/>
        </w:rPr>
      </w:pPr>
    </w:p>
    <w:p w:rsidR="00475A5E" w:rsidRDefault="00475A5E" w:rsidP="009C5B67">
      <w:pPr>
        <w:jc w:val="both"/>
        <w:rPr>
          <w:sz w:val="28"/>
          <w:szCs w:val="28"/>
        </w:rPr>
      </w:pPr>
    </w:p>
    <w:p w:rsidR="009C5B67" w:rsidRPr="007644D8" w:rsidRDefault="009C5B67" w:rsidP="009C5B67">
      <w:pPr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77"/>
        <w:gridCol w:w="4077"/>
      </w:tblGrid>
      <w:tr w:rsidR="009C5B67" w:rsidRPr="007644D8" w:rsidTr="00442F9B">
        <w:tc>
          <w:tcPr>
            <w:tcW w:w="5778" w:type="dxa"/>
            <w:shd w:val="clear" w:color="auto" w:fill="auto"/>
          </w:tcPr>
          <w:p w:rsidR="009C5B67" w:rsidRPr="007644D8" w:rsidRDefault="009C5B67" w:rsidP="00442F9B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>Председатель</w:t>
            </w: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>Волгоградской городской Думы</w:t>
            </w: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7644D8" w:rsidRDefault="00BE25B4" w:rsidP="00BE25B4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 xml:space="preserve">                                 В.В.Колесников</w:t>
            </w:r>
          </w:p>
        </w:tc>
        <w:tc>
          <w:tcPr>
            <w:tcW w:w="4077" w:type="dxa"/>
            <w:shd w:val="clear" w:color="auto" w:fill="auto"/>
          </w:tcPr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>Глава Волгограда</w:t>
            </w: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7644D8" w:rsidRDefault="007F7EEF" w:rsidP="007F7EEF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</w:t>
            </w:r>
            <w:proofErr w:type="spellStart"/>
            <w:r w:rsidRPr="007644D8">
              <w:rPr>
                <w:sz w:val="28"/>
                <w:szCs w:val="28"/>
              </w:rPr>
              <w:t>В.В.</w:t>
            </w:r>
            <w:r>
              <w:rPr>
                <w:sz w:val="28"/>
                <w:szCs w:val="28"/>
              </w:rPr>
              <w:t>Марченко</w:t>
            </w:r>
            <w:proofErr w:type="spellEnd"/>
            <w:r w:rsidR="009C5B67" w:rsidRPr="007644D8">
              <w:rPr>
                <w:sz w:val="28"/>
                <w:szCs w:val="28"/>
              </w:rPr>
              <w:t xml:space="preserve">                              </w:t>
            </w:r>
          </w:p>
        </w:tc>
      </w:tr>
    </w:tbl>
    <w:p w:rsidR="009C5B67" w:rsidRPr="007644D8" w:rsidRDefault="009C5B67" w:rsidP="009C5B67">
      <w:pPr>
        <w:ind w:right="-5"/>
        <w:rPr>
          <w:sz w:val="28"/>
          <w:szCs w:val="28"/>
        </w:rPr>
      </w:pPr>
    </w:p>
    <w:p w:rsidR="009C5B67" w:rsidRPr="007644D8" w:rsidRDefault="009C5B67" w:rsidP="009C5B67">
      <w:pPr>
        <w:ind w:right="-5"/>
        <w:rPr>
          <w:sz w:val="28"/>
          <w:szCs w:val="28"/>
        </w:rPr>
        <w:sectPr w:rsidR="009C5B67" w:rsidRPr="007644D8" w:rsidSect="0065576A">
          <w:headerReference w:type="first" r:id="rId11"/>
          <w:footerReference w:type="first" r:id="rId12"/>
          <w:pgSz w:w="11906" w:h="16838"/>
          <w:pgMar w:top="425" w:right="567" w:bottom="851" w:left="1701" w:header="425" w:footer="709" w:gutter="0"/>
          <w:pgNumType w:start="1"/>
          <w:cols w:space="708"/>
          <w:titlePg/>
          <w:docGrid w:linePitch="360"/>
        </w:sectPr>
      </w:pPr>
      <w:bookmarkStart w:id="1" w:name="_GoBack"/>
      <w:bookmarkEnd w:id="1"/>
    </w:p>
    <w:p w:rsidR="000039BF" w:rsidRPr="00CF76B9" w:rsidRDefault="000039BF" w:rsidP="00830A34">
      <w:pPr>
        <w:shd w:val="clear" w:color="auto" w:fill="FFFFFF"/>
        <w:autoSpaceDE w:val="0"/>
        <w:autoSpaceDN w:val="0"/>
        <w:adjustRightInd w:val="0"/>
        <w:jc w:val="both"/>
        <w:rPr>
          <w:color w:val="000000" w:themeColor="text1"/>
          <w:sz w:val="28"/>
          <w:szCs w:val="28"/>
        </w:rPr>
      </w:pPr>
    </w:p>
    <w:sectPr w:rsidR="000039BF" w:rsidRPr="00CF76B9" w:rsidSect="00E619C4">
      <w:headerReference w:type="even" r:id="rId13"/>
      <w:headerReference w:type="default" r:id="rId14"/>
      <w:headerReference w:type="first" r:id="rId15"/>
      <w:pgSz w:w="11907" w:h="16840" w:code="9"/>
      <w:pgMar w:top="160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5B69" w:rsidRDefault="00305B69">
      <w:r>
        <w:separator/>
      </w:r>
    </w:p>
  </w:endnote>
  <w:endnote w:type="continuationSeparator" w:id="0">
    <w:p w:rsidR="00305B69" w:rsidRDefault="00305B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5B67" w:rsidRDefault="009C5B67" w:rsidP="00A47016">
    <w:pPr>
      <w:pStyle w:val="ac"/>
      <w:rPr>
        <w:sz w:val="16"/>
        <w:szCs w:val="16"/>
      </w:rPr>
    </w:pPr>
  </w:p>
  <w:p w:rsidR="009C5B67" w:rsidRDefault="009C5B67" w:rsidP="00A47016">
    <w:pPr>
      <w:pStyle w:val="ac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5B69" w:rsidRDefault="00305B69">
      <w:r>
        <w:separator/>
      </w:r>
    </w:p>
  </w:footnote>
  <w:footnote w:type="continuationSeparator" w:id="0">
    <w:p w:rsidR="00305B69" w:rsidRDefault="00305B6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okmarkStart w:id="0" w:name="_MON_1524493853"/>
  <w:bookmarkEnd w:id="0"/>
  <w:p w:rsidR="009C5B67" w:rsidRPr="00001CD5" w:rsidRDefault="009C5B67" w:rsidP="00001CD5">
    <w:pPr>
      <w:pStyle w:val="a5"/>
      <w:tabs>
        <w:tab w:val="right" w:pos="9356"/>
      </w:tabs>
      <w:jc w:val="center"/>
    </w:pPr>
    <w:r w:rsidRPr="006F4E8C">
      <w:rPr>
        <w:rFonts w:ascii="TimesET" w:hAnsi="TimesET"/>
      </w:rPr>
      <w:object w:dxaOrig="1053" w:dyaOrig="113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8" type="#_x0000_t75" style="width:52.35pt;height:57.05pt" o:ole="">
          <v:imagedata r:id="rId1" o:title="" cropright="37124f"/>
        </v:shape>
        <o:OLEObject Type="Embed" ProgID="Word.Picture.8" ShapeID="_x0000_i1028" DrawAspect="Content" ObjectID="_1708762956" r:id="rId2"/>
      </w:obje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30A34">
          <w:rPr>
            <w:noProof/>
          </w:rPr>
          <w:t>3</w:t>
        </w:r>
        <w:r>
          <w:fldChar w:fldCharType="end"/>
        </w:r>
      </w:p>
    </w:sdtContent>
  </w:sdt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Pr="00E619C4" w:rsidRDefault="004D75D6" w:rsidP="00E619C4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5FC30C6"/>
    <w:multiLevelType w:val="hybridMultilevel"/>
    <w:tmpl w:val="DDCC7E52"/>
    <w:lvl w:ilvl="0" w:tplc="6ED682CA">
      <w:start w:val="1"/>
      <w:numFmt w:val="decimal"/>
      <w:lvlText w:val="%1."/>
      <w:lvlJc w:val="left"/>
      <w:pPr>
        <w:ind w:left="2081" w:hanging="12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8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9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1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2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3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4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5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4"/>
  </w:num>
  <w:num w:numId="4">
    <w:abstractNumId w:val="7"/>
  </w:num>
  <w:num w:numId="5">
    <w:abstractNumId w:val="10"/>
  </w:num>
  <w:num w:numId="6">
    <w:abstractNumId w:val="11"/>
  </w:num>
  <w:num w:numId="7">
    <w:abstractNumId w:val="4"/>
  </w:num>
  <w:num w:numId="8">
    <w:abstractNumId w:val="15"/>
  </w:num>
  <w:num w:numId="9">
    <w:abstractNumId w:val="1"/>
  </w:num>
  <w:num w:numId="10">
    <w:abstractNumId w:val="13"/>
  </w:num>
  <w:num w:numId="11">
    <w:abstractNumId w:val="3"/>
  </w:num>
  <w:num w:numId="12">
    <w:abstractNumId w:val="12"/>
  </w:num>
  <w:num w:numId="13">
    <w:abstractNumId w:val="2"/>
  </w:num>
  <w:num w:numId="14">
    <w:abstractNumId w:val="9"/>
  </w:num>
  <w:num w:numId="15">
    <w:abstractNumId w:val="8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9216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022C9"/>
    <w:rsid w:val="000039BF"/>
    <w:rsid w:val="000063D1"/>
    <w:rsid w:val="000156D0"/>
    <w:rsid w:val="000377E4"/>
    <w:rsid w:val="00054876"/>
    <w:rsid w:val="00062FCE"/>
    <w:rsid w:val="0006548F"/>
    <w:rsid w:val="0006639A"/>
    <w:rsid w:val="000701CD"/>
    <w:rsid w:val="0007167A"/>
    <w:rsid w:val="00072F48"/>
    <w:rsid w:val="0008531E"/>
    <w:rsid w:val="00087275"/>
    <w:rsid w:val="000911C3"/>
    <w:rsid w:val="0009718E"/>
    <w:rsid w:val="000A2D78"/>
    <w:rsid w:val="000B2400"/>
    <w:rsid w:val="000B4C20"/>
    <w:rsid w:val="000B4EA4"/>
    <w:rsid w:val="000C3EDA"/>
    <w:rsid w:val="000C4CF2"/>
    <w:rsid w:val="000D0667"/>
    <w:rsid w:val="000D753F"/>
    <w:rsid w:val="000E0FA8"/>
    <w:rsid w:val="000E6CB8"/>
    <w:rsid w:val="000F63E3"/>
    <w:rsid w:val="0010551E"/>
    <w:rsid w:val="00111A39"/>
    <w:rsid w:val="00113ED3"/>
    <w:rsid w:val="00117251"/>
    <w:rsid w:val="00120E60"/>
    <w:rsid w:val="0012525F"/>
    <w:rsid w:val="00125739"/>
    <w:rsid w:val="00133CB1"/>
    <w:rsid w:val="001349C9"/>
    <w:rsid w:val="00142370"/>
    <w:rsid w:val="00143459"/>
    <w:rsid w:val="00183E24"/>
    <w:rsid w:val="00186D25"/>
    <w:rsid w:val="001918DD"/>
    <w:rsid w:val="0019306E"/>
    <w:rsid w:val="0019523D"/>
    <w:rsid w:val="0019746D"/>
    <w:rsid w:val="001979F0"/>
    <w:rsid w:val="001A14DE"/>
    <w:rsid w:val="001B5BFF"/>
    <w:rsid w:val="001B68A4"/>
    <w:rsid w:val="001D12A2"/>
    <w:rsid w:val="001D7F9D"/>
    <w:rsid w:val="001E0D2D"/>
    <w:rsid w:val="00200F1E"/>
    <w:rsid w:val="002014E2"/>
    <w:rsid w:val="002046CF"/>
    <w:rsid w:val="00213D82"/>
    <w:rsid w:val="002259A5"/>
    <w:rsid w:val="00227C91"/>
    <w:rsid w:val="00227FCD"/>
    <w:rsid w:val="002305EA"/>
    <w:rsid w:val="002307C2"/>
    <w:rsid w:val="00233A44"/>
    <w:rsid w:val="00236C0D"/>
    <w:rsid w:val="00237D7D"/>
    <w:rsid w:val="002429A1"/>
    <w:rsid w:val="00254964"/>
    <w:rsid w:val="00255B52"/>
    <w:rsid w:val="002563D8"/>
    <w:rsid w:val="00281DAD"/>
    <w:rsid w:val="00286049"/>
    <w:rsid w:val="002A42B4"/>
    <w:rsid w:val="002A45FA"/>
    <w:rsid w:val="002B12FC"/>
    <w:rsid w:val="002B22FD"/>
    <w:rsid w:val="002B5A3D"/>
    <w:rsid w:val="002B6275"/>
    <w:rsid w:val="002B6E72"/>
    <w:rsid w:val="002D4812"/>
    <w:rsid w:val="002E7342"/>
    <w:rsid w:val="002E7DDC"/>
    <w:rsid w:val="0030140A"/>
    <w:rsid w:val="00302D2C"/>
    <w:rsid w:val="00305B69"/>
    <w:rsid w:val="003078A2"/>
    <w:rsid w:val="00310972"/>
    <w:rsid w:val="00315675"/>
    <w:rsid w:val="003414A8"/>
    <w:rsid w:val="00361F4A"/>
    <w:rsid w:val="0036316F"/>
    <w:rsid w:val="0037178B"/>
    <w:rsid w:val="00382528"/>
    <w:rsid w:val="003A07DD"/>
    <w:rsid w:val="003A216C"/>
    <w:rsid w:val="003B11E9"/>
    <w:rsid w:val="003C0F8E"/>
    <w:rsid w:val="003C6565"/>
    <w:rsid w:val="003C771F"/>
    <w:rsid w:val="003E13BB"/>
    <w:rsid w:val="0040530C"/>
    <w:rsid w:val="004056DE"/>
    <w:rsid w:val="00411615"/>
    <w:rsid w:val="00413A49"/>
    <w:rsid w:val="0041400D"/>
    <w:rsid w:val="00421B61"/>
    <w:rsid w:val="00421DA5"/>
    <w:rsid w:val="004234A5"/>
    <w:rsid w:val="00431223"/>
    <w:rsid w:val="00432104"/>
    <w:rsid w:val="004368D2"/>
    <w:rsid w:val="0044182E"/>
    <w:rsid w:val="00442242"/>
    <w:rsid w:val="00460543"/>
    <w:rsid w:val="00462321"/>
    <w:rsid w:val="00474888"/>
    <w:rsid w:val="00475395"/>
    <w:rsid w:val="00475A5E"/>
    <w:rsid w:val="0048269A"/>
    <w:rsid w:val="00482CCD"/>
    <w:rsid w:val="00484D25"/>
    <w:rsid w:val="00485636"/>
    <w:rsid w:val="00492C03"/>
    <w:rsid w:val="0049507D"/>
    <w:rsid w:val="004A10F5"/>
    <w:rsid w:val="004A3B2E"/>
    <w:rsid w:val="004B0A36"/>
    <w:rsid w:val="004B1647"/>
    <w:rsid w:val="004B3AFA"/>
    <w:rsid w:val="004C3735"/>
    <w:rsid w:val="004D58B2"/>
    <w:rsid w:val="004D7125"/>
    <w:rsid w:val="004D75D6"/>
    <w:rsid w:val="004E1268"/>
    <w:rsid w:val="004E6A9F"/>
    <w:rsid w:val="004F330F"/>
    <w:rsid w:val="005016AA"/>
    <w:rsid w:val="00502105"/>
    <w:rsid w:val="00514E4C"/>
    <w:rsid w:val="0051684D"/>
    <w:rsid w:val="00530DC7"/>
    <w:rsid w:val="00536C0C"/>
    <w:rsid w:val="00540D31"/>
    <w:rsid w:val="00543943"/>
    <w:rsid w:val="005525A8"/>
    <w:rsid w:val="00556170"/>
    <w:rsid w:val="00556EF0"/>
    <w:rsid w:val="00563AFA"/>
    <w:rsid w:val="00563DD0"/>
    <w:rsid w:val="00563E19"/>
    <w:rsid w:val="00564B0A"/>
    <w:rsid w:val="005836F6"/>
    <w:rsid w:val="005845CE"/>
    <w:rsid w:val="0058677E"/>
    <w:rsid w:val="005A3E37"/>
    <w:rsid w:val="005A5EB7"/>
    <w:rsid w:val="005B07B5"/>
    <w:rsid w:val="005B43EB"/>
    <w:rsid w:val="005C639E"/>
    <w:rsid w:val="005D4463"/>
    <w:rsid w:val="005D6B95"/>
    <w:rsid w:val="005E5400"/>
    <w:rsid w:val="005E7970"/>
    <w:rsid w:val="005F5EAC"/>
    <w:rsid w:val="00626B7C"/>
    <w:rsid w:val="0063121E"/>
    <w:rsid w:val="0063169D"/>
    <w:rsid w:val="00632D7B"/>
    <w:rsid w:val="0064730B"/>
    <w:rsid w:val="00647D7E"/>
    <w:rsid w:val="006539E0"/>
    <w:rsid w:val="0065576A"/>
    <w:rsid w:val="00655AFE"/>
    <w:rsid w:val="00664564"/>
    <w:rsid w:val="00672559"/>
    <w:rsid w:val="00672DC7"/>
    <w:rsid w:val="006741DF"/>
    <w:rsid w:val="0068091E"/>
    <w:rsid w:val="006A3C05"/>
    <w:rsid w:val="006A54ED"/>
    <w:rsid w:val="006B1585"/>
    <w:rsid w:val="006B4B11"/>
    <w:rsid w:val="006C0F57"/>
    <w:rsid w:val="006C48ED"/>
    <w:rsid w:val="006C736F"/>
    <w:rsid w:val="006D4EA1"/>
    <w:rsid w:val="006D74AA"/>
    <w:rsid w:val="006E2AC3"/>
    <w:rsid w:val="006E60D2"/>
    <w:rsid w:val="006E69A4"/>
    <w:rsid w:val="006E69F2"/>
    <w:rsid w:val="006F3D0D"/>
    <w:rsid w:val="006F4598"/>
    <w:rsid w:val="00703359"/>
    <w:rsid w:val="00706229"/>
    <w:rsid w:val="00715C04"/>
    <w:rsid w:val="00715E23"/>
    <w:rsid w:val="0072104C"/>
    <w:rsid w:val="007342E5"/>
    <w:rsid w:val="00736739"/>
    <w:rsid w:val="0074231D"/>
    <w:rsid w:val="00746BE7"/>
    <w:rsid w:val="007644D8"/>
    <w:rsid w:val="007674FC"/>
    <w:rsid w:val="00770F34"/>
    <w:rsid w:val="007710CE"/>
    <w:rsid w:val="00771CC0"/>
    <w:rsid w:val="007725A5"/>
    <w:rsid w:val="007740B9"/>
    <w:rsid w:val="00780F08"/>
    <w:rsid w:val="00783AA1"/>
    <w:rsid w:val="007A6A52"/>
    <w:rsid w:val="007A6EF0"/>
    <w:rsid w:val="007B554B"/>
    <w:rsid w:val="007B7C5B"/>
    <w:rsid w:val="007C0214"/>
    <w:rsid w:val="007C05CE"/>
    <w:rsid w:val="007C2CEF"/>
    <w:rsid w:val="007C5949"/>
    <w:rsid w:val="007D1353"/>
    <w:rsid w:val="007D27CC"/>
    <w:rsid w:val="007D3327"/>
    <w:rsid w:val="007D549F"/>
    <w:rsid w:val="007D6D72"/>
    <w:rsid w:val="007F5864"/>
    <w:rsid w:val="007F6CC0"/>
    <w:rsid w:val="007F7EEF"/>
    <w:rsid w:val="00813BD5"/>
    <w:rsid w:val="00822A46"/>
    <w:rsid w:val="00825C5C"/>
    <w:rsid w:val="008265CB"/>
    <w:rsid w:val="008302F9"/>
    <w:rsid w:val="00830A34"/>
    <w:rsid w:val="00833BA1"/>
    <w:rsid w:val="0083717B"/>
    <w:rsid w:val="00837B7D"/>
    <w:rsid w:val="00840BA0"/>
    <w:rsid w:val="00850ACF"/>
    <w:rsid w:val="00850E43"/>
    <w:rsid w:val="00852634"/>
    <w:rsid w:val="008548D0"/>
    <w:rsid w:val="008556F4"/>
    <w:rsid w:val="00857638"/>
    <w:rsid w:val="00862937"/>
    <w:rsid w:val="00864531"/>
    <w:rsid w:val="008725CD"/>
    <w:rsid w:val="00873825"/>
    <w:rsid w:val="00874FCF"/>
    <w:rsid w:val="008766CD"/>
    <w:rsid w:val="0088650E"/>
    <w:rsid w:val="008879A2"/>
    <w:rsid w:val="00890B06"/>
    <w:rsid w:val="008941E9"/>
    <w:rsid w:val="008A6D15"/>
    <w:rsid w:val="008A7B0F"/>
    <w:rsid w:val="008A7E09"/>
    <w:rsid w:val="008C3AA6"/>
    <w:rsid w:val="008C44DA"/>
    <w:rsid w:val="008C7C4F"/>
    <w:rsid w:val="008D1C54"/>
    <w:rsid w:val="008D361B"/>
    <w:rsid w:val="008D37A3"/>
    <w:rsid w:val="008D4362"/>
    <w:rsid w:val="008D69D6"/>
    <w:rsid w:val="008E129D"/>
    <w:rsid w:val="008E3255"/>
    <w:rsid w:val="008F1018"/>
    <w:rsid w:val="008F4791"/>
    <w:rsid w:val="008F51A9"/>
    <w:rsid w:val="008F5DB8"/>
    <w:rsid w:val="00901087"/>
    <w:rsid w:val="0090352E"/>
    <w:rsid w:val="0090603F"/>
    <w:rsid w:val="009078A8"/>
    <w:rsid w:val="00907C71"/>
    <w:rsid w:val="00911A9C"/>
    <w:rsid w:val="009219C5"/>
    <w:rsid w:val="009247A9"/>
    <w:rsid w:val="00926427"/>
    <w:rsid w:val="00932326"/>
    <w:rsid w:val="0093348C"/>
    <w:rsid w:val="00941927"/>
    <w:rsid w:val="00953B08"/>
    <w:rsid w:val="009645EA"/>
    <w:rsid w:val="00964FF6"/>
    <w:rsid w:val="0097086D"/>
    <w:rsid w:val="00971734"/>
    <w:rsid w:val="009908F4"/>
    <w:rsid w:val="0099551C"/>
    <w:rsid w:val="009A03D0"/>
    <w:rsid w:val="009A302A"/>
    <w:rsid w:val="009B229A"/>
    <w:rsid w:val="009B5646"/>
    <w:rsid w:val="009C5B67"/>
    <w:rsid w:val="009D0745"/>
    <w:rsid w:val="009D2E62"/>
    <w:rsid w:val="009E2578"/>
    <w:rsid w:val="009F7EC1"/>
    <w:rsid w:val="00A06F4C"/>
    <w:rsid w:val="00A07440"/>
    <w:rsid w:val="00A141D9"/>
    <w:rsid w:val="00A20CF0"/>
    <w:rsid w:val="00A25AC1"/>
    <w:rsid w:val="00A349DC"/>
    <w:rsid w:val="00A35038"/>
    <w:rsid w:val="00A41FF3"/>
    <w:rsid w:val="00A70478"/>
    <w:rsid w:val="00AD47C9"/>
    <w:rsid w:val="00AE2E25"/>
    <w:rsid w:val="00AE2E95"/>
    <w:rsid w:val="00AE4EE7"/>
    <w:rsid w:val="00AE6D24"/>
    <w:rsid w:val="00AF6461"/>
    <w:rsid w:val="00AF6E1E"/>
    <w:rsid w:val="00B125ED"/>
    <w:rsid w:val="00B1409D"/>
    <w:rsid w:val="00B3218D"/>
    <w:rsid w:val="00B33597"/>
    <w:rsid w:val="00B35BDC"/>
    <w:rsid w:val="00B4015F"/>
    <w:rsid w:val="00B47680"/>
    <w:rsid w:val="00B537FA"/>
    <w:rsid w:val="00B64B07"/>
    <w:rsid w:val="00B8055B"/>
    <w:rsid w:val="00B85BB4"/>
    <w:rsid w:val="00B86D39"/>
    <w:rsid w:val="00B9534C"/>
    <w:rsid w:val="00BB75F2"/>
    <w:rsid w:val="00BB7D6D"/>
    <w:rsid w:val="00BC61A4"/>
    <w:rsid w:val="00BD5F2C"/>
    <w:rsid w:val="00BE25B4"/>
    <w:rsid w:val="00C03472"/>
    <w:rsid w:val="00C04576"/>
    <w:rsid w:val="00C15D0E"/>
    <w:rsid w:val="00C32A63"/>
    <w:rsid w:val="00C36434"/>
    <w:rsid w:val="00C43A00"/>
    <w:rsid w:val="00C50166"/>
    <w:rsid w:val="00C504E4"/>
    <w:rsid w:val="00C5081C"/>
    <w:rsid w:val="00C51A7F"/>
    <w:rsid w:val="00C53FF7"/>
    <w:rsid w:val="00C67C80"/>
    <w:rsid w:val="00C7414B"/>
    <w:rsid w:val="00C80E76"/>
    <w:rsid w:val="00C8547D"/>
    <w:rsid w:val="00C85A85"/>
    <w:rsid w:val="00C93E89"/>
    <w:rsid w:val="00CA5A02"/>
    <w:rsid w:val="00CB34B5"/>
    <w:rsid w:val="00CB6F4C"/>
    <w:rsid w:val="00CC7AF9"/>
    <w:rsid w:val="00CD3203"/>
    <w:rsid w:val="00CE3007"/>
    <w:rsid w:val="00CF1086"/>
    <w:rsid w:val="00CF76B9"/>
    <w:rsid w:val="00D0083E"/>
    <w:rsid w:val="00D0358D"/>
    <w:rsid w:val="00D045EF"/>
    <w:rsid w:val="00D04C8D"/>
    <w:rsid w:val="00D1489C"/>
    <w:rsid w:val="00D30236"/>
    <w:rsid w:val="00D31F0B"/>
    <w:rsid w:val="00D53CD0"/>
    <w:rsid w:val="00D62191"/>
    <w:rsid w:val="00D65A16"/>
    <w:rsid w:val="00D7013C"/>
    <w:rsid w:val="00D716A2"/>
    <w:rsid w:val="00D826C1"/>
    <w:rsid w:val="00D831CB"/>
    <w:rsid w:val="00D952CD"/>
    <w:rsid w:val="00D979E1"/>
    <w:rsid w:val="00DA3A7C"/>
    <w:rsid w:val="00DA6C47"/>
    <w:rsid w:val="00DE0682"/>
    <w:rsid w:val="00DE5F2E"/>
    <w:rsid w:val="00DE6DE0"/>
    <w:rsid w:val="00DF1E14"/>
    <w:rsid w:val="00DF49F9"/>
    <w:rsid w:val="00DF664F"/>
    <w:rsid w:val="00E00865"/>
    <w:rsid w:val="00E070E4"/>
    <w:rsid w:val="00E110B5"/>
    <w:rsid w:val="00E242BC"/>
    <w:rsid w:val="00E268E5"/>
    <w:rsid w:val="00E27798"/>
    <w:rsid w:val="00E31D10"/>
    <w:rsid w:val="00E41FF0"/>
    <w:rsid w:val="00E44AF7"/>
    <w:rsid w:val="00E611EB"/>
    <w:rsid w:val="00E619C4"/>
    <w:rsid w:val="00E61B31"/>
    <w:rsid w:val="00E625C9"/>
    <w:rsid w:val="00E67884"/>
    <w:rsid w:val="00E75B93"/>
    <w:rsid w:val="00E81179"/>
    <w:rsid w:val="00E8625D"/>
    <w:rsid w:val="00E92D4E"/>
    <w:rsid w:val="00E94710"/>
    <w:rsid w:val="00EA0A86"/>
    <w:rsid w:val="00EA3964"/>
    <w:rsid w:val="00EB09FC"/>
    <w:rsid w:val="00EB0EEC"/>
    <w:rsid w:val="00EB2663"/>
    <w:rsid w:val="00EB4DC2"/>
    <w:rsid w:val="00EC66C9"/>
    <w:rsid w:val="00ED2DCB"/>
    <w:rsid w:val="00ED305A"/>
    <w:rsid w:val="00ED5982"/>
    <w:rsid w:val="00ED6610"/>
    <w:rsid w:val="00ED6CFB"/>
    <w:rsid w:val="00EE3713"/>
    <w:rsid w:val="00EF41A2"/>
    <w:rsid w:val="00EF42F5"/>
    <w:rsid w:val="00F0091F"/>
    <w:rsid w:val="00F06F63"/>
    <w:rsid w:val="00F0758E"/>
    <w:rsid w:val="00F126CA"/>
    <w:rsid w:val="00F2021D"/>
    <w:rsid w:val="00F2400C"/>
    <w:rsid w:val="00F432E2"/>
    <w:rsid w:val="00F4366A"/>
    <w:rsid w:val="00F51CAE"/>
    <w:rsid w:val="00F54604"/>
    <w:rsid w:val="00F72BE1"/>
    <w:rsid w:val="00F736E5"/>
    <w:rsid w:val="00F76A3F"/>
    <w:rsid w:val="00F804B0"/>
    <w:rsid w:val="00F845F0"/>
    <w:rsid w:val="00F9358D"/>
    <w:rsid w:val="00FA1DC8"/>
    <w:rsid w:val="00FB1058"/>
    <w:rsid w:val="00FB2EA0"/>
    <w:rsid w:val="00FB67DD"/>
    <w:rsid w:val="00FC345D"/>
    <w:rsid w:val="00FC6613"/>
    <w:rsid w:val="00FD3443"/>
    <w:rsid w:val="00FD5BFC"/>
    <w:rsid w:val="00FE26CF"/>
    <w:rsid w:val="00FE3E8A"/>
    <w:rsid w:val="00FF5C8D"/>
    <w:rsid w:val="00FF6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rsid w:val="00857638"/>
  </w:style>
  <w:style w:type="character" w:styleId="ae">
    <w:name w:val="Hyperlink"/>
    <w:rsid w:val="009C5B67"/>
    <w:rPr>
      <w:color w:val="0000FF"/>
      <w:u w:val="single"/>
    </w:rPr>
  </w:style>
  <w:style w:type="paragraph" w:styleId="af">
    <w:name w:val="List Paragraph"/>
    <w:basedOn w:val="a"/>
    <w:uiPriority w:val="34"/>
    <w:qFormat/>
    <w:rsid w:val="00FD5BF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rsid w:val="00857638"/>
  </w:style>
  <w:style w:type="character" w:styleId="ae">
    <w:name w:val="Hyperlink"/>
    <w:rsid w:val="009C5B67"/>
    <w:rPr>
      <w:color w:val="0000FF"/>
      <w:u w:val="single"/>
    </w:rPr>
  </w:style>
  <w:style w:type="paragraph" w:styleId="af">
    <w:name w:val="List Paragraph"/>
    <w:basedOn w:val="a"/>
    <w:uiPriority w:val="34"/>
    <w:qFormat/>
    <w:rsid w:val="00FD5B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20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4.xml"/><Relationship Id="rId10" Type="http://schemas.openxmlformats.org/officeDocument/2006/relationships/image" Target="media/image2.png"/><Relationship Id="rId19" Type="http://schemas.openxmlformats.org/officeDocument/2006/relationships/customXml" Target="../customXml/item3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2022-03-14T20:00:00+00:00</PublicDate>
    <FullName xmlns="187f101c-d28f-401d-bb7b-5dbfdfa52424">Проект решения Волгоградской городской Думы «О внесении изменения в решение Волгоградской городской Думы от 21.12.2018 № 5/115 «Об утверждении Правил землепользования и застройки городского округа город-герой Волгоград» </FullName>
  </documentManagement>
</p:properties>
</file>

<file path=customXml/itemProps1.xml><?xml version="1.0" encoding="utf-8"?>
<ds:datastoreItem xmlns:ds="http://schemas.openxmlformats.org/officeDocument/2006/customXml" ds:itemID="{A5488890-9704-41D7-AC7C-E2DD97EDC2DC}"/>
</file>

<file path=customXml/itemProps2.xml><?xml version="1.0" encoding="utf-8"?>
<ds:datastoreItem xmlns:ds="http://schemas.openxmlformats.org/officeDocument/2006/customXml" ds:itemID="{A761B0BA-D4DD-4003-972D-BFEBC4A92809}"/>
</file>

<file path=customXml/itemProps3.xml><?xml version="1.0" encoding="utf-8"?>
<ds:datastoreItem xmlns:ds="http://schemas.openxmlformats.org/officeDocument/2006/customXml" ds:itemID="{4C7F0FA4-2180-48EF-BA43-B775E2B2E8CB}"/>
</file>

<file path=customXml/itemProps4.xml><?xml version="1.0" encoding="utf-8"?>
<ds:datastoreItem xmlns:ds="http://schemas.openxmlformats.org/officeDocument/2006/customXml" ds:itemID="{300C58D6-3000-4B49-8448-4F1D6BD41E9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411</Words>
  <Characters>3155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3559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5</cp:revision>
  <cp:lastPrinted>2022-02-24T10:55:00Z</cp:lastPrinted>
  <dcterms:created xsi:type="dcterms:W3CDTF">2022-02-22T11:02:00Z</dcterms:created>
  <dcterms:modified xsi:type="dcterms:W3CDTF">2022-03-14T08:36:00Z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