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2722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2722" w:rsidP="004B1F72">
            <w:pPr>
              <w:pStyle w:val="a9"/>
              <w:jc w:val="center"/>
            </w:pPr>
            <w:r>
              <w:t>53/1545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27418" w:rsidRDefault="00E27418" w:rsidP="00E27418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E27418" w:rsidRPr="00775235" w:rsidRDefault="00E27418" w:rsidP="00E27418">
      <w:pPr>
        <w:ind w:right="4494"/>
        <w:jc w:val="both"/>
        <w:rPr>
          <w:sz w:val="28"/>
          <w:szCs w:val="28"/>
        </w:rPr>
      </w:pPr>
    </w:p>
    <w:p w:rsidR="00E27418" w:rsidRPr="00B84239" w:rsidRDefault="00E27418" w:rsidP="00E27418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D0733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</w:t>
      </w:r>
      <w:r w:rsidR="00D07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26.04.2016 № 586 </w:t>
      </w:r>
      <w:r w:rsidRPr="00180C8F">
        <w:rPr>
          <w:sz w:val="28"/>
          <w:szCs w:val="28"/>
        </w:rPr>
        <w:t>«О направлении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в </w:t>
      </w:r>
      <w:r w:rsidRPr="00133EA5">
        <w:rPr>
          <w:sz w:val="28"/>
          <w:szCs w:val="28"/>
        </w:rPr>
        <w:t>Волгоградскую городскую Думу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</w:t>
      </w:r>
      <w:r w:rsidRPr="00133EA5">
        <w:rPr>
          <w:sz w:val="28"/>
          <w:szCs w:val="28"/>
        </w:rPr>
        <w:t>», с учетом протокола публичных слушаний от</w:t>
      </w:r>
      <w:r>
        <w:rPr>
          <w:sz w:val="28"/>
          <w:szCs w:val="28"/>
        </w:rPr>
        <w:t xml:space="preserve"> 22 марта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</w:t>
      </w:r>
      <w:r w:rsidRPr="00133EA5">
        <w:rPr>
          <w:sz w:val="28"/>
          <w:szCs w:val="28"/>
        </w:rPr>
        <w:t>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22 марта 2016 г.</w:t>
      </w:r>
      <w:r w:rsidRPr="00133EA5">
        <w:rPr>
          <w:sz w:val="28"/>
          <w:szCs w:val="28"/>
        </w:rPr>
        <w:t>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E27418" w:rsidRPr="00DE2AB9" w:rsidRDefault="00E27418" w:rsidP="00E27418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E27418" w:rsidRDefault="00E27418" w:rsidP="00E27418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</w:t>
      </w:r>
      <w:r>
        <w:rPr>
          <w:sz w:val="28"/>
          <w:szCs w:val="28"/>
        </w:rPr>
        <w:t xml:space="preserve">дской Думы </w:t>
      </w:r>
      <w:r w:rsidR="00D0733D">
        <w:rPr>
          <w:sz w:val="28"/>
          <w:szCs w:val="28"/>
        </w:rPr>
        <w:t xml:space="preserve">    </w:t>
      </w:r>
      <w:r>
        <w:rPr>
          <w:sz w:val="28"/>
          <w:szCs w:val="28"/>
        </w:rPr>
        <w:t>от</w:t>
      </w:r>
      <w:r w:rsidR="00D0733D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>15.09.2010 № 36/1087 «Об утверждении Правил</w:t>
      </w:r>
      <w:r w:rsidRPr="006C0D5C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землепользования и застройки городского округа город-герой </w:t>
      </w:r>
      <w:r w:rsidRPr="002D5511">
        <w:rPr>
          <w:sz w:val="28"/>
          <w:szCs w:val="28"/>
        </w:rPr>
        <w:t xml:space="preserve">Волгоград», </w:t>
      </w:r>
      <w:r>
        <w:rPr>
          <w:sz w:val="28"/>
          <w:szCs w:val="28"/>
        </w:rPr>
        <w:t>изменение,</w:t>
      </w:r>
      <w:r w:rsidRPr="009F56EF">
        <w:rPr>
          <w:sz w:val="28"/>
          <w:szCs w:val="28"/>
        </w:rPr>
        <w:t xml:space="preserve"> изменив территориальную зону в границах территории, </w:t>
      </w:r>
      <w:r w:rsidRPr="006904C3">
        <w:rPr>
          <w:sz w:val="28"/>
          <w:szCs w:val="28"/>
        </w:rPr>
        <w:t>включающей квартал 02_02_005 в Краснооктябрьском районе Волгограда, с зоны планируемых производственных и коммунально-складских объектов</w:t>
      </w:r>
      <w:proofErr w:type="gramEnd"/>
      <w:r w:rsidRPr="006904C3">
        <w:rPr>
          <w:sz w:val="28"/>
          <w:szCs w:val="28"/>
        </w:rPr>
        <w:t xml:space="preserve"> (</w:t>
      </w:r>
      <w:proofErr w:type="gramStart"/>
      <w:r w:rsidRPr="006904C3">
        <w:rPr>
          <w:sz w:val="28"/>
          <w:szCs w:val="28"/>
        </w:rPr>
        <w:t>П</w:t>
      </w:r>
      <w:proofErr w:type="gramEnd"/>
      <w:r w:rsidRPr="006904C3">
        <w:rPr>
          <w:sz w:val="28"/>
          <w:szCs w:val="28"/>
        </w:rPr>
        <w:t xml:space="preserve"> 3) на зону застройки малоэтажными индивидуаль</w:t>
      </w:r>
      <w:r>
        <w:rPr>
          <w:sz w:val="28"/>
          <w:szCs w:val="28"/>
        </w:rPr>
        <w:t>ными жилыми домами до 3</w:t>
      </w:r>
      <w:r w:rsidR="00D0733D">
        <w:rPr>
          <w:sz w:val="28"/>
          <w:szCs w:val="28"/>
        </w:rPr>
        <w:t xml:space="preserve"> </w:t>
      </w:r>
      <w:r w:rsidRPr="006904C3">
        <w:rPr>
          <w:sz w:val="28"/>
          <w:szCs w:val="28"/>
        </w:rPr>
        <w:t>этажей (Ж 1)</w:t>
      </w:r>
      <w:r>
        <w:rPr>
          <w:sz w:val="28"/>
          <w:szCs w:val="28"/>
        </w:rPr>
        <w:t>:</w:t>
      </w:r>
    </w:p>
    <w:p w:rsidR="00E27418" w:rsidRDefault="00E27418" w:rsidP="00E27418">
      <w:pPr>
        <w:ind w:firstLine="540"/>
        <w:jc w:val="both"/>
        <w:rPr>
          <w:sz w:val="28"/>
          <w:szCs w:val="28"/>
        </w:rPr>
      </w:pPr>
    </w:p>
    <w:p w:rsidR="00E27418" w:rsidRDefault="00E27418" w:rsidP="00E27418">
      <w:pPr>
        <w:ind w:firstLine="540"/>
        <w:jc w:val="both"/>
        <w:rPr>
          <w:sz w:val="28"/>
          <w:szCs w:val="28"/>
        </w:rPr>
      </w:pPr>
    </w:p>
    <w:p w:rsidR="00E27418" w:rsidRDefault="00E27418" w:rsidP="00E27418">
      <w:pPr>
        <w:ind w:firstLine="540"/>
        <w:jc w:val="both"/>
        <w:rPr>
          <w:sz w:val="28"/>
          <w:szCs w:val="28"/>
        </w:rPr>
      </w:pPr>
    </w:p>
    <w:p w:rsidR="00E27418" w:rsidRDefault="00E27418" w:rsidP="00E27418">
      <w:pPr>
        <w:ind w:firstLine="540"/>
        <w:jc w:val="both"/>
        <w:rPr>
          <w:sz w:val="28"/>
          <w:szCs w:val="28"/>
        </w:rPr>
      </w:pPr>
    </w:p>
    <w:p w:rsidR="00E27418" w:rsidRDefault="00E27418" w:rsidP="00E27418">
      <w:pPr>
        <w:ind w:firstLine="540"/>
        <w:jc w:val="both"/>
        <w:rPr>
          <w:sz w:val="28"/>
          <w:szCs w:val="28"/>
        </w:rPr>
      </w:pPr>
    </w:p>
    <w:p w:rsidR="00E27418" w:rsidRPr="00BD1FF7" w:rsidRDefault="00E27418" w:rsidP="00E27418">
      <w:pPr>
        <w:ind w:firstLine="540"/>
        <w:jc w:val="both"/>
        <w:rPr>
          <w:sz w:val="28"/>
          <w:szCs w:val="28"/>
        </w:rPr>
      </w:pPr>
    </w:p>
    <w:p w:rsidR="00E27418" w:rsidRPr="00BD1FF7" w:rsidRDefault="00E27418" w:rsidP="00E27418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3</w:t>
      </w:r>
    </w:p>
    <w:p w:rsidR="00E27418" w:rsidRDefault="00E27418" w:rsidP="00E27418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6904C3">
        <w:rPr>
          <w:sz w:val="28"/>
          <w:szCs w:val="28"/>
        </w:rPr>
        <w:t>планируемых производственных и коммунально-складских объектов</w:t>
      </w:r>
      <w:r w:rsidRPr="00BD1FF7">
        <w:rPr>
          <w:sz w:val="28"/>
          <w:szCs w:val="28"/>
        </w:rPr>
        <w:t>)</w:t>
      </w:r>
    </w:p>
    <w:p w:rsidR="00E27418" w:rsidRDefault="00E27418" w:rsidP="00E27418">
      <w:pPr>
        <w:jc w:val="center"/>
        <w:rPr>
          <w:sz w:val="28"/>
          <w:szCs w:val="28"/>
        </w:rPr>
      </w:pPr>
    </w:p>
    <w:p w:rsidR="00E27418" w:rsidRDefault="00E27418" w:rsidP="00E2741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0605" cy="2686050"/>
            <wp:effectExtent l="0" t="0" r="4445" b="0"/>
            <wp:docPr id="2" name="Рисунок 2" descr="ДО_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18" w:rsidRDefault="00E27418" w:rsidP="00E27418">
      <w:pPr>
        <w:jc w:val="center"/>
        <w:rPr>
          <w:sz w:val="28"/>
          <w:szCs w:val="28"/>
        </w:rPr>
      </w:pPr>
    </w:p>
    <w:p w:rsidR="00E27418" w:rsidRPr="00BD1FF7" w:rsidRDefault="00E27418" w:rsidP="00E27418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на зону</w:t>
      </w:r>
      <w:proofErr w:type="gramStart"/>
      <w:r w:rsidRPr="00BD1FF7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1</w:t>
      </w:r>
    </w:p>
    <w:p w:rsidR="00E27418" w:rsidRDefault="00E27418" w:rsidP="00E27418">
      <w:pPr>
        <w:jc w:val="center"/>
        <w:rPr>
          <w:sz w:val="28"/>
          <w:szCs w:val="28"/>
        </w:rPr>
      </w:pPr>
      <w:proofErr w:type="gramStart"/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6904C3">
        <w:rPr>
          <w:sz w:val="28"/>
          <w:szCs w:val="28"/>
        </w:rPr>
        <w:t>застройки малоэтажными индивидуаль</w:t>
      </w:r>
      <w:r>
        <w:rPr>
          <w:sz w:val="28"/>
          <w:szCs w:val="28"/>
        </w:rPr>
        <w:t xml:space="preserve">ными жилыми домами </w:t>
      </w:r>
      <w:proofErr w:type="gramEnd"/>
    </w:p>
    <w:p w:rsidR="00E27418" w:rsidRDefault="00E27418" w:rsidP="00E274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3 </w:t>
      </w:r>
      <w:r w:rsidRPr="006904C3">
        <w:rPr>
          <w:sz w:val="28"/>
          <w:szCs w:val="28"/>
        </w:rPr>
        <w:t>этажей</w:t>
      </w:r>
      <w:r w:rsidRPr="00BD1FF7">
        <w:rPr>
          <w:sz w:val="28"/>
          <w:szCs w:val="28"/>
        </w:rPr>
        <w:t>)</w:t>
      </w:r>
    </w:p>
    <w:p w:rsidR="00E27418" w:rsidRDefault="00E27418" w:rsidP="00E27418">
      <w:pPr>
        <w:jc w:val="center"/>
        <w:rPr>
          <w:sz w:val="28"/>
          <w:szCs w:val="28"/>
        </w:rPr>
      </w:pPr>
    </w:p>
    <w:p w:rsidR="00E27418" w:rsidRDefault="00E27418" w:rsidP="00E2741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0605" cy="2695575"/>
            <wp:effectExtent l="0" t="0" r="4445" b="9525"/>
            <wp:docPr id="1" name="Рисунок 1" descr="ПОСЛЕ_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18" w:rsidRDefault="00E27418" w:rsidP="00E27418">
      <w:pPr>
        <w:jc w:val="center"/>
        <w:rPr>
          <w:sz w:val="28"/>
          <w:szCs w:val="28"/>
        </w:rPr>
      </w:pPr>
    </w:p>
    <w:p w:rsidR="00E27418" w:rsidRDefault="00E27418" w:rsidP="00E27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E27418" w:rsidRDefault="00E27418" w:rsidP="00E27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D0733D">
        <w:rPr>
          <w:sz w:val="28"/>
          <w:szCs w:val="28"/>
        </w:rPr>
        <w:t xml:space="preserve">   </w:t>
      </w:r>
      <w:r>
        <w:rPr>
          <w:sz w:val="28"/>
          <w:szCs w:val="28"/>
        </w:rPr>
        <w:t>2007</w:t>
      </w:r>
      <w:r w:rsidR="00D0733D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D0733D" w:rsidRDefault="00D0733D" w:rsidP="00E27418">
      <w:pPr>
        <w:ind w:firstLine="709"/>
        <w:jc w:val="both"/>
        <w:rPr>
          <w:sz w:val="28"/>
          <w:szCs w:val="28"/>
        </w:rPr>
      </w:pPr>
    </w:p>
    <w:p w:rsidR="00E27418" w:rsidRDefault="00E27418" w:rsidP="00E27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27418" w:rsidRDefault="00E27418" w:rsidP="00E27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27418" w:rsidRDefault="00E27418" w:rsidP="00E27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E27418" w:rsidRDefault="00E27418" w:rsidP="00E27418">
      <w:pPr>
        <w:jc w:val="both"/>
        <w:rPr>
          <w:sz w:val="28"/>
          <w:szCs w:val="28"/>
        </w:rPr>
      </w:pPr>
    </w:p>
    <w:p w:rsidR="00E27418" w:rsidRDefault="00E27418" w:rsidP="00E27418">
      <w:pPr>
        <w:jc w:val="both"/>
        <w:rPr>
          <w:sz w:val="28"/>
          <w:szCs w:val="28"/>
        </w:rPr>
      </w:pPr>
    </w:p>
    <w:p w:rsidR="00E27418" w:rsidRDefault="00E27418" w:rsidP="00E27418">
      <w:pPr>
        <w:jc w:val="both"/>
        <w:rPr>
          <w:sz w:val="28"/>
          <w:szCs w:val="28"/>
        </w:rPr>
      </w:pPr>
    </w:p>
    <w:p w:rsidR="00E27418" w:rsidRDefault="00E27418" w:rsidP="00D0733D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2741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66" w:rsidRDefault="00C63E66">
      <w:r>
        <w:separator/>
      </w:r>
    </w:p>
  </w:endnote>
  <w:endnote w:type="continuationSeparator" w:id="0">
    <w:p w:rsidR="00C63E66" w:rsidRDefault="00C6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66" w:rsidRDefault="00C63E66">
      <w:r>
        <w:separator/>
      </w:r>
    </w:p>
  </w:footnote>
  <w:footnote w:type="continuationSeparator" w:id="0">
    <w:p w:rsidR="00C63E66" w:rsidRDefault="00C6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01A9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52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00D9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2722"/>
    <w:rsid w:val="00B537FA"/>
    <w:rsid w:val="00B86D39"/>
    <w:rsid w:val="00C53FF7"/>
    <w:rsid w:val="00C63E66"/>
    <w:rsid w:val="00C7414B"/>
    <w:rsid w:val="00C801A9"/>
    <w:rsid w:val="00C85A85"/>
    <w:rsid w:val="00D0358D"/>
    <w:rsid w:val="00D0733D"/>
    <w:rsid w:val="00D65A16"/>
    <w:rsid w:val="00D952CD"/>
    <w:rsid w:val="00DA6C47"/>
    <w:rsid w:val="00DE6DE0"/>
    <w:rsid w:val="00DF664F"/>
    <w:rsid w:val="00E268E5"/>
    <w:rsid w:val="00E27418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27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27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AF12CB-86A3-4B0F-9D21-108C57DA0AE9}"/>
</file>

<file path=customXml/itemProps2.xml><?xml version="1.0" encoding="utf-8"?>
<ds:datastoreItem xmlns:ds="http://schemas.openxmlformats.org/officeDocument/2006/customXml" ds:itemID="{FA06DC94-82E2-4771-BC1B-A4788DAC2040}"/>
</file>

<file path=customXml/itemProps3.xml><?xml version="1.0" encoding="utf-8"?>
<ds:datastoreItem xmlns:ds="http://schemas.openxmlformats.org/officeDocument/2006/customXml" ds:itemID="{0EE065F7-127B-45E0-99C8-0DDE4A5EB121}"/>
</file>

<file path=customXml/itemProps4.xml><?xml version="1.0" encoding="utf-8"?>
<ds:datastoreItem xmlns:ds="http://schemas.openxmlformats.org/officeDocument/2006/customXml" ds:itemID="{CF1C80C7-8F68-4468-85AE-73638F16F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2016-12-15T06:16:00Z</dcterms:created>
  <dcterms:modified xsi:type="dcterms:W3CDTF">2017-01-26T11:15:00Z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