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D4F00" w:rsidP="004B1F72">
            <w:pPr>
              <w:pStyle w:val="aa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D4F00" w:rsidP="004B1F72">
            <w:pPr>
              <w:pStyle w:val="aa"/>
              <w:jc w:val="center"/>
            </w:pPr>
            <w:r>
              <w:t>53/1551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675ED" w:rsidRDefault="00A675ED" w:rsidP="00C93DE7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</w:t>
      </w:r>
      <w:r w:rsidR="00C93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 </w:t>
      </w:r>
    </w:p>
    <w:p w:rsidR="00A675ED" w:rsidRPr="00775235" w:rsidRDefault="00A675ED" w:rsidP="00A675ED">
      <w:pPr>
        <w:ind w:right="4494"/>
        <w:jc w:val="both"/>
        <w:rPr>
          <w:sz w:val="28"/>
          <w:szCs w:val="28"/>
        </w:rPr>
      </w:pPr>
    </w:p>
    <w:p w:rsidR="00A675ED" w:rsidRPr="00B84239" w:rsidRDefault="00A675ED" w:rsidP="00A675ED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C93DE7">
        <w:rPr>
          <w:sz w:val="28"/>
          <w:szCs w:val="28"/>
        </w:rPr>
        <w:t xml:space="preserve">                </w:t>
      </w:r>
      <w:r w:rsidRPr="00B8423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C93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06.10.2016 № 1523 </w:t>
      </w:r>
      <w:r w:rsidRPr="00180C8F">
        <w:rPr>
          <w:sz w:val="28"/>
          <w:szCs w:val="28"/>
        </w:rPr>
        <w:t>«О направлении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 xml:space="preserve">в </w:t>
      </w:r>
      <w:r w:rsidRPr="00133EA5">
        <w:rPr>
          <w:sz w:val="28"/>
          <w:szCs w:val="28"/>
        </w:rPr>
        <w:t>Волгоградскую городскую Думу», с учетом протокола публичных слушаний от</w:t>
      </w:r>
      <w:r>
        <w:rPr>
          <w:sz w:val="28"/>
          <w:szCs w:val="28"/>
        </w:rPr>
        <w:t xml:space="preserve"> 11 августа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</w:t>
      </w:r>
      <w:r w:rsidRPr="00133EA5">
        <w:rPr>
          <w:sz w:val="28"/>
          <w:szCs w:val="28"/>
        </w:rPr>
        <w:t>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>от 11 августа 2016 г.</w:t>
      </w:r>
      <w:r w:rsidRPr="00133EA5">
        <w:rPr>
          <w:sz w:val="28"/>
          <w:szCs w:val="28"/>
        </w:rPr>
        <w:t>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A675ED" w:rsidRPr="00DE2AB9" w:rsidRDefault="00A675ED" w:rsidP="00A675ED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A675ED" w:rsidRDefault="00A675ED" w:rsidP="00A675ED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</w:t>
      </w:r>
      <w:r w:rsidR="004C4C08">
        <w:rPr>
          <w:sz w:val="28"/>
          <w:szCs w:val="28"/>
        </w:rPr>
        <w:t xml:space="preserve">Волгоградской городской Думы </w:t>
      </w:r>
      <w:r w:rsidR="00C93DE7">
        <w:rPr>
          <w:sz w:val="28"/>
          <w:szCs w:val="28"/>
        </w:rPr>
        <w:t xml:space="preserve">     </w:t>
      </w:r>
      <w:r w:rsidR="004C4C08">
        <w:rPr>
          <w:sz w:val="28"/>
          <w:szCs w:val="28"/>
        </w:rPr>
        <w:t>от</w:t>
      </w:r>
      <w:r w:rsidR="00C93DE7"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>15.09.2010 № 36/1087 «Об утверждении Правил</w:t>
      </w:r>
      <w:r w:rsidRPr="006C0D5C"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землепользования и застройки городского округа город-герой </w:t>
      </w:r>
      <w:r w:rsidRPr="002D5511">
        <w:rPr>
          <w:sz w:val="28"/>
          <w:szCs w:val="28"/>
        </w:rPr>
        <w:t>Волгоград»,</w:t>
      </w:r>
      <w:r w:rsidRPr="00A675ED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</w:t>
      </w:r>
      <w:r w:rsidRPr="002D5511">
        <w:rPr>
          <w:sz w:val="28"/>
          <w:szCs w:val="28"/>
        </w:rPr>
        <w:t xml:space="preserve"> </w:t>
      </w:r>
      <w:r w:rsidRPr="009F56EF">
        <w:rPr>
          <w:sz w:val="28"/>
          <w:szCs w:val="28"/>
        </w:rPr>
        <w:t>изменив территориальную зону</w:t>
      </w:r>
      <w:r>
        <w:rPr>
          <w:sz w:val="28"/>
          <w:szCs w:val="28"/>
        </w:rPr>
        <w:t xml:space="preserve"> </w:t>
      </w:r>
      <w:r w:rsidRPr="00A83604">
        <w:rPr>
          <w:sz w:val="28"/>
          <w:szCs w:val="28"/>
        </w:rPr>
        <w:t xml:space="preserve">в границах территории, включающей земельный участок </w:t>
      </w:r>
      <w:r>
        <w:rPr>
          <w:sz w:val="28"/>
          <w:szCs w:val="28"/>
        </w:rPr>
        <w:t>(</w:t>
      </w:r>
      <w:r w:rsidRPr="00A83604">
        <w:rPr>
          <w:sz w:val="28"/>
          <w:szCs w:val="28"/>
        </w:rPr>
        <w:t>учетны</w:t>
      </w:r>
      <w:r>
        <w:rPr>
          <w:sz w:val="28"/>
          <w:szCs w:val="28"/>
        </w:rPr>
        <w:t>й №</w:t>
      </w:r>
      <w:r w:rsidRPr="00A83604">
        <w:rPr>
          <w:sz w:val="28"/>
          <w:szCs w:val="28"/>
        </w:rPr>
        <w:t xml:space="preserve"> 3-242-14</w:t>
      </w:r>
      <w:r>
        <w:rPr>
          <w:sz w:val="28"/>
          <w:szCs w:val="28"/>
        </w:rPr>
        <w:t xml:space="preserve">) площадью </w:t>
      </w:r>
      <w:r w:rsidR="007C1B1C">
        <w:rPr>
          <w:sz w:val="28"/>
          <w:szCs w:val="28"/>
        </w:rPr>
        <w:t xml:space="preserve">93587 </w:t>
      </w:r>
      <w:r w:rsidRPr="00702EBC">
        <w:rPr>
          <w:sz w:val="28"/>
          <w:szCs w:val="28"/>
        </w:rPr>
        <w:t>кв.</w:t>
      </w:r>
      <w:r w:rsidRPr="00A83604">
        <w:rPr>
          <w:sz w:val="28"/>
          <w:szCs w:val="28"/>
        </w:rPr>
        <w:t xml:space="preserve"> м по пр.</w:t>
      </w:r>
      <w:proofErr w:type="gramEnd"/>
      <w:r w:rsidRPr="00A83604">
        <w:rPr>
          <w:sz w:val="28"/>
          <w:szCs w:val="28"/>
        </w:rPr>
        <w:t xml:space="preserve"> Таймырско</w:t>
      </w:r>
      <w:r>
        <w:rPr>
          <w:sz w:val="28"/>
          <w:szCs w:val="28"/>
        </w:rPr>
        <w:t xml:space="preserve">му в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Гумрак</w:t>
      </w:r>
      <w:proofErr w:type="spellEnd"/>
      <w:r w:rsidRPr="00A83604">
        <w:rPr>
          <w:sz w:val="28"/>
          <w:szCs w:val="28"/>
        </w:rPr>
        <w:t xml:space="preserve"> Дзержинского района Волгограда, с зоны производственных и коммунально-складских объектов IV и V класса вредности (</w:t>
      </w:r>
      <w:proofErr w:type="gramStart"/>
      <w:r w:rsidRPr="00A83604">
        <w:rPr>
          <w:sz w:val="28"/>
          <w:szCs w:val="28"/>
        </w:rPr>
        <w:t>П</w:t>
      </w:r>
      <w:proofErr w:type="gramEnd"/>
      <w:r w:rsidRPr="00A83604">
        <w:rPr>
          <w:sz w:val="28"/>
          <w:szCs w:val="28"/>
        </w:rPr>
        <w:t xml:space="preserve"> 1-3) на зону производственных и коммунально-складских объектов II и III класса вредности (П 1-2)</w:t>
      </w:r>
      <w:r>
        <w:rPr>
          <w:sz w:val="28"/>
          <w:szCs w:val="28"/>
        </w:rPr>
        <w:t>:</w:t>
      </w:r>
    </w:p>
    <w:p w:rsidR="00A675ED" w:rsidRDefault="00A675ED" w:rsidP="00A675ED">
      <w:pPr>
        <w:ind w:firstLine="540"/>
        <w:jc w:val="both"/>
        <w:rPr>
          <w:sz w:val="28"/>
          <w:szCs w:val="28"/>
        </w:rPr>
      </w:pPr>
    </w:p>
    <w:p w:rsidR="00A675ED" w:rsidRDefault="00A675ED" w:rsidP="00A675ED">
      <w:pPr>
        <w:ind w:firstLine="540"/>
        <w:jc w:val="both"/>
        <w:rPr>
          <w:sz w:val="28"/>
          <w:szCs w:val="28"/>
        </w:rPr>
      </w:pPr>
    </w:p>
    <w:p w:rsidR="00A675ED" w:rsidRDefault="00A675ED" w:rsidP="00A675ED">
      <w:pPr>
        <w:ind w:firstLine="540"/>
        <w:jc w:val="both"/>
        <w:rPr>
          <w:sz w:val="28"/>
          <w:szCs w:val="28"/>
        </w:rPr>
      </w:pPr>
    </w:p>
    <w:p w:rsidR="00A675ED" w:rsidRDefault="00A675ED" w:rsidP="00A675ED">
      <w:pPr>
        <w:ind w:firstLine="540"/>
        <w:jc w:val="both"/>
        <w:rPr>
          <w:sz w:val="28"/>
          <w:szCs w:val="28"/>
        </w:rPr>
      </w:pPr>
    </w:p>
    <w:p w:rsidR="00A675ED" w:rsidRPr="00BD1FF7" w:rsidRDefault="00A675ED" w:rsidP="00A675ED">
      <w:pPr>
        <w:ind w:firstLine="540"/>
        <w:jc w:val="both"/>
        <w:rPr>
          <w:sz w:val="28"/>
          <w:szCs w:val="28"/>
        </w:rPr>
      </w:pPr>
    </w:p>
    <w:p w:rsidR="00A675ED" w:rsidRPr="00BD1FF7" w:rsidRDefault="00A675ED" w:rsidP="00A675ED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1-3</w:t>
      </w:r>
    </w:p>
    <w:p w:rsidR="00C93DE7" w:rsidRDefault="00A675ED" w:rsidP="00A675ED">
      <w:pPr>
        <w:jc w:val="center"/>
        <w:rPr>
          <w:sz w:val="28"/>
          <w:szCs w:val="28"/>
        </w:rPr>
      </w:pPr>
      <w:proofErr w:type="gramStart"/>
      <w:r w:rsidRPr="00BD1FF7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A83604">
        <w:rPr>
          <w:sz w:val="28"/>
          <w:szCs w:val="28"/>
        </w:rPr>
        <w:t xml:space="preserve">производственных и коммунально-складских объектов </w:t>
      </w:r>
      <w:proofErr w:type="gramEnd"/>
    </w:p>
    <w:p w:rsidR="00A675ED" w:rsidRDefault="00A675ED" w:rsidP="00A675ED">
      <w:pPr>
        <w:jc w:val="center"/>
        <w:rPr>
          <w:sz w:val="28"/>
          <w:szCs w:val="28"/>
        </w:rPr>
      </w:pPr>
      <w:proofErr w:type="gramStart"/>
      <w:r w:rsidRPr="00A83604">
        <w:rPr>
          <w:sz w:val="28"/>
          <w:szCs w:val="28"/>
        </w:rPr>
        <w:t>IV и V класса вредности</w:t>
      </w:r>
      <w:r w:rsidRPr="00BD1FF7">
        <w:rPr>
          <w:sz w:val="28"/>
          <w:szCs w:val="28"/>
        </w:rPr>
        <w:t>)</w:t>
      </w:r>
      <w:proofErr w:type="gramEnd"/>
    </w:p>
    <w:p w:rsidR="00A675ED" w:rsidRDefault="00A675ED" w:rsidP="00A675ED">
      <w:pPr>
        <w:jc w:val="center"/>
        <w:rPr>
          <w:sz w:val="28"/>
          <w:szCs w:val="28"/>
        </w:rPr>
      </w:pPr>
    </w:p>
    <w:p w:rsidR="00A675ED" w:rsidRDefault="00A675ED" w:rsidP="00A675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5747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ED" w:rsidRDefault="00A675ED" w:rsidP="00A675ED">
      <w:pPr>
        <w:jc w:val="center"/>
        <w:rPr>
          <w:sz w:val="28"/>
          <w:szCs w:val="28"/>
        </w:rPr>
      </w:pPr>
    </w:p>
    <w:p w:rsidR="00A675ED" w:rsidRPr="00BD1FF7" w:rsidRDefault="00A675ED" w:rsidP="00A675ED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 xml:space="preserve">на зону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1-2</w:t>
      </w:r>
    </w:p>
    <w:p w:rsidR="00C93DE7" w:rsidRDefault="00A675ED" w:rsidP="00A675ED">
      <w:pPr>
        <w:jc w:val="center"/>
        <w:rPr>
          <w:sz w:val="28"/>
          <w:szCs w:val="28"/>
        </w:rPr>
      </w:pPr>
      <w:proofErr w:type="gramStart"/>
      <w:r w:rsidRPr="00BD1FF7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A83604">
        <w:rPr>
          <w:sz w:val="28"/>
          <w:szCs w:val="28"/>
        </w:rPr>
        <w:t xml:space="preserve">производственных и коммунально-складских объектов </w:t>
      </w:r>
      <w:proofErr w:type="gramEnd"/>
    </w:p>
    <w:p w:rsidR="00A675ED" w:rsidRDefault="00A675ED" w:rsidP="00A675ED">
      <w:pPr>
        <w:jc w:val="center"/>
        <w:rPr>
          <w:sz w:val="28"/>
          <w:szCs w:val="28"/>
        </w:rPr>
      </w:pPr>
      <w:proofErr w:type="gramStart"/>
      <w:r w:rsidRPr="00A83604">
        <w:rPr>
          <w:sz w:val="28"/>
          <w:szCs w:val="28"/>
        </w:rPr>
        <w:t>II и III класса вредности</w:t>
      </w:r>
      <w:r w:rsidRPr="00BD1FF7">
        <w:rPr>
          <w:sz w:val="28"/>
          <w:szCs w:val="28"/>
        </w:rPr>
        <w:t>)</w:t>
      </w:r>
      <w:proofErr w:type="gramEnd"/>
    </w:p>
    <w:p w:rsidR="00A675ED" w:rsidRDefault="00A675ED" w:rsidP="00A675ED">
      <w:pPr>
        <w:jc w:val="center"/>
        <w:rPr>
          <w:sz w:val="28"/>
          <w:szCs w:val="28"/>
        </w:rPr>
      </w:pPr>
    </w:p>
    <w:p w:rsidR="00A675ED" w:rsidRDefault="00A675ED" w:rsidP="00A675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7208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ED" w:rsidRDefault="00A675ED" w:rsidP="00A675ED">
      <w:pPr>
        <w:jc w:val="center"/>
        <w:rPr>
          <w:sz w:val="28"/>
          <w:szCs w:val="28"/>
        </w:rPr>
      </w:pPr>
    </w:p>
    <w:p w:rsidR="00A675ED" w:rsidRDefault="00A675ED" w:rsidP="00A675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A675ED" w:rsidRDefault="00A675ED" w:rsidP="00A675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</w:t>
      </w:r>
      <w:r w:rsidR="00C93DE7">
        <w:rPr>
          <w:sz w:val="28"/>
          <w:szCs w:val="28"/>
        </w:rPr>
        <w:t xml:space="preserve">         </w:t>
      </w:r>
      <w:r>
        <w:rPr>
          <w:sz w:val="28"/>
          <w:szCs w:val="28"/>
        </w:rPr>
        <w:t>2007</w:t>
      </w:r>
      <w:r w:rsidR="00C93DE7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A675ED" w:rsidRDefault="00A675ED" w:rsidP="00A675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675ED" w:rsidRDefault="00A675ED" w:rsidP="00A675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675ED" w:rsidRDefault="00A675ED" w:rsidP="00A675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A675ED" w:rsidRDefault="00A675ED" w:rsidP="00A675ED">
      <w:pPr>
        <w:jc w:val="both"/>
        <w:rPr>
          <w:sz w:val="28"/>
          <w:szCs w:val="28"/>
        </w:rPr>
      </w:pPr>
    </w:p>
    <w:p w:rsidR="00A675ED" w:rsidRDefault="00A675ED" w:rsidP="00A675ED">
      <w:pPr>
        <w:jc w:val="both"/>
        <w:rPr>
          <w:sz w:val="28"/>
          <w:szCs w:val="28"/>
        </w:rPr>
      </w:pPr>
    </w:p>
    <w:p w:rsidR="00A675ED" w:rsidRDefault="00A675ED" w:rsidP="00A675ED">
      <w:pPr>
        <w:jc w:val="both"/>
        <w:rPr>
          <w:sz w:val="28"/>
          <w:szCs w:val="28"/>
        </w:rPr>
      </w:pPr>
    </w:p>
    <w:p w:rsidR="00A675ED" w:rsidRDefault="00A675ED" w:rsidP="00C93DE7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675ED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7B" w:rsidRDefault="00DD237B">
      <w:r>
        <w:separator/>
      </w:r>
    </w:p>
  </w:endnote>
  <w:endnote w:type="continuationSeparator" w:id="0">
    <w:p w:rsidR="00DD237B" w:rsidRDefault="00DD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7B" w:rsidRDefault="00DD237B">
      <w:r>
        <w:separator/>
      </w:r>
    </w:p>
  </w:footnote>
  <w:footnote w:type="continuationSeparator" w:id="0">
    <w:p w:rsidR="00DD237B" w:rsidRDefault="00DD2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6438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69452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4F00"/>
    <w:rsid w:val="002E7DDC"/>
    <w:rsid w:val="003414A8"/>
    <w:rsid w:val="00342BB4"/>
    <w:rsid w:val="00361F4A"/>
    <w:rsid w:val="00382528"/>
    <w:rsid w:val="003C0F8E"/>
    <w:rsid w:val="0040530C"/>
    <w:rsid w:val="00421B61"/>
    <w:rsid w:val="00482CCD"/>
    <w:rsid w:val="00492C03"/>
    <w:rsid w:val="004B0A36"/>
    <w:rsid w:val="004C4C08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2F0F"/>
    <w:rsid w:val="007740B9"/>
    <w:rsid w:val="007C1B1C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7DFE"/>
    <w:rsid w:val="00A675ED"/>
    <w:rsid w:val="00AE6D24"/>
    <w:rsid w:val="00B537FA"/>
    <w:rsid w:val="00B86D39"/>
    <w:rsid w:val="00C53FF7"/>
    <w:rsid w:val="00C7414B"/>
    <w:rsid w:val="00C85A85"/>
    <w:rsid w:val="00C93DE7"/>
    <w:rsid w:val="00CC6381"/>
    <w:rsid w:val="00D0358D"/>
    <w:rsid w:val="00D65A16"/>
    <w:rsid w:val="00D952CD"/>
    <w:rsid w:val="00DA6C47"/>
    <w:rsid w:val="00DD237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6438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675ED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67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675ED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6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443F4EB-B52C-42F6-A34C-464E6ECF1322}"/>
</file>

<file path=customXml/itemProps2.xml><?xml version="1.0" encoding="utf-8"?>
<ds:datastoreItem xmlns:ds="http://schemas.openxmlformats.org/officeDocument/2006/customXml" ds:itemID="{E28EB918-4461-43A7-8625-7594FCFA3C26}"/>
</file>

<file path=customXml/itemProps3.xml><?xml version="1.0" encoding="utf-8"?>
<ds:datastoreItem xmlns:ds="http://schemas.openxmlformats.org/officeDocument/2006/customXml" ds:itemID="{D775A702-72A2-46F3-BC35-AF00BD3B4CC3}"/>
</file>

<file path=customXml/itemProps4.xml><?xml version="1.0" encoding="utf-8"?>
<ds:datastoreItem xmlns:ds="http://schemas.openxmlformats.org/officeDocument/2006/customXml" ds:itemID="{BE909D3A-A6F1-43A0-837E-2221A5F71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2017-01-11T08:47:00Z</cp:lastPrinted>
  <dcterms:created xsi:type="dcterms:W3CDTF">2017-01-11T08:10:00Z</dcterms:created>
  <dcterms:modified xsi:type="dcterms:W3CDTF">2017-01-26T11:14:00Z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