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1079" w:rsidP="004B1F72">
            <w:pPr>
              <w:pStyle w:val="aa"/>
              <w:jc w:val="center"/>
            </w:pPr>
            <w: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41079" w:rsidP="004B1F72">
            <w:pPr>
              <w:pStyle w:val="aa"/>
              <w:jc w:val="center"/>
            </w:pPr>
            <w:r>
              <w:t>38/657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41079" w:rsidRDefault="00C41079" w:rsidP="00C41079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снятии с контроля муниципальных правовых актов Волгограда</w:t>
      </w:r>
    </w:p>
    <w:p w:rsidR="00C41079" w:rsidRDefault="00C41079" w:rsidP="00C41079">
      <w:pPr>
        <w:tabs>
          <w:tab w:val="left" w:pos="4820"/>
        </w:tabs>
        <w:ind w:right="4536"/>
        <w:rPr>
          <w:sz w:val="28"/>
          <w:szCs w:val="28"/>
        </w:rPr>
      </w:pPr>
    </w:p>
    <w:p w:rsidR="00C41079" w:rsidRDefault="00C41079" w:rsidP="00C4107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порядке осуществления Волгоградской      городской Думой контрольных полномочий» Волгоградская городская Дума</w:t>
      </w:r>
    </w:p>
    <w:p w:rsidR="00C41079" w:rsidRDefault="00C41079" w:rsidP="00C41079">
      <w:pPr>
        <w:jc w:val="both"/>
      </w:pPr>
      <w:r>
        <w:rPr>
          <w:b/>
          <w:sz w:val="28"/>
          <w:szCs w:val="28"/>
        </w:rPr>
        <w:t>РЕШИЛА:</w:t>
      </w:r>
    </w:p>
    <w:p w:rsidR="00C41079" w:rsidRDefault="00C41079" w:rsidP="00C41079">
      <w:pPr>
        <w:pStyle w:val="ae"/>
        <w:tabs>
          <w:tab w:val="left" w:pos="0"/>
          <w:tab w:val="left" w:pos="567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Снять с контроля как </w:t>
      </w:r>
      <w:proofErr w:type="gramStart"/>
      <w:r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силу:</w:t>
      </w:r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Постановления Волгоградского городского Совета народных депутатов:</w:t>
      </w:r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16.04.2002 № 38/634 «О Положении о комиссии по рассмотрению предложений о присвоении звания «Почетный гражданин города-героя Волгограда» и ее составе»;</w:t>
      </w:r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05.07.2002 № 43/736 «О внесении изменений в состав комиссии по рассмотрению предложений о присвоении звания «Почетный гражданин города-героя Волгограда»;</w:t>
      </w:r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12.08.2004 № 3/71 «О внесении изменений в постановление Волгоградского городского Совета народных депутатов от 16.04.2002                № 38/634 «О Положении о комиссии по рассмотрению предложений о присвоении звания «Почетный гражданин города-героя Волгограда»;</w:t>
      </w:r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06.04.2005 № 17/264 «О внесении изменений в постановление Волгоградского городского Совета народных депутатов от 16.04.2002               № 38/634 «О Положении о комиссии по рассмотрению предложений о присвоении звания «Почетный гражданин города-героя Волгограда» и ее составе» (в редакции постановлений Волгоградского городского Совета народных депутатов от 05.07.2002 № 43/736, от 12.08.2004 № 3/71)».</w:t>
      </w:r>
      <w:proofErr w:type="gramEnd"/>
    </w:p>
    <w:p w:rsidR="00C41079" w:rsidRDefault="00C41079" w:rsidP="00C41079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Решения Волгоградской городской Думы: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24.05.2006 № 31/667 «О внесении изменений в Положение о    комиссии по рассмотрению предложений о присвоении звания «Почетный гражданин города-героя Волгограда», утвержденное постановлением Волгоградского городского Совета народных депутатов от 16.04.2002               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06.04.2005)»;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26.10.2006 № 36/857 «О внесении изменений в постановление Волгоградского городского Совета народных депутатов от 16.04.2002               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24.05.2006)»;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19.09.2007 № 49/1216 «О внесении изменений в состав комиссии          по рассмотрению предложений о присвоении звания «Почетный          гражданин города-героя Волгограда», утвержденный постановлением Волгоградского городского Совета народных депутатов от 16.04.2002                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26.10.2006)»;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25.12.2007 № 56/1404 «О внесении изменений в постановление Волгоградского городского Совета народных депутатов от 16.04.2002                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19.09.2007)»;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23.12.2009 № 28/858 «О внесении изменений в состав комиссии          по рассмотрению предложений о присвоении звания «Почетный гражданин города-героя Волгограда», утвержденный постановлением Волгоградского городского Совета народных депутатов от 16.04.2002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25.12.2007)»;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06.12.2010 № 39/1219 «О внесении изменений в состав комиссии         по рассмотрению предложений о присвоении звания «Почетный гражданин города-героя Волгограда», утвержденный постановлением Волгоградского городского Совета народных депутатов от 16.04.2002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23.12.2009)»;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27.04.2011 № 45/1398 «О внесении изменений в состав комиссии          по рассмотрению предложений о присвоении звания «Почетный гражданин города-героя Волгограда», утвержденный постановлением Волгоградского городского Совета народных депутатов от 16.04.2002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06.12.2010)»;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16.05.2012 № 61/1806 «О внесении изменений в состав комиссии         по рассмотрению предложений о присвоении звания «Почетный гражданин города-героя Волгограда», утвержденный постановлением Волгоградского городского Совета народных депутатов от 16.04.2002 № 38/634 «О Положении о комиссии по рассмотрению предложений о присвоении звания «Почетный гражданин города-героя Волгограда» и ее составе» (в редакции на 27.04.2011)»;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11.07.2012 № 64/1940 «О внесении изменений в состав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 </w:t>
      </w:r>
      <w:r>
        <w:rPr>
          <w:sz w:val="28"/>
          <w:szCs w:val="28"/>
        </w:rPr>
        <w:lastRenderedPageBreak/>
        <w:t>№ 36/1099 «Об утверждении Положения о совместной комиссии по определению стажа муниципальной службы муниципальных служащих  органов местного самоуправления Волгограда» (в редакции решения Волгоградской городской Думы от 28.09.2011 № 50/1542)»;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26.12.2012 № 71/2125 «О внесении изменения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 (в редакции на 11.07.2012)»;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06.03.2013 № 73/2191 «О внесении изменений в состав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 № 36/1099 «Об утверждении Положения о совместной комиссии по определению стажа муниципальной службы муниципальных служащих   органов местного самоуправления Волгограда» (в редакции на 26.12.2012)»;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05.02.2014 № 10/221 «О внесении изменений в состав 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№ 36/1099 «Об утверждении Положения о совместной комиссии по определению стажа муниципальной службы муниципальных служащих   органов местного самоуправления Волгограда» (в редакции на 06.03.2013)»;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28.05.2014 № 13/404 «О внесении изменений в состав 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№ 36/1099 «Об утверждении Положения о совместной комиссии по определению стажа муниципальной службы муниципальных служащих    органов местного самоуправления Волгограда» (в редакции на 05.02.2014)»;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25.09.2014 № 18/542 «О внесении изменений в состав 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 № 36/1099 «Об утверждении Положения о совместной комиссии по определению стажа муниципальной службы муниципальных служащих   органов местного самоуправления Волгограда» (в редакции на 28.05.2014)»;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04.02.2015 № 25/756 «О внесении изменений в состав 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 № 36/1099 «Об утверждении Положения о совместной комиссии по </w:t>
      </w:r>
      <w:r>
        <w:rPr>
          <w:sz w:val="28"/>
          <w:szCs w:val="28"/>
        </w:rPr>
        <w:lastRenderedPageBreak/>
        <w:t>определению стажа муниципальной службы муниципальных служащих   органов местного самоуправления Волгограда» (в редакции на 25.09.2014)»;</w:t>
      </w:r>
      <w:proofErr w:type="gramEnd"/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09.11.2016 № 49/1462 «О внесении изменений в состав          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          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  органов местного самоуправления Волгограда</w:t>
      </w:r>
      <w:proofErr w:type="gramEnd"/>
      <w:r>
        <w:rPr>
          <w:sz w:val="28"/>
          <w:szCs w:val="28"/>
        </w:rPr>
        <w:t>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19.07.2017 № 59/1707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20.02.2019 № 6/152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25.09.2019 № 12/285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»;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04.12.2019 № 15/360 «О внесении изменений в решение Волгоградской городской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».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1.2 решения Волгоградской городской Думы от 21.12.2018      № 5/133 «О внесении изменений в решение Волгоградской городской Думы   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».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1.3 решения Волгоградской городской Думы от 28.09.2011       № 50/1542 «О внесении изменений в решение Волгоградской городской      Думы от 15.09.2010 № 36/1099 «Об утверждении Положения о совместной комиссии по определению </w:t>
      </w:r>
      <w:proofErr w:type="gramStart"/>
      <w:r>
        <w:rPr>
          <w:sz w:val="28"/>
          <w:szCs w:val="28"/>
        </w:rPr>
        <w:t>стажа муниципальной службы муниципальных служащих органов местного самоуправления Волгограда</w:t>
      </w:r>
      <w:proofErr w:type="gramEnd"/>
      <w:r>
        <w:rPr>
          <w:sz w:val="28"/>
          <w:szCs w:val="28"/>
        </w:rPr>
        <w:t>».</w:t>
      </w:r>
    </w:p>
    <w:p w:rsidR="00C41079" w:rsidRDefault="00C41079" w:rsidP="00C4107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C41079" w:rsidRDefault="00C41079" w:rsidP="00C41079">
      <w:pPr>
        <w:ind w:firstLine="709"/>
        <w:jc w:val="both"/>
        <w:rPr>
          <w:sz w:val="28"/>
          <w:szCs w:val="28"/>
        </w:rPr>
      </w:pPr>
    </w:p>
    <w:p w:rsidR="00C41079" w:rsidRDefault="00C41079" w:rsidP="00C41079">
      <w:pPr>
        <w:ind w:firstLine="709"/>
        <w:jc w:val="both"/>
        <w:rPr>
          <w:sz w:val="28"/>
          <w:szCs w:val="28"/>
        </w:rPr>
      </w:pPr>
    </w:p>
    <w:p w:rsidR="00C41079" w:rsidRDefault="00C41079" w:rsidP="00C41079">
      <w:pPr>
        <w:ind w:firstLine="709"/>
        <w:jc w:val="both"/>
        <w:rPr>
          <w:sz w:val="28"/>
          <w:szCs w:val="28"/>
        </w:rPr>
      </w:pPr>
    </w:p>
    <w:p w:rsidR="00C41079" w:rsidRDefault="00C41079" w:rsidP="00C41079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41079" w:rsidRDefault="00C41079" w:rsidP="00C41079">
      <w:pPr>
        <w:tabs>
          <w:tab w:val="left" w:pos="9639"/>
        </w:tabs>
        <w:jc w:val="both"/>
      </w:pPr>
      <w:r>
        <w:rPr>
          <w:sz w:val="28"/>
          <w:szCs w:val="28"/>
        </w:rPr>
        <w:t xml:space="preserve">Волгоградской городской Думы                                     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C41079" w:rsidRDefault="00C41079" w:rsidP="00C41079"/>
    <w:p w:rsidR="00C41079" w:rsidRDefault="00C41079" w:rsidP="00C41079"/>
    <w:p w:rsidR="00C41079" w:rsidRDefault="00C41079" w:rsidP="00C41079">
      <w:bookmarkStart w:id="0" w:name="_GoBack"/>
      <w:bookmarkEnd w:id="0"/>
    </w:p>
    <w:sectPr w:rsidR="00C4107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0B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703334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670B6"/>
    <w:rsid w:val="00971734"/>
    <w:rsid w:val="00A07440"/>
    <w:rsid w:val="00A25AC1"/>
    <w:rsid w:val="00AD47C9"/>
    <w:rsid w:val="00AE6D24"/>
    <w:rsid w:val="00B537FA"/>
    <w:rsid w:val="00B86D39"/>
    <w:rsid w:val="00BB75F2"/>
    <w:rsid w:val="00C4107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C4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C4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DC1DB6A-5F06-4E16-BF93-BF13B24FDE45}"/>
</file>

<file path=customXml/itemProps2.xml><?xml version="1.0" encoding="utf-8"?>
<ds:datastoreItem xmlns:ds="http://schemas.openxmlformats.org/officeDocument/2006/customXml" ds:itemID="{14B853CC-C124-47E5-9D09-1AF4582229B4}"/>
</file>

<file path=customXml/itemProps3.xml><?xml version="1.0" encoding="utf-8"?>
<ds:datastoreItem xmlns:ds="http://schemas.openxmlformats.org/officeDocument/2006/customXml" ds:itemID="{CF69C0FE-326B-4DE5-AD82-5448E521A86D}"/>
</file>

<file path=customXml/itemProps4.xml><?xml version="1.0" encoding="utf-8"?>
<ds:datastoreItem xmlns:ds="http://schemas.openxmlformats.org/officeDocument/2006/customXml" ds:itemID="{526AC097-A259-44A9-ADF2-699B10990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12</cp:revision>
  <cp:lastPrinted>2018-09-17T12:50:00Z</cp:lastPrinted>
  <dcterms:created xsi:type="dcterms:W3CDTF">2018-09-17T12:51:00Z</dcterms:created>
  <dcterms:modified xsi:type="dcterms:W3CDTF">2020-12-24T12:45:00Z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