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074FE" w:rsidRDefault="00715E23" w:rsidP="006074FE">
      <w:pPr>
        <w:jc w:val="center"/>
        <w:rPr>
          <w:caps/>
          <w:sz w:val="32"/>
          <w:szCs w:val="32"/>
        </w:rPr>
      </w:pPr>
      <w:r w:rsidRPr="006074FE">
        <w:rPr>
          <w:caps/>
          <w:sz w:val="32"/>
          <w:szCs w:val="32"/>
        </w:rPr>
        <w:t>ВОЛГОГРАДСКая городская дума</w:t>
      </w:r>
    </w:p>
    <w:p w:rsidR="00715E23" w:rsidRPr="006074FE" w:rsidRDefault="00715E23" w:rsidP="006074F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074FE" w:rsidRDefault="00715E23" w:rsidP="006074FE">
      <w:pPr>
        <w:pBdr>
          <w:bottom w:val="double" w:sz="12" w:space="1" w:color="auto"/>
        </w:pBdr>
        <w:jc w:val="center"/>
        <w:rPr>
          <w:b/>
          <w:sz w:val="32"/>
        </w:rPr>
      </w:pPr>
      <w:r w:rsidRPr="006074FE">
        <w:rPr>
          <w:b/>
          <w:sz w:val="32"/>
        </w:rPr>
        <w:t>РЕШЕНИЕ</w:t>
      </w:r>
    </w:p>
    <w:p w:rsidR="00715E23" w:rsidRPr="006074FE" w:rsidRDefault="00715E23" w:rsidP="006074F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074FE" w:rsidRDefault="00556EF0" w:rsidP="006074F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074FE">
        <w:rPr>
          <w:sz w:val="16"/>
          <w:szCs w:val="16"/>
        </w:rPr>
        <w:t xml:space="preserve">400066, Волгоград, </w:t>
      </w:r>
      <w:proofErr w:type="spellStart"/>
      <w:r w:rsidRPr="006074FE">
        <w:rPr>
          <w:sz w:val="16"/>
          <w:szCs w:val="16"/>
        </w:rPr>
        <w:t>пр-кт</w:t>
      </w:r>
      <w:proofErr w:type="spellEnd"/>
      <w:r w:rsidRPr="006074FE">
        <w:rPr>
          <w:sz w:val="16"/>
          <w:szCs w:val="16"/>
        </w:rPr>
        <w:t xml:space="preserve"> им.</w:t>
      </w:r>
      <w:r w:rsidR="0010551E" w:rsidRPr="006074FE">
        <w:rPr>
          <w:sz w:val="16"/>
          <w:szCs w:val="16"/>
        </w:rPr>
        <w:t xml:space="preserve"> </w:t>
      </w:r>
      <w:proofErr w:type="spellStart"/>
      <w:r w:rsidRPr="006074FE">
        <w:rPr>
          <w:sz w:val="16"/>
          <w:szCs w:val="16"/>
        </w:rPr>
        <w:t>В.И.Ленина</w:t>
      </w:r>
      <w:proofErr w:type="spellEnd"/>
      <w:r w:rsidRPr="006074FE">
        <w:rPr>
          <w:sz w:val="16"/>
          <w:szCs w:val="16"/>
        </w:rPr>
        <w:t xml:space="preserve">, д. 10, тел./факс (8442) 38-08-89, </w:t>
      </w:r>
      <w:r w:rsidRPr="006074FE">
        <w:rPr>
          <w:sz w:val="16"/>
          <w:szCs w:val="16"/>
          <w:lang w:val="en-US"/>
        </w:rPr>
        <w:t>E</w:t>
      </w:r>
      <w:r w:rsidRPr="006074FE">
        <w:rPr>
          <w:sz w:val="16"/>
          <w:szCs w:val="16"/>
        </w:rPr>
        <w:t>-</w:t>
      </w:r>
      <w:r w:rsidRPr="006074FE">
        <w:rPr>
          <w:sz w:val="16"/>
          <w:szCs w:val="16"/>
          <w:lang w:val="en-US"/>
        </w:rPr>
        <w:t>mail</w:t>
      </w:r>
      <w:r w:rsidRPr="006074FE">
        <w:rPr>
          <w:sz w:val="16"/>
          <w:szCs w:val="16"/>
        </w:rPr>
        <w:t xml:space="preserve">: </w:t>
      </w:r>
      <w:r w:rsidR="005E5400" w:rsidRPr="006074FE">
        <w:rPr>
          <w:sz w:val="16"/>
          <w:szCs w:val="16"/>
          <w:lang w:val="en-US"/>
        </w:rPr>
        <w:t>gs</w:t>
      </w:r>
      <w:r w:rsidR="005E5400" w:rsidRPr="006074FE">
        <w:rPr>
          <w:sz w:val="16"/>
          <w:szCs w:val="16"/>
        </w:rPr>
        <w:t>_</w:t>
      </w:r>
      <w:r w:rsidR="005E5400" w:rsidRPr="006074FE">
        <w:rPr>
          <w:sz w:val="16"/>
          <w:szCs w:val="16"/>
          <w:lang w:val="en-US"/>
        </w:rPr>
        <w:t>kanc</w:t>
      </w:r>
      <w:r w:rsidR="005E5400" w:rsidRPr="006074FE">
        <w:rPr>
          <w:sz w:val="16"/>
          <w:szCs w:val="16"/>
        </w:rPr>
        <w:t>@</w:t>
      </w:r>
      <w:r w:rsidR="005E5400" w:rsidRPr="006074FE">
        <w:rPr>
          <w:sz w:val="16"/>
          <w:szCs w:val="16"/>
          <w:lang w:val="en-US"/>
        </w:rPr>
        <w:t>volgsovet</w:t>
      </w:r>
      <w:r w:rsidR="005E5400" w:rsidRPr="006074FE">
        <w:rPr>
          <w:sz w:val="16"/>
          <w:szCs w:val="16"/>
        </w:rPr>
        <w:t>.</w:t>
      </w:r>
      <w:r w:rsidR="005E5400" w:rsidRPr="006074FE">
        <w:rPr>
          <w:sz w:val="16"/>
          <w:szCs w:val="16"/>
          <w:lang w:val="en-US"/>
        </w:rPr>
        <w:t>ru</w:t>
      </w:r>
    </w:p>
    <w:p w:rsidR="00715E23" w:rsidRPr="006074FE" w:rsidRDefault="00715E23" w:rsidP="006074F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074FE" w:rsidTr="002E7342">
        <w:tc>
          <w:tcPr>
            <w:tcW w:w="486" w:type="dxa"/>
            <w:vAlign w:val="bottom"/>
            <w:hideMark/>
          </w:tcPr>
          <w:p w:rsidR="00715E23" w:rsidRPr="006074FE" w:rsidRDefault="00715E23" w:rsidP="006074FE">
            <w:pPr>
              <w:pStyle w:val="aa"/>
              <w:jc w:val="center"/>
            </w:pPr>
            <w:r w:rsidRPr="006074F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074FE" w:rsidRDefault="009504C4" w:rsidP="006074FE">
            <w:pPr>
              <w:pStyle w:val="aa"/>
              <w:jc w:val="center"/>
            </w:pPr>
            <w:r w:rsidRPr="006074FE"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Pr="006074FE" w:rsidRDefault="00715E23" w:rsidP="006074FE">
            <w:pPr>
              <w:pStyle w:val="aa"/>
              <w:jc w:val="center"/>
            </w:pPr>
            <w:r w:rsidRPr="006074F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074FE" w:rsidRDefault="009504C4" w:rsidP="006074FE">
            <w:pPr>
              <w:pStyle w:val="aa"/>
              <w:jc w:val="center"/>
            </w:pPr>
            <w:r w:rsidRPr="006074FE">
              <w:t>11/</w:t>
            </w:r>
            <w:r w:rsidR="00E334CD">
              <w:t>273</w:t>
            </w:r>
          </w:p>
        </w:tc>
      </w:tr>
    </w:tbl>
    <w:p w:rsidR="004D75D6" w:rsidRPr="006074FE" w:rsidRDefault="004D75D6" w:rsidP="006074FE">
      <w:pPr>
        <w:rPr>
          <w:sz w:val="28"/>
          <w:szCs w:val="28"/>
        </w:rPr>
      </w:pPr>
    </w:p>
    <w:p w:rsidR="006074FE" w:rsidRPr="006074FE" w:rsidRDefault="006074FE" w:rsidP="006074FE">
      <w:pPr>
        <w:autoSpaceDE w:val="0"/>
        <w:autoSpaceDN w:val="0"/>
        <w:adjustRightInd w:val="0"/>
        <w:ind w:right="4110"/>
        <w:jc w:val="both"/>
        <w:rPr>
          <w:bCs/>
          <w:sz w:val="28"/>
          <w:szCs w:val="28"/>
        </w:rPr>
      </w:pPr>
      <w:r w:rsidRPr="006074FE">
        <w:rPr>
          <w:bCs/>
          <w:sz w:val="28"/>
          <w:szCs w:val="28"/>
        </w:rPr>
        <w:t xml:space="preserve">О внесении изменения в </w:t>
      </w:r>
      <w:r w:rsidRPr="006074FE">
        <w:rPr>
          <w:sz w:val="28"/>
          <w:szCs w:val="28"/>
        </w:rPr>
        <w:t xml:space="preserve">решение Волгоградской городской Думы от </w:t>
      </w:r>
      <w:r w:rsidRPr="006074FE">
        <w:rPr>
          <w:bCs/>
          <w:sz w:val="28"/>
          <w:szCs w:val="28"/>
        </w:rPr>
        <w:t>02.07.2014 № 14/442 «Об утверждении Правил создания, содержания и охраны зеленых насаждений на территории Волгограда»</w:t>
      </w:r>
    </w:p>
    <w:p w:rsidR="006074FE" w:rsidRPr="006074FE" w:rsidRDefault="006074FE" w:rsidP="00607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74FE" w:rsidRPr="006074FE" w:rsidRDefault="006074FE" w:rsidP="0060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4FE">
        <w:rPr>
          <w:sz w:val="28"/>
          <w:szCs w:val="28"/>
        </w:rPr>
        <w:t xml:space="preserve">В соответствии с </w:t>
      </w:r>
      <w:r w:rsidRPr="006074FE">
        <w:rPr>
          <w:color w:val="000000"/>
          <w:sz w:val="28"/>
          <w:szCs w:val="28"/>
        </w:rPr>
        <w:t xml:space="preserve">Федеральными </w:t>
      </w:r>
      <w:hyperlink r:id="rId9" w:history="1">
        <w:r w:rsidRPr="006074FE">
          <w:rPr>
            <w:color w:val="000000"/>
            <w:sz w:val="28"/>
            <w:szCs w:val="28"/>
          </w:rPr>
          <w:t>законами</w:t>
        </w:r>
      </w:hyperlink>
      <w:r w:rsidRPr="006074FE">
        <w:rPr>
          <w:color w:val="000000"/>
          <w:sz w:val="28"/>
          <w:szCs w:val="28"/>
        </w:rPr>
        <w:t xml:space="preserve"> от 06 октября 2003 г.                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</w:t>
      </w:r>
      <w:r w:rsidR="00822DC0">
        <w:rPr>
          <w:color w:val="000000"/>
          <w:sz w:val="28"/>
          <w:szCs w:val="28"/>
        </w:rPr>
        <w:t>н</w:t>
      </w:r>
      <w:r w:rsidRPr="006074FE">
        <w:rPr>
          <w:color w:val="000000"/>
          <w:sz w:val="28"/>
          <w:szCs w:val="28"/>
        </w:rPr>
        <w:t xml:space="preserve">ациональным стандартом Российской Федерации «Услуги торговли. </w:t>
      </w:r>
      <w:proofErr w:type="gramStart"/>
      <w:r w:rsidRPr="006074FE">
        <w:rPr>
          <w:color w:val="000000"/>
          <w:sz w:val="28"/>
          <w:szCs w:val="28"/>
        </w:rPr>
        <w:t xml:space="preserve">Общие требования к объектам мелкорозничной торговли», утвержденным и введенным в действие </w:t>
      </w:r>
      <w:hyperlink r:id="rId10" w:tooltip="Приказ Росстандарта от 08.12.2011 N 742-ст &quot;Об утверждении национального стандарта&quot;{КонсультантПлюс}" w:history="1">
        <w:r w:rsidR="00224086">
          <w:rPr>
            <w:color w:val="000000"/>
            <w:sz w:val="28"/>
            <w:szCs w:val="28"/>
          </w:rPr>
          <w:t>п</w:t>
        </w:r>
        <w:r w:rsidRPr="006074FE">
          <w:rPr>
            <w:color w:val="000000"/>
            <w:sz w:val="28"/>
            <w:szCs w:val="28"/>
          </w:rPr>
          <w:t>риказом</w:t>
        </w:r>
      </w:hyperlink>
      <w:r w:rsidRPr="006074FE">
        <w:rPr>
          <w:color w:val="000000"/>
          <w:sz w:val="28"/>
          <w:szCs w:val="28"/>
        </w:rPr>
        <w:t xml:space="preserve"> Федерального агентства по техническому регулированию и метрологии от 08 декабря 2011 г. № 742-ст</w:t>
      </w:r>
      <w:r w:rsidR="00224086">
        <w:rPr>
          <w:color w:val="000000"/>
          <w:sz w:val="28"/>
          <w:szCs w:val="28"/>
        </w:rPr>
        <w:t xml:space="preserve">  «Об утверждении национального стандарта»</w:t>
      </w:r>
      <w:r w:rsidRPr="006074FE">
        <w:rPr>
          <w:color w:val="000000"/>
          <w:sz w:val="28"/>
          <w:szCs w:val="28"/>
        </w:rPr>
        <w:t xml:space="preserve">, </w:t>
      </w:r>
      <w:hyperlink r:id="rId11" w:history="1">
        <w:r w:rsidRPr="006074FE">
          <w:rPr>
            <w:color w:val="000000"/>
            <w:sz w:val="28"/>
            <w:szCs w:val="28"/>
          </w:rPr>
          <w:t>Законами</w:t>
        </w:r>
      </w:hyperlink>
      <w:r w:rsidRPr="006074FE">
        <w:rPr>
          <w:color w:val="000000"/>
          <w:sz w:val="28"/>
          <w:szCs w:val="28"/>
        </w:rPr>
        <w:t xml:space="preserve"> Волгоградской области от 07 декабря 2001 г. № 640-ОД «О защите зеленых насаждений в населенных пунктах Волгоградской области», </w:t>
      </w:r>
      <w:r w:rsidRPr="006074FE">
        <w:rPr>
          <w:bCs/>
          <w:sz w:val="28"/>
          <w:szCs w:val="28"/>
        </w:rPr>
        <w:t>от 27 октября 2015 г. № 182-ОД «О торговой деятельности в Волгоградской области»</w:t>
      </w:r>
      <w:r w:rsidRPr="006074FE">
        <w:rPr>
          <w:color w:val="000000"/>
          <w:sz w:val="28"/>
          <w:szCs w:val="28"/>
        </w:rPr>
        <w:t>, приказом</w:t>
      </w:r>
      <w:proofErr w:type="gramEnd"/>
      <w:r w:rsidRPr="006074FE">
        <w:rPr>
          <w:color w:val="000000"/>
          <w:sz w:val="28"/>
          <w:szCs w:val="28"/>
        </w:rPr>
        <w:t xml:space="preserve"> комитета промышленности и торговли Волгоградской области от 04 февраля 2016 г. № 14-ОД </w:t>
      </w:r>
      <w:r w:rsidR="0009716C">
        <w:rPr>
          <w:color w:val="000000"/>
          <w:sz w:val="28"/>
          <w:szCs w:val="28"/>
        </w:rPr>
        <w:t xml:space="preserve">                           </w:t>
      </w:r>
      <w:r w:rsidRPr="006074FE">
        <w:rPr>
          <w:color w:val="000000"/>
          <w:sz w:val="28"/>
          <w:szCs w:val="28"/>
        </w:rPr>
        <w:t xml:space="preserve">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2" w:history="1">
        <w:r w:rsidRPr="006074FE">
          <w:rPr>
            <w:color w:val="000000"/>
            <w:sz w:val="28"/>
            <w:szCs w:val="28"/>
          </w:rPr>
          <w:t>статьями 5</w:t>
        </w:r>
      </w:hyperlink>
      <w:r w:rsidRPr="006074FE">
        <w:rPr>
          <w:color w:val="000000"/>
          <w:sz w:val="28"/>
          <w:szCs w:val="28"/>
        </w:rPr>
        <w:t xml:space="preserve">, </w:t>
      </w:r>
      <w:hyperlink r:id="rId13" w:history="1">
        <w:r w:rsidRPr="006074FE">
          <w:rPr>
            <w:color w:val="000000"/>
            <w:sz w:val="28"/>
            <w:szCs w:val="28"/>
          </w:rPr>
          <w:t>7</w:t>
        </w:r>
      </w:hyperlink>
      <w:r w:rsidRPr="006074FE">
        <w:rPr>
          <w:color w:val="000000"/>
          <w:sz w:val="28"/>
          <w:szCs w:val="28"/>
        </w:rPr>
        <w:t xml:space="preserve">, </w:t>
      </w:r>
      <w:hyperlink r:id="rId14" w:history="1">
        <w:r w:rsidRPr="006074FE">
          <w:rPr>
            <w:color w:val="000000"/>
            <w:sz w:val="28"/>
            <w:szCs w:val="28"/>
          </w:rPr>
          <w:t>24</w:t>
        </w:r>
      </w:hyperlink>
      <w:r w:rsidRPr="006074FE">
        <w:rPr>
          <w:color w:val="000000"/>
          <w:sz w:val="28"/>
          <w:szCs w:val="28"/>
        </w:rPr>
        <w:t xml:space="preserve">, </w:t>
      </w:r>
      <w:hyperlink r:id="rId15" w:history="1">
        <w:r w:rsidRPr="006074FE">
          <w:rPr>
            <w:color w:val="000000"/>
            <w:sz w:val="28"/>
            <w:szCs w:val="28"/>
          </w:rPr>
          <w:t>26</w:t>
        </w:r>
      </w:hyperlink>
      <w:r w:rsidRPr="006074FE">
        <w:rPr>
          <w:color w:val="000000"/>
          <w:sz w:val="28"/>
          <w:szCs w:val="28"/>
        </w:rPr>
        <w:t xml:space="preserve"> Устава</w:t>
      </w:r>
      <w:r w:rsidRPr="006074FE">
        <w:rPr>
          <w:sz w:val="28"/>
          <w:szCs w:val="28"/>
        </w:rPr>
        <w:t xml:space="preserve"> города-героя Волгограда, Волгоградская городская Дума </w:t>
      </w:r>
    </w:p>
    <w:p w:rsidR="006074FE" w:rsidRPr="006074FE" w:rsidRDefault="006074FE" w:rsidP="006074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074FE">
        <w:rPr>
          <w:b/>
          <w:sz w:val="28"/>
          <w:szCs w:val="28"/>
        </w:rPr>
        <w:t>РЕШИЛА:</w:t>
      </w:r>
    </w:p>
    <w:p w:rsidR="006074FE" w:rsidRPr="006074FE" w:rsidRDefault="006074FE" w:rsidP="006074FE">
      <w:pPr>
        <w:tabs>
          <w:tab w:val="left" w:pos="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4FE">
        <w:rPr>
          <w:sz w:val="28"/>
          <w:szCs w:val="28"/>
        </w:rPr>
        <w:t xml:space="preserve">1. Внести в </w:t>
      </w:r>
      <w:hyperlink r:id="rId16" w:history="1">
        <w:r w:rsidRPr="006074FE">
          <w:rPr>
            <w:color w:val="000000"/>
            <w:sz w:val="28"/>
            <w:szCs w:val="28"/>
          </w:rPr>
          <w:t>пункт 4.5 раздела 4</w:t>
        </w:r>
      </w:hyperlink>
      <w:r w:rsidRPr="006074FE">
        <w:rPr>
          <w:sz w:val="28"/>
          <w:szCs w:val="28"/>
        </w:rPr>
        <w:t xml:space="preserve"> «Охрана зеленых насаждений» </w:t>
      </w:r>
      <w:hyperlink r:id="rId17" w:history="1">
        <w:r w:rsidRPr="006074FE">
          <w:rPr>
            <w:color w:val="000000"/>
            <w:sz w:val="28"/>
            <w:szCs w:val="28"/>
          </w:rPr>
          <w:t>Правил</w:t>
        </w:r>
      </w:hyperlink>
      <w:r w:rsidRPr="006074FE">
        <w:rPr>
          <w:color w:val="000000"/>
          <w:sz w:val="28"/>
          <w:szCs w:val="28"/>
        </w:rPr>
        <w:t xml:space="preserve"> </w:t>
      </w:r>
      <w:r w:rsidRPr="006074FE">
        <w:rPr>
          <w:sz w:val="28"/>
          <w:szCs w:val="28"/>
        </w:rPr>
        <w:t>создания, содержания и охраны зеленых насаждений на территории Волгограда, утвержденных решением Волгоградской городской Думы                   от 02.07.2014 № 14/442 «Об утверждении Правил создания, содержания и охраны зеленых насаждений на территории Волгограда», изменение, изложив абзац шестнадцатый в следующей редакции:</w:t>
      </w:r>
    </w:p>
    <w:p w:rsidR="006074FE" w:rsidRPr="006074FE" w:rsidRDefault="006074FE" w:rsidP="0060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4FE">
        <w:rPr>
          <w:sz w:val="28"/>
          <w:szCs w:val="28"/>
        </w:rPr>
        <w:t>«устанавливать опоры освещения, объекты наружной рекламы на расстоянии менее 3 м от стволов деревьев</w:t>
      </w:r>
      <w:proofErr w:type="gramStart"/>
      <w:r w:rsidRPr="006074FE">
        <w:rPr>
          <w:sz w:val="28"/>
          <w:szCs w:val="28"/>
        </w:rPr>
        <w:t>;»</w:t>
      </w:r>
      <w:proofErr w:type="gramEnd"/>
      <w:r w:rsidRPr="006074FE">
        <w:rPr>
          <w:sz w:val="28"/>
          <w:szCs w:val="28"/>
        </w:rPr>
        <w:t>.</w:t>
      </w:r>
    </w:p>
    <w:p w:rsidR="009504C4" w:rsidRPr="006074FE" w:rsidRDefault="009504C4" w:rsidP="0060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4F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504C4" w:rsidRDefault="009504C4" w:rsidP="0060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4F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504C4" w:rsidRPr="006074FE" w:rsidRDefault="009504C4" w:rsidP="0060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4FE">
        <w:rPr>
          <w:sz w:val="28"/>
          <w:szCs w:val="28"/>
        </w:rPr>
        <w:lastRenderedPageBreak/>
        <w:t xml:space="preserve">4. </w:t>
      </w:r>
      <w:proofErr w:type="gramStart"/>
      <w:r w:rsidRPr="006074FE">
        <w:rPr>
          <w:sz w:val="28"/>
          <w:szCs w:val="28"/>
        </w:rPr>
        <w:t>Контроль за</w:t>
      </w:r>
      <w:proofErr w:type="gramEnd"/>
      <w:r w:rsidRPr="006074F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6074FE">
        <w:rPr>
          <w:sz w:val="28"/>
          <w:szCs w:val="28"/>
        </w:rPr>
        <w:t>В.В.Колесникова</w:t>
      </w:r>
      <w:proofErr w:type="spellEnd"/>
      <w:r w:rsidRPr="006074FE">
        <w:rPr>
          <w:sz w:val="28"/>
          <w:szCs w:val="28"/>
        </w:rPr>
        <w:t>.</w:t>
      </w:r>
    </w:p>
    <w:p w:rsidR="009504C4" w:rsidRPr="006074FE" w:rsidRDefault="009504C4" w:rsidP="00607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04C4" w:rsidRPr="006074FE" w:rsidRDefault="009504C4" w:rsidP="006074FE">
      <w:pPr>
        <w:autoSpaceDE w:val="0"/>
        <w:autoSpaceDN w:val="0"/>
        <w:adjustRightInd w:val="0"/>
        <w:rPr>
          <w:sz w:val="28"/>
          <w:szCs w:val="28"/>
        </w:rPr>
      </w:pPr>
    </w:p>
    <w:p w:rsidR="009504C4" w:rsidRPr="006074FE" w:rsidRDefault="009504C4" w:rsidP="006074F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5D633D" w:rsidRPr="006074FE" w:rsidTr="005D633D">
        <w:tc>
          <w:tcPr>
            <w:tcW w:w="5778" w:type="dxa"/>
          </w:tcPr>
          <w:p w:rsidR="005D633D" w:rsidRPr="006074FE" w:rsidRDefault="005D633D" w:rsidP="006074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74FE">
              <w:rPr>
                <w:sz w:val="28"/>
                <w:szCs w:val="28"/>
              </w:rPr>
              <w:t xml:space="preserve">Председатель </w:t>
            </w:r>
          </w:p>
          <w:p w:rsidR="005D633D" w:rsidRPr="006074FE" w:rsidRDefault="005D633D" w:rsidP="006074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74FE">
              <w:rPr>
                <w:sz w:val="28"/>
                <w:szCs w:val="28"/>
              </w:rPr>
              <w:t>Волгоградской городской Думы</w:t>
            </w:r>
          </w:p>
          <w:p w:rsidR="005D633D" w:rsidRPr="006074FE" w:rsidRDefault="005D633D" w:rsidP="006074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633D" w:rsidRPr="006074FE" w:rsidRDefault="005D633D" w:rsidP="006074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74FE">
              <w:rPr>
                <w:sz w:val="28"/>
                <w:szCs w:val="28"/>
              </w:rPr>
              <w:t xml:space="preserve">                            </w:t>
            </w:r>
            <w:r w:rsidR="006074FE">
              <w:rPr>
                <w:sz w:val="28"/>
                <w:szCs w:val="28"/>
              </w:rPr>
              <w:t xml:space="preserve">    </w:t>
            </w:r>
            <w:r w:rsidRPr="006074FE">
              <w:rPr>
                <w:sz w:val="28"/>
                <w:szCs w:val="28"/>
              </w:rPr>
              <w:t xml:space="preserve"> </w:t>
            </w:r>
            <w:r w:rsidR="007C2B2F">
              <w:rPr>
                <w:sz w:val="28"/>
                <w:szCs w:val="28"/>
              </w:rPr>
              <w:t xml:space="preserve">   </w:t>
            </w:r>
            <w:r w:rsidRPr="006074FE">
              <w:rPr>
                <w:sz w:val="28"/>
                <w:szCs w:val="28"/>
              </w:rPr>
              <w:t xml:space="preserve"> </w:t>
            </w:r>
            <w:proofErr w:type="spellStart"/>
            <w:r w:rsidRPr="006074FE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</w:tcPr>
          <w:p w:rsidR="005D633D" w:rsidRPr="006074FE" w:rsidRDefault="005D633D" w:rsidP="006074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74FE">
              <w:rPr>
                <w:sz w:val="28"/>
                <w:szCs w:val="28"/>
              </w:rPr>
              <w:t>Глава Волгограда</w:t>
            </w:r>
          </w:p>
          <w:p w:rsidR="005D633D" w:rsidRPr="006074FE" w:rsidRDefault="005D633D" w:rsidP="006074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633D" w:rsidRPr="006074FE" w:rsidRDefault="005D633D" w:rsidP="006074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633D" w:rsidRPr="006074FE" w:rsidRDefault="005D633D" w:rsidP="006074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74F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074F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</w:p>
    <w:p w:rsidR="009504C4" w:rsidRPr="006074FE" w:rsidRDefault="009504C4" w:rsidP="006074FE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9504C4" w:rsidRPr="006074FE" w:rsidSect="006F4598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93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50371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716C"/>
    <w:rsid w:val="000D753F"/>
    <w:rsid w:val="0010551E"/>
    <w:rsid w:val="00186D25"/>
    <w:rsid w:val="001D7F9D"/>
    <w:rsid w:val="00200F1E"/>
    <w:rsid w:val="00224086"/>
    <w:rsid w:val="002259A5"/>
    <w:rsid w:val="002429A1"/>
    <w:rsid w:val="00286049"/>
    <w:rsid w:val="002A45FA"/>
    <w:rsid w:val="002B5A3D"/>
    <w:rsid w:val="002E7342"/>
    <w:rsid w:val="002E7DDC"/>
    <w:rsid w:val="00334932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633D"/>
    <w:rsid w:val="005E5400"/>
    <w:rsid w:val="005F5EAC"/>
    <w:rsid w:val="006074F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20FF"/>
    <w:rsid w:val="007C2B2F"/>
    <w:rsid w:val="007C5949"/>
    <w:rsid w:val="007D549F"/>
    <w:rsid w:val="007D6D72"/>
    <w:rsid w:val="007F5864"/>
    <w:rsid w:val="00822DC0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04C4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7634D"/>
    <w:rsid w:val="00D952CD"/>
    <w:rsid w:val="00DA6C47"/>
    <w:rsid w:val="00DB2D84"/>
    <w:rsid w:val="00DE6DE0"/>
    <w:rsid w:val="00DF664F"/>
    <w:rsid w:val="00E268E5"/>
    <w:rsid w:val="00E334CD"/>
    <w:rsid w:val="00E611EB"/>
    <w:rsid w:val="00E625C9"/>
    <w:rsid w:val="00E67884"/>
    <w:rsid w:val="00E75B93"/>
    <w:rsid w:val="00E81179"/>
    <w:rsid w:val="00E8625D"/>
    <w:rsid w:val="00EA1BD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504C4"/>
    <w:rPr>
      <w:color w:val="0000FF"/>
      <w:u w:val="single"/>
    </w:rPr>
  </w:style>
  <w:style w:type="table" w:styleId="af">
    <w:name w:val="Table Grid"/>
    <w:basedOn w:val="a1"/>
    <w:rsid w:val="005D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504C4"/>
    <w:rPr>
      <w:color w:val="0000FF"/>
      <w:u w:val="single"/>
    </w:rPr>
  </w:style>
  <w:style w:type="table" w:styleId="af">
    <w:name w:val="Table Grid"/>
    <w:basedOn w:val="a1"/>
    <w:rsid w:val="005D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B0D368D4C3A09554946EF98949563201EF663A5A5AFAE2E2B8BC8682D02AF19C91948651F1ED2009F0496CBA63CACFF439ADA9F883A7663BA6748DlFH4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B0D368D4C3A09554946EF98949563201EF663A5A5AFAE2E2B8BC8682D02AF19C91948651F1ED2009F04969BF63CACFF439ADA9F883A7663BA6748DlFH4M" TargetMode="External"/><Relationship Id="rId17" Type="http://schemas.openxmlformats.org/officeDocument/2006/relationships/hyperlink" Target="consultantplus://offline/ref=BCB0D368D4C3A09554946EF98949563201EF663A5A54FFECE3B3BC8682D02AF19C91948651F1ED2009F0496ABE63CACFF439ADA9F883A7663BA6748DlFH4M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B0D368D4C3A09554946EF98949563201EF663A5A54FFECE3B3BC8682D02AF19C91948651F1ED2009F04A6CB963CACFF439ADA9F883A7663BA6748DlFH4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B0D368D4C3A09554946EF98949563201EF663A5A53F2ECE4BDBC8682D02AF19C91948643F1B52C09F9576BBD769C9EB1l6H5M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B0D368D4C3A09554946EF98949563201EF663A5A5AFAE2E2B8BC8682D02AF19C91948651F1ED2009F04B63BA63CACFF439ADA9F883A7663BA6748DlFH4M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02CA412843D0814CB90C9309B4B2A3BB6258A6BD8B9D82F54B9B4788DBCEF318F43579D0C3118A30D315D1DCE3gEODM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B0D368D4C3A095549470F49F25093702E53F315D50F0B3BBEFBAD1DD802CA4CED1CADF12BCFE210EEE4B6BBBl6H1M" TargetMode="External"/><Relationship Id="rId14" Type="http://schemas.openxmlformats.org/officeDocument/2006/relationships/hyperlink" Target="consultantplus://offline/ref=BCB0D368D4C3A09554946EF98949563201EF663A5A5AFAE2E2B8BC8682D02AF19C91948651F1ED2009F04B6FB863CACFF439ADA9F883A7663BA6748DlFH4M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D93B8F-0386-44F8-8BCB-3DC29483DB4C}"/>
</file>

<file path=customXml/itemProps2.xml><?xml version="1.0" encoding="utf-8"?>
<ds:datastoreItem xmlns:ds="http://schemas.openxmlformats.org/officeDocument/2006/customXml" ds:itemID="{8D216B07-A1DF-4165-A219-F2A07CE4CA64}"/>
</file>

<file path=customXml/itemProps3.xml><?xml version="1.0" encoding="utf-8"?>
<ds:datastoreItem xmlns:ds="http://schemas.openxmlformats.org/officeDocument/2006/customXml" ds:itemID="{7D1F47B3-628A-4AD4-849B-44EEC1A0FC5C}"/>
</file>

<file path=customXml/itemProps4.xml><?xml version="1.0" encoding="utf-8"?>
<ds:datastoreItem xmlns:ds="http://schemas.openxmlformats.org/officeDocument/2006/customXml" ds:itemID="{0A181BB7-DE0F-4959-881D-872BDCE8A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25</cp:revision>
  <cp:lastPrinted>2018-09-17T12:50:00Z</cp:lastPrinted>
  <dcterms:created xsi:type="dcterms:W3CDTF">2018-09-17T12:51:00Z</dcterms:created>
  <dcterms:modified xsi:type="dcterms:W3CDTF">2019-07-19T06:27:00Z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